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7A4C1" w14:textId="77777777" w:rsidR="003C3F54" w:rsidRPr="006221E2" w:rsidRDefault="003C3F54" w:rsidP="006221E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6221E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Расписание занятий по образовательной программе повышения квалификации</w:t>
      </w:r>
    </w:p>
    <w:p w14:paraId="1E088B68" w14:textId="77777777" w:rsidR="003C3F54" w:rsidRPr="006221E2" w:rsidRDefault="003C3F54" w:rsidP="006221E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21E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</w:t>
      </w:r>
      <w:r w:rsidR="00796084" w:rsidRPr="006221E2">
        <w:rPr>
          <w:rFonts w:ascii="Times New Roman" w:hAnsi="Times New Roman" w:cs="Times New Roman"/>
          <w:b/>
          <w:color w:val="000000"/>
          <w:sz w:val="24"/>
          <w:szCs w:val="24"/>
        </w:rPr>
        <w:t>Методы и технологии реализации Федерального государственного образовательного стандарта начального общего образования обучающихся с ОВЗ (расстройствами аутистического спектра)</w:t>
      </w:r>
      <w:r w:rsidRPr="006221E2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tbl>
      <w:tblPr>
        <w:tblStyle w:val="a3"/>
        <w:tblW w:w="9588" w:type="dxa"/>
        <w:tblLook w:val="04A0" w:firstRow="1" w:lastRow="0" w:firstColumn="1" w:lastColumn="0" w:noHBand="0" w:noVBand="1"/>
      </w:tblPr>
      <w:tblGrid>
        <w:gridCol w:w="1629"/>
        <w:gridCol w:w="7959"/>
      </w:tblGrid>
      <w:tr w:rsidR="004E4DE1" w:rsidRPr="006221E2" w14:paraId="75BECD14" w14:textId="77777777" w:rsidTr="004E4DE1">
        <w:trPr>
          <w:trHeight w:val="269"/>
        </w:trPr>
        <w:tc>
          <w:tcPr>
            <w:tcW w:w="1629" w:type="dxa"/>
          </w:tcPr>
          <w:p w14:paraId="48D8E208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59" w:type="dxa"/>
          </w:tcPr>
          <w:p w14:paraId="43643129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4E4DE1" w:rsidRPr="006221E2" w14:paraId="71E06BD2" w14:textId="77777777" w:rsidTr="004E4DE1">
        <w:trPr>
          <w:trHeight w:val="554"/>
        </w:trPr>
        <w:tc>
          <w:tcPr>
            <w:tcW w:w="1629" w:type="dxa"/>
            <w:vMerge w:val="restart"/>
          </w:tcPr>
          <w:p w14:paraId="33CE7AA4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b/>
                <w:sz w:val="24"/>
                <w:szCs w:val="24"/>
              </w:rPr>
              <w:t>25.11.19</w:t>
            </w:r>
          </w:p>
          <w:p w14:paraId="1343C185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9.00-16.</w:t>
            </w:r>
            <w:bookmarkStart w:id="0" w:name="_GoBack"/>
            <w:bookmarkEnd w:id="0"/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59" w:type="dxa"/>
          </w:tcPr>
          <w:p w14:paraId="2963B9EC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характеристика детей и подростков с РАС.</w:t>
            </w:r>
          </w:p>
        </w:tc>
      </w:tr>
      <w:tr w:rsidR="004E4DE1" w:rsidRPr="006221E2" w14:paraId="24901072" w14:textId="77777777" w:rsidTr="004E4DE1">
        <w:trPr>
          <w:trHeight w:val="1431"/>
        </w:trPr>
        <w:tc>
          <w:tcPr>
            <w:tcW w:w="1629" w:type="dxa"/>
            <w:vMerge/>
          </w:tcPr>
          <w:p w14:paraId="4995565E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9" w:type="dxa"/>
          </w:tcPr>
          <w:p w14:paraId="011F3064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сопровождения детей с РАС в системе образования – детский сад и школа (АООП, АОП, СИПР, адаптация к образовательной организации, </w:t>
            </w:r>
            <w:proofErr w:type="spellStart"/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6221E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сопровождение, использование визуальных расписаний).</w:t>
            </w:r>
          </w:p>
        </w:tc>
      </w:tr>
      <w:tr w:rsidR="004E4DE1" w:rsidRPr="006221E2" w14:paraId="623DCD2A" w14:textId="77777777" w:rsidTr="004E4DE1">
        <w:trPr>
          <w:trHeight w:val="144"/>
        </w:trPr>
        <w:tc>
          <w:tcPr>
            <w:tcW w:w="1629" w:type="dxa"/>
            <w:vMerge/>
          </w:tcPr>
          <w:p w14:paraId="45D3AE05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9" w:type="dxa"/>
          </w:tcPr>
          <w:p w14:paraId="64C7DB88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Обзор технологий коррекционного воздействия при РАС.</w:t>
            </w:r>
          </w:p>
        </w:tc>
      </w:tr>
      <w:tr w:rsidR="004E4DE1" w:rsidRPr="006221E2" w14:paraId="2DF09EBD" w14:textId="77777777" w:rsidTr="004E4DE1">
        <w:trPr>
          <w:trHeight w:val="144"/>
        </w:trPr>
        <w:tc>
          <w:tcPr>
            <w:tcW w:w="1629" w:type="dxa"/>
            <w:vMerge/>
          </w:tcPr>
          <w:p w14:paraId="77F4BF83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9" w:type="dxa"/>
          </w:tcPr>
          <w:p w14:paraId="0363FD14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Ресурсного класса (группы) для детей с РАС в образовательной организации.</w:t>
            </w:r>
          </w:p>
        </w:tc>
      </w:tr>
      <w:tr w:rsidR="004E4DE1" w:rsidRPr="006221E2" w14:paraId="7F133E6C" w14:textId="77777777" w:rsidTr="004E4DE1">
        <w:trPr>
          <w:trHeight w:val="560"/>
        </w:trPr>
        <w:tc>
          <w:tcPr>
            <w:tcW w:w="1629" w:type="dxa"/>
            <w:vMerge/>
          </w:tcPr>
          <w:p w14:paraId="03069487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9" w:type="dxa"/>
          </w:tcPr>
          <w:p w14:paraId="2E7CA6AE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Работа с семьей, воспитывающей ребенка с РАС.</w:t>
            </w:r>
          </w:p>
        </w:tc>
      </w:tr>
      <w:tr w:rsidR="004E4DE1" w:rsidRPr="006221E2" w14:paraId="37409CF3" w14:textId="77777777" w:rsidTr="004E4DE1">
        <w:trPr>
          <w:trHeight w:val="1593"/>
        </w:trPr>
        <w:tc>
          <w:tcPr>
            <w:tcW w:w="1629" w:type="dxa"/>
          </w:tcPr>
          <w:p w14:paraId="204EA495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b/>
                <w:sz w:val="24"/>
                <w:szCs w:val="24"/>
              </w:rPr>
              <w:t>26.11.19</w:t>
            </w:r>
          </w:p>
          <w:p w14:paraId="040C989D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</w:tc>
        <w:tc>
          <w:tcPr>
            <w:tcW w:w="7959" w:type="dxa"/>
          </w:tcPr>
          <w:p w14:paraId="72476027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6221E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детей-инвалидов и детей с особыми образовательными потребностями.</w:t>
            </w:r>
          </w:p>
        </w:tc>
      </w:tr>
      <w:tr w:rsidR="004E4DE1" w:rsidRPr="006221E2" w14:paraId="73117467" w14:textId="77777777" w:rsidTr="004E4DE1">
        <w:trPr>
          <w:trHeight w:val="554"/>
        </w:trPr>
        <w:tc>
          <w:tcPr>
            <w:tcW w:w="1629" w:type="dxa"/>
            <w:vMerge w:val="restart"/>
          </w:tcPr>
          <w:p w14:paraId="44D1D597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b/>
                <w:sz w:val="24"/>
                <w:szCs w:val="24"/>
              </w:rPr>
              <w:t>27.11.19</w:t>
            </w:r>
          </w:p>
          <w:p w14:paraId="40FBEE5A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</w:tc>
        <w:tc>
          <w:tcPr>
            <w:tcW w:w="7959" w:type="dxa"/>
          </w:tcPr>
          <w:p w14:paraId="1BF3CD23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Особенности отработки навыков имитации у детей с РАС и другими особенностями.</w:t>
            </w:r>
          </w:p>
        </w:tc>
      </w:tr>
      <w:tr w:rsidR="004E4DE1" w:rsidRPr="006221E2" w14:paraId="6C530471" w14:textId="77777777" w:rsidTr="004E4DE1">
        <w:trPr>
          <w:trHeight w:val="144"/>
        </w:trPr>
        <w:tc>
          <w:tcPr>
            <w:tcW w:w="1629" w:type="dxa"/>
            <w:vMerge/>
          </w:tcPr>
          <w:p w14:paraId="7FAB9890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9" w:type="dxa"/>
          </w:tcPr>
          <w:p w14:paraId="7508C3F8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Работа по введению визуального расписания детям с РАС и другими особенностями.</w:t>
            </w:r>
          </w:p>
        </w:tc>
      </w:tr>
      <w:tr w:rsidR="004E4DE1" w:rsidRPr="006221E2" w14:paraId="6742145C" w14:textId="77777777" w:rsidTr="004E4DE1">
        <w:trPr>
          <w:trHeight w:val="144"/>
        </w:trPr>
        <w:tc>
          <w:tcPr>
            <w:tcW w:w="1629" w:type="dxa"/>
            <w:vMerge/>
          </w:tcPr>
          <w:p w14:paraId="47DE4CED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9" w:type="dxa"/>
          </w:tcPr>
          <w:p w14:paraId="3639ECE6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Подходы к отработке навыков работы в группе у детей с РАС и другими особенностями.</w:t>
            </w:r>
          </w:p>
        </w:tc>
      </w:tr>
      <w:tr w:rsidR="004E4DE1" w:rsidRPr="006221E2" w14:paraId="6DE68994" w14:textId="77777777" w:rsidTr="004E4DE1">
        <w:trPr>
          <w:trHeight w:val="144"/>
        </w:trPr>
        <w:tc>
          <w:tcPr>
            <w:tcW w:w="1629" w:type="dxa"/>
            <w:vMerge/>
          </w:tcPr>
          <w:p w14:paraId="6D140155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9" w:type="dxa"/>
          </w:tcPr>
          <w:p w14:paraId="33841A02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Введение жетонов детям с РАС и другими особенностями.</w:t>
            </w:r>
          </w:p>
        </w:tc>
      </w:tr>
      <w:tr w:rsidR="004E4DE1" w:rsidRPr="006221E2" w14:paraId="427DC60F" w14:textId="77777777" w:rsidTr="004E4DE1">
        <w:trPr>
          <w:trHeight w:val="846"/>
        </w:trPr>
        <w:tc>
          <w:tcPr>
            <w:tcW w:w="1629" w:type="dxa"/>
          </w:tcPr>
          <w:p w14:paraId="4038DE37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b/>
                <w:sz w:val="24"/>
                <w:szCs w:val="24"/>
              </w:rPr>
              <w:t>28.11.19</w:t>
            </w:r>
          </w:p>
          <w:p w14:paraId="60B1A9BD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</w:tc>
        <w:tc>
          <w:tcPr>
            <w:tcW w:w="7959" w:type="dxa"/>
          </w:tcPr>
          <w:p w14:paraId="1AC9959F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Стажировка</w:t>
            </w:r>
          </w:p>
        </w:tc>
      </w:tr>
      <w:tr w:rsidR="004E4DE1" w:rsidRPr="006221E2" w14:paraId="23CCE84E" w14:textId="77777777" w:rsidTr="004E4DE1">
        <w:trPr>
          <w:trHeight w:val="539"/>
        </w:trPr>
        <w:tc>
          <w:tcPr>
            <w:tcW w:w="1629" w:type="dxa"/>
          </w:tcPr>
          <w:p w14:paraId="6E240A5C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b/>
                <w:sz w:val="24"/>
                <w:szCs w:val="24"/>
              </w:rPr>
              <w:t>29.11.19</w:t>
            </w:r>
          </w:p>
          <w:p w14:paraId="77AE4E40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</w:tc>
        <w:tc>
          <w:tcPr>
            <w:tcW w:w="7959" w:type="dxa"/>
          </w:tcPr>
          <w:p w14:paraId="74FCDD91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Стажировка</w:t>
            </w:r>
          </w:p>
        </w:tc>
      </w:tr>
      <w:tr w:rsidR="004E4DE1" w:rsidRPr="006221E2" w14:paraId="233C3645" w14:textId="77777777" w:rsidTr="004E4DE1">
        <w:trPr>
          <w:trHeight w:val="284"/>
        </w:trPr>
        <w:tc>
          <w:tcPr>
            <w:tcW w:w="1629" w:type="dxa"/>
          </w:tcPr>
          <w:p w14:paraId="06F8D015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b/>
                <w:sz w:val="24"/>
                <w:szCs w:val="24"/>
              </w:rPr>
              <w:t>30.11.19</w:t>
            </w:r>
          </w:p>
        </w:tc>
        <w:tc>
          <w:tcPr>
            <w:tcW w:w="7959" w:type="dxa"/>
          </w:tcPr>
          <w:p w14:paraId="12535DA5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Дистанционная работа.</w:t>
            </w:r>
          </w:p>
        </w:tc>
      </w:tr>
      <w:tr w:rsidR="004E4DE1" w:rsidRPr="006221E2" w14:paraId="1C001A51" w14:textId="77777777" w:rsidTr="004E4DE1">
        <w:trPr>
          <w:trHeight w:val="554"/>
        </w:trPr>
        <w:tc>
          <w:tcPr>
            <w:tcW w:w="1629" w:type="dxa"/>
          </w:tcPr>
          <w:p w14:paraId="57FAB8CD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b/>
                <w:sz w:val="24"/>
                <w:szCs w:val="24"/>
              </w:rPr>
              <w:t>02.12.19</w:t>
            </w:r>
          </w:p>
          <w:p w14:paraId="4890721B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</w:tc>
        <w:tc>
          <w:tcPr>
            <w:tcW w:w="7959" w:type="dxa"/>
          </w:tcPr>
          <w:p w14:paraId="68764348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Дистанционная работа.</w:t>
            </w:r>
          </w:p>
        </w:tc>
      </w:tr>
      <w:tr w:rsidR="004E4DE1" w:rsidRPr="006221E2" w14:paraId="144C7A20" w14:textId="77777777" w:rsidTr="004E4DE1">
        <w:trPr>
          <w:trHeight w:val="539"/>
        </w:trPr>
        <w:tc>
          <w:tcPr>
            <w:tcW w:w="1629" w:type="dxa"/>
          </w:tcPr>
          <w:p w14:paraId="4AFE6440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b/>
                <w:sz w:val="24"/>
                <w:szCs w:val="24"/>
              </w:rPr>
              <w:t>03.12.19</w:t>
            </w:r>
          </w:p>
          <w:p w14:paraId="1C58C863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</w:tc>
        <w:tc>
          <w:tcPr>
            <w:tcW w:w="7959" w:type="dxa"/>
          </w:tcPr>
          <w:p w14:paraId="150C4F57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Дистанционная работа.</w:t>
            </w:r>
          </w:p>
        </w:tc>
      </w:tr>
      <w:tr w:rsidR="004E4DE1" w:rsidRPr="006221E2" w14:paraId="3341E9A7" w14:textId="77777777" w:rsidTr="004E4DE1">
        <w:trPr>
          <w:trHeight w:val="838"/>
        </w:trPr>
        <w:tc>
          <w:tcPr>
            <w:tcW w:w="1629" w:type="dxa"/>
          </w:tcPr>
          <w:p w14:paraId="54F5D5F8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b/>
                <w:sz w:val="24"/>
                <w:szCs w:val="24"/>
              </w:rPr>
              <w:t>04.12.19</w:t>
            </w:r>
          </w:p>
          <w:p w14:paraId="761E7BB5" w14:textId="77777777" w:rsidR="004E4DE1" w:rsidRPr="006221E2" w:rsidRDefault="004E4DE1" w:rsidP="0062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</w:tc>
        <w:tc>
          <w:tcPr>
            <w:tcW w:w="7959" w:type="dxa"/>
          </w:tcPr>
          <w:p w14:paraId="0A7CCF2F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Дистанционная работа.</w:t>
            </w:r>
          </w:p>
          <w:p w14:paraId="7124FE6F" w14:textId="77777777" w:rsidR="004E4DE1" w:rsidRPr="006221E2" w:rsidRDefault="004E4DE1" w:rsidP="00622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E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на основе выполнения зачетной работы</w:t>
            </w:r>
          </w:p>
        </w:tc>
      </w:tr>
    </w:tbl>
    <w:p w14:paraId="02AD72EE" w14:textId="77777777" w:rsidR="00EB77DB" w:rsidRPr="006221E2" w:rsidRDefault="00EB77DB" w:rsidP="00622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1EBDF8" w14:textId="77777777" w:rsidR="00EB77DB" w:rsidRPr="006221E2" w:rsidRDefault="00EB77DB" w:rsidP="00622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6AC510" w14:textId="77777777" w:rsidR="00EB77DB" w:rsidRPr="006221E2" w:rsidRDefault="00EB77DB" w:rsidP="00622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16CBDB" w14:textId="77777777" w:rsidR="00EB77DB" w:rsidRPr="006221E2" w:rsidRDefault="00EB77DB" w:rsidP="00622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97709E" w14:textId="77777777" w:rsidR="00EB77DB" w:rsidRPr="006221E2" w:rsidRDefault="00EB77DB" w:rsidP="00622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C831FF" w14:textId="77777777" w:rsidR="00EB77DB" w:rsidRPr="006221E2" w:rsidRDefault="00EB77DB" w:rsidP="00622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32B9E3" w14:textId="77777777" w:rsidR="00EB77DB" w:rsidRPr="006221E2" w:rsidRDefault="00EB77DB" w:rsidP="00622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12006B" w14:textId="77777777" w:rsidR="00EB77DB" w:rsidRPr="006221E2" w:rsidRDefault="00EB77DB" w:rsidP="00622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B77DB" w:rsidRPr="006221E2" w:rsidSect="00C0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01"/>
    <w:rsid w:val="00064401"/>
    <w:rsid w:val="00095A40"/>
    <w:rsid w:val="00234264"/>
    <w:rsid w:val="00251D52"/>
    <w:rsid w:val="002E68B9"/>
    <w:rsid w:val="003C3F54"/>
    <w:rsid w:val="004E4DE1"/>
    <w:rsid w:val="006221E2"/>
    <w:rsid w:val="00796084"/>
    <w:rsid w:val="008F78EC"/>
    <w:rsid w:val="00B24B96"/>
    <w:rsid w:val="00C01A71"/>
    <w:rsid w:val="00DE521C"/>
    <w:rsid w:val="00EB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0ED2"/>
  <w15:docId w15:val="{1311C52A-23E9-47D6-AD8B-BC3F9BF4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3C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Речевой Центр</cp:lastModifiedBy>
  <cp:revision>2</cp:revision>
  <dcterms:created xsi:type="dcterms:W3CDTF">2019-11-21T11:10:00Z</dcterms:created>
  <dcterms:modified xsi:type="dcterms:W3CDTF">2019-11-21T11:10:00Z</dcterms:modified>
</cp:coreProperties>
</file>