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4F" w:rsidRDefault="008E314F" w:rsidP="008E314F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</w:rPr>
      </w:pPr>
      <w:r w:rsidRPr="008E314F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2"/>
          <w:szCs w:val="32"/>
          <w:u w:val="single"/>
        </w:rPr>
        <w:drawing>
          <wp:anchor distT="0" distB="0" distL="0" distR="0" simplePos="0" relativeHeight="251660288" behindDoc="0" locked="0" layoutInCell="1" allowOverlap="0" wp14:anchorId="741C379A" wp14:editId="468AA2F0">
            <wp:simplePos x="0" y="0"/>
            <wp:positionH relativeFrom="column">
              <wp:posOffset>-725805</wp:posOffset>
            </wp:positionH>
            <wp:positionV relativeFrom="line">
              <wp:posOffset>-245110</wp:posOffset>
            </wp:positionV>
            <wp:extent cx="1439545" cy="1439545"/>
            <wp:effectExtent l="0" t="0" r="0" b="0"/>
            <wp:wrapSquare wrapText="bothSides"/>
            <wp:docPr id="3" name="Рисунок 3" descr="http://www.eseur.ru/Photos/photo3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eur.ru/Photos/photo376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4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</w:rPr>
        <w:t>Остерегайтесь подделок!</w:t>
      </w:r>
    </w:p>
    <w:p w:rsidR="008E314F" w:rsidRPr="008E314F" w:rsidRDefault="008E314F" w:rsidP="008E314F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</w:rPr>
      </w:pPr>
      <w:r w:rsidRPr="008E314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Пресс-служба Профсоюза. 05.03.2018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8E314F" w:rsidRPr="008E314F" w:rsidTr="008E314F">
        <w:trPr>
          <w:trHeight w:val="300"/>
          <w:tblCellSpacing w:w="0" w:type="dxa"/>
        </w:trPr>
        <w:tc>
          <w:tcPr>
            <w:tcW w:w="0" w:type="auto"/>
            <w:hideMark/>
          </w:tcPr>
          <w:p w:rsidR="008E314F" w:rsidRPr="008E314F" w:rsidRDefault="008E314F" w:rsidP="008E314F">
            <w:pPr>
              <w:spacing w:after="0" w:line="240" w:lineRule="auto"/>
              <w:divId w:val="6842357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hideMark/>
          </w:tcPr>
          <w:p w:rsidR="008E314F" w:rsidRPr="008E314F" w:rsidRDefault="008E314F" w:rsidP="008E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 w:rsidRPr="008E314F">
        <w:rPr>
          <w:sz w:val="28"/>
          <w:szCs w:val="28"/>
        </w:rPr>
        <w:t xml:space="preserve">Сегодня на просторах интернета появилось огромное количество предложений, не выходя из дома, </w:t>
      </w:r>
      <w:r>
        <w:rPr>
          <w:sz w:val="28"/>
          <w:szCs w:val="28"/>
        </w:rPr>
        <w:t xml:space="preserve">не приложив особых усилий и за «скромную» </w:t>
      </w:r>
      <w:r w:rsidRPr="008E314F">
        <w:rPr>
          <w:sz w:val="28"/>
          <w:szCs w:val="28"/>
        </w:rPr>
        <w:t>оплату стать лауреатом или победителем профессиональных конкурсов.  </w:t>
      </w:r>
    </w:p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 w:rsidRPr="008E314F">
        <w:rPr>
          <w:sz w:val="28"/>
          <w:szCs w:val="28"/>
        </w:rPr>
        <w:t>На сайтах, как прави</w:t>
      </w:r>
      <w:r>
        <w:rPr>
          <w:sz w:val="28"/>
          <w:szCs w:val="28"/>
        </w:rPr>
        <w:t>ло, публикуются такие призывы: «</w:t>
      </w:r>
      <w:r w:rsidRPr="008E314F">
        <w:rPr>
          <w:i/>
          <w:iCs/>
          <w:sz w:val="28"/>
          <w:szCs w:val="28"/>
        </w:rPr>
        <w:t>Всероссийские конкурсы для педагогов и детей. Итоги сразу. Диплом мгновенно. Учитываются на аттестации! Низкие цены!</w:t>
      </w:r>
      <w:r>
        <w:rPr>
          <w:sz w:val="28"/>
          <w:szCs w:val="28"/>
        </w:rPr>
        <w:t>»</w:t>
      </w:r>
      <w:r w:rsidRPr="008E314F">
        <w:rPr>
          <w:sz w:val="28"/>
          <w:szCs w:val="28"/>
        </w:rPr>
        <w:t xml:space="preserve"> (цитата с сайта).</w:t>
      </w:r>
    </w:p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таких «профессиональных заслуг и побед»</w:t>
      </w:r>
      <w:r w:rsidRPr="008E314F">
        <w:rPr>
          <w:sz w:val="28"/>
          <w:szCs w:val="28"/>
        </w:rPr>
        <w:t xml:space="preserve"> самая разнообразная, зависит от пожела</w:t>
      </w:r>
      <w:r>
        <w:rPr>
          <w:sz w:val="28"/>
          <w:szCs w:val="28"/>
        </w:rPr>
        <w:t>ний организаторов и выбранного «участником конкурса»</w:t>
      </w:r>
      <w:r w:rsidRPr="008E314F">
        <w:rPr>
          <w:sz w:val="28"/>
          <w:szCs w:val="28"/>
        </w:rPr>
        <w:t xml:space="preserve"> итогового документа. Сертификат участника - от 100 до 300 рублей, диплом - от 300 до 600 рублей, сертифик</w:t>
      </w:r>
      <w:r>
        <w:rPr>
          <w:sz w:val="28"/>
          <w:szCs w:val="28"/>
        </w:rPr>
        <w:t>ат + диплом + медаль или кубок -</w:t>
      </w:r>
      <w:r w:rsidRPr="008E314F">
        <w:rPr>
          <w:sz w:val="28"/>
          <w:szCs w:val="28"/>
        </w:rPr>
        <w:t xml:space="preserve"> от 800 рублей и выше.</w:t>
      </w:r>
    </w:p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 w:rsidRPr="008E314F">
        <w:rPr>
          <w:sz w:val="28"/>
          <w:szCs w:val="28"/>
        </w:rPr>
        <w:t>Принимать или не прини</w:t>
      </w:r>
      <w:r>
        <w:rPr>
          <w:sz w:val="28"/>
          <w:szCs w:val="28"/>
        </w:rPr>
        <w:t>мать участие в таких конкурсах -</w:t>
      </w:r>
      <w:r w:rsidRPr="008E314F">
        <w:rPr>
          <w:sz w:val="28"/>
          <w:szCs w:val="28"/>
        </w:rPr>
        <w:t xml:space="preserve"> решать самим педагогам. Но стоит задуматься, что</w:t>
      </w:r>
      <w:r>
        <w:rPr>
          <w:sz w:val="28"/>
          <w:szCs w:val="28"/>
        </w:rPr>
        <w:t>,</w:t>
      </w:r>
      <w:r w:rsidRPr="008E314F">
        <w:rPr>
          <w:sz w:val="28"/>
          <w:szCs w:val="28"/>
        </w:rPr>
        <w:t xml:space="preserve"> приобретая сертификаты и дипломы таких псевдоконкурсов, учителя не редко работают на карман мошенников. Пополнять своё портфолио, размещать на своих пе</w:t>
      </w:r>
      <w:r>
        <w:rPr>
          <w:sz w:val="28"/>
          <w:szCs w:val="28"/>
        </w:rPr>
        <w:t>рсональных страницах в разделе «Достижения»</w:t>
      </w:r>
      <w:r w:rsidRPr="008E314F">
        <w:rPr>
          <w:sz w:val="28"/>
          <w:szCs w:val="28"/>
        </w:rPr>
        <w:t xml:space="preserve"> и учитывать такие документы при аттестации, как минимум, ошибочно.</w:t>
      </w:r>
    </w:p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 w:rsidRPr="008E314F">
        <w:rPr>
          <w:sz w:val="28"/>
          <w:szCs w:val="28"/>
        </w:rPr>
        <w:t>Обращаем внимание педагогов и руко</w:t>
      </w:r>
      <w:bookmarkStart w:id="0" w:name="_GoBack"/>
      <w:bookmarkEnd w:id="0"/>
      <w:r w:rsidRPr="008E314F">
        <w:rPr>
          <w:sz w:val="28"/>
          <w:szCs w:val="28"/>
        </w:rPr>
        <w:t>водителей образовательных организаций,</w:t>
      </w:r>
      <w:r>
        <w:rPr>
          <w:sz w:val="28"/>
          <w:szCs w:val="28"/>
        </w:rPr>
        <w:t xml:space="preserve"> что платные интернет-конкурсы </w:t>
      </w:r>
      <w:r w:rsidRPr="008E314F">
        <w:rPr>
          <w:sz w:val="28"/>
          <w:szCs w:val="28"/>
        </w:rPr>
        <w:t>«</w:t>
      </w:r>
      <w:hyperlink r:id="rId6" w:tgtFrame="_blank" w:history="1">
        <w:r w:rsidRPr="008E314F">
          <w:rPr>
            <w:sz w:val="28"/>
            <w:szCs w:val="28"/>
            <w:u w:val="single"/>
          </w:rPr>
          <w:t>Учитель года России</w:t>
        </w:r>
      </w:hyperlink>
      <w:r w:rsidRPr="008E314F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hyperlink r:id="rId7" w:tgtFrame="_blank" w:history="1">
        <w:r w:rsidRPr="008E314F">
          <w:rPr>
            <w:sz w:val="28"/>
            <w:szCs w:val="28"/>
            <w:u w:val="single"/>
          </w:rPr>
          <w:t>Воспитатель года России</w:t>
        </w:r>
      </w:hyperlink>
      <w:r w:rsidRPr="008E314F">
        <w:rPr>
          <w:sz w:val="28"/>
          <w:szCs w:val="28"/>
        </w:rPr>
        <w:t xml:space="preserve">», где используются символика и основные документы официальных конкурсов, </w:t>
      </w:r>
      <w:r w:rsidRPr="008E314F">
        <w:rPr>
          <w:b/>
          <w:bCs/>
          <w:sz w:val="28"/>
          <w:szCs w:val="28"/>
        </w:rPr>
        <w:t>не имеют никакого отношения</w:t>
      </w:r>
      <w:r w:rsidRPr="008E314F">
        <w:rPr>
          <w:sz w:val="28"/>
          <w:szCs w:val="28"/>
        </w:rPr>
        <w:t xml:space="preserve"> к конкурсам, учреждённым Минобрнауки России, Общероссийски</w:t>
      </w:r>
      <w:r>
        <w:rPr>
          <w:sz w:val="28"/>
          <w:szCs w:val="28"/>
        </w:rPr>
        <w:t>м Профсоюзом образования и ЗАО «Учительская газета»</w:t>
      </w:r>
      <w:r w:rsidRPr="008E314F">
        <w:rPr>
          <w:sz w:val="28"/>
          <w:szCs w:val="28"/>
        </w:rPr>
        <w:t>.</w:t>
      </w:r>
    </w:p>
    <w:p w:rsidR="008E314F" w:rsidRPr="008E314F" w:rsidRDefault="008E314F" w:rsidP="008E314F">
      <w:pPr>
        <w:pStyle w:val="a3"/>
        <w:ind w:left="-709" w:firstLine="709"/>
        <w:jc w:val="both"/>
        <w:rPr>
          <w:sz w:val="28"/>
          <w:szCs w:val="28"/>
        </w:rPr>
      </w:pPr>
      <w:r w:rsidRPr="008E314F">
        <w:rPr>
          <w:sz w:val="28"/>
          <w:szCs w:val="28"/>
        </w:rPr>
        <w:t>Организатором указанны</w:t>
      </w:r>
      <w:r>
        <w:rPr>
          <w:sz w:val="28"/>
          <w:szCs w:val="28"/>
        </w:rPr>
        <w:t>х интернет-конкурсов выступают «</w:t>
      </w:r>
      <w:r w:rsidRPr="008E314F">
        <w:rPr>
          <w:sz w:val="28"/>
          <w:szCs w:val="28"/>
        </w:rPr>
        <w:t>Центр дистанционного обр</w:t>
      </w:r>
      <w:r>
        <w:rPr>
          <w:sz w:val="28"/>
          <w:szCs w:val="28"/>
        </w:rPr>
        <w:t xml:space="preserve">азования имени Е.Н. </w:t>
      </w:r>
      <w:proofErr w:type="spellStart"/>
      <w:r>
        <w:rPr>
          <w:sz w:val="28"/>
          <w:szCs w:val="28"/>
        </w:rPr>
        <w:t>Водовозовой</w:t>
      </w:r>
      <w:proofErr w:type="spellEnd"/>
      <w:r>
        <w:rPr>
          <w:sz w:val="28"/>
          <w:szCs w:val="28"/>
        </w:rPr>
        <w:t>», СМИ «Воспитатель года» и «</w:t>
      </w:r>
      <w:r w:rsidRPr="008E314F">
        <w:rPr>
          <w:sz w:val="28"/>
          <w:szCs w:val="28"/>
        </w:rPr>
        <w:t>Це</w:t>
      </w:r>
      <w:r>
        <w:rPr>
          <w:sz w:val="28"/>
          <w:szCs w:val="28"/>
        </w:rPr>
        <w:t>нтр дистанционного образования «Наука и просвещение» имени А.С. Макаренко», СМИ «Учитель года России – 2018»</w:t>
      </w:r>
      <w:r w:rsidRPr="008E314F">
        <w:rPr>
          <w:sz w:val="28"/>
          <w:szCs w:val="28"/>
        </w:rPr>
        <w:t>, за которыми стоит один и тот же индивидуальный предприниматель - Мельник Вадим Сергеевич, </w:t>
      </w:r>
      <w:hyperlink r:id="rId8" w:tgtFrame="_blank" w:history="1">
        <w:r w:rsidRPr="008E314F">
          <w:rPr>
            <w:sz w:val="28"/>
            <w:szCs w:val="28"/>
            <w:u w:val="single"/>
          </w:rPr>
          <w:t>ИНН 390615037057</w:t>
        </w:r>
      </w:hyperlink>
      <w:r w:rsidRPr="008E314F">
        <w:rPr>
          <w:sz w:val="28"/>
          <w:szCs w:val="28"/>
        </w:rPr>
        <w:t>.</w:t>
      </w:r>
    </w:p>
    <w:p w:rsidR="00E72E4E" w:rsidRPr="008E314F" w:rsidRDefault="00E72E4E" w:rsidP="008E314F">
      <w:pPr>
        <w:pStyle w:val="a3"/>
        <w:ind w:left="-709" w:firstLine="709"/>
        <w:jc w:val="both"/>
        <w:rPr>
          <w:sz w:val="28"/>
          <w:szCs w:val="28"/>
        </w:rPr>
      </w:pPr>
    </w:p>
    <w:sectPr w:rsidR="00E72E4E" w:rsidRPr="008E314F" w:rsidSect="008E31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665880"/>
    <w:rsid w:val="008C66F9"/>
    <w:rsid w:val="008E314F"/>
    <w:rsid w:val="00903646"/>
    <w:rsid w:val="009F0258"/>
    <w:rsid w:val="00A97CA3"/>
    <w:rsid w:val="00B2287F"/>
    <w:rsid w:val="00C87DC1"/>
    <w:rsid w:val="00E1076D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6801-8A2C-4D45-A30B-1391A51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melnik_inn376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86;&#1089;&#1087;&#1080;&#1090;&#1072;&#1090;&#1077;&#1083;&#1100;&#1075;&#1086;&#107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5;&#1082;&#1091;&#1088;&#1089;-&#1091;&#1095;&#1080;&#1090;&#1077;&#1083;&#1100;-&#1075;&#1086;&#1076;&#1072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7</cp:revision>
  <dcterms:created xsi:type="dcterms:W3CDTF">2014-04-24T05:38:00Z</dcterms:created>
  <dcterms:modified xsi:type="dcterms:W3CDTF">2018-03-19T17:09:00Z</dcterms:modified>
</cp:coreProperties>
</file>