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3EADF" w14:textId="77777777" w:rsidR="00EB00D5" w:rsidRDefault="00EB00D5" w:rsidP="0056165A">
      <w:pPr>
        <w:jc w:val="center"/>
        <w:rPr>
          <w:b/>
          <w:bCs/>
          <w:lang w:val="en-US"/>
        </w:rPr>
      </w:pPr>
      <w:r>
        <w:rPr>
          <w:noProof/>
        </w:rPr>
        <w:drawing>
          <wp:inline distT="0" distB="0" distL="0" distR="0" wp14:anchorId="41AE852E" wp14:editId="56663FCA">
            <wp:extent cx="5940425" cy="82378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37855"/>
                    </a:xfrm>
                    <a:prstGeom prst="rect">
                      <a:avLst/>
                    </a:prstGeom>
                    <a:noFill/>
                    <a:ln>
                      <a:noFill/>
                    </a:ln>
                  </pic:spPr>
                </pic:pic>
              </a:graphicData>
            </a:graphic>
          </wp:inline>
        </w:drawing>
      </w:r>
    </w:p>
    <w:p w14:paraId="28BEB0C3" w14:textId="77777777" w:rsidR="00EB00D5" w:rsidRDefault="00EB00D5" w:rsidP="0056165A">
      <w:pPr>
        <w:jc w:val="center"/>
        <w:rPr>
          <w:b/>
          <w:bCs/>
          <w:lang w:val="en-US"/>
        </w:rPr>
      </w:pPr>
    </w:p>
    <w:p w14:paraId="4AAD2272" w14:textId="77777777" w:rsidR="00EB00D5" w:rsidRDefault="00EB00D5" w:rsidP="0056165A">
      <w:pPr>
        <w:jc w:val="center"/>
        <w:rPr>
          <w:b/>
          <w:bCs/>
          <w:lang w:val="en-US"/>
        </w:rPr>
      </w:pPr>
    </w:p>
    <w:p w14:paraId="3B85113D" w14:textId="77777777" w:rsidR="00EB00D5" w:rsidRDefault="00EB00D5" w:rsidP="0056165A">
      <w:pPr>
        <w:jc w:val="center"/>
        <w:rPr>
          <w:b/>
          <w:bCs/>
          <w:lang w:val="en-US"/>
        </w:rPr>
      </w:pPr>
    </w:p>
    <w:p w14:paraId="5583951A" w14:textId="6F0F5D8E" w:rsidR="00A063F0" w:rsidRPr="00B75412" w:rsidRDefault="00E3729E" w:rsidP="0056165A">
      <w:pPr>
        <w:jc w:val="center"/>
        <w:rPr>
          <w:b/>
          <w:bCs/>
        </w:rPr>
      </w:pPr>
      <w:bookmarkStart w:id="0" w:name="_GoBack"/>
      <w:bookmarkEnd w:id="0"/>
      <w:r w:rsidRPr="00B75412">
        <w:rPr>
          <w:b/>
          <w:bCs/>
          <w:lang w:val="en-US"/>
        </w:rPr>
        <w:lastRenderedPageBreak/>
        <w:t>I</w:t>
      </w:r>
      <w:r w:rsidR="00B75412">
        <w:rPr>
          <w:b/>
          <w:bCs/>
        </w:rPr>
        <w:t>.</w:t>
      </w:r>
      <w:r w:rsidR="00A063F0" w:rsidRPr="00B75412">
        <w:rPr>
          <w:b/>
          <w:bCs/>
        </w:rPr>
        <w:t>Общие сведения об организации</w:t>
      </w:r>
    </w:p>
    <w:p w14:paraId="33FBF770" w14:textId="77777777" w:rsidR="00A063F0" w:rsidRPr="00E14E91" w:rsidRDefault="00A063F0" w:rsidP="000A79E6">
      <w:pPr>
        <w:rPr>
          <w:bCs/>
        </w:rPr>
      </w:pPr>
    </w:p>
    <w:tbl>
      <w:tblPr>
        <w:tblStyle w:val="a3"/>
        <w:tblW w:w="0" w:type="auto"/>
        <w:tblLook w:val="04A0" w:firstRow="1" w:lastRow="0" w:firstColumn="1" w:lastColumn="0" w:noHBand="0" w:noVBand="1"/>
      </w:tblPr>
      <w:tblGrid>
        <w:gridCol w:w="4362"/>
        <w:gridCol w:w="4363"/>
      </w:tblGrid>
      <w:tr w:rsidR="00A063F0" w:rsidRPr="00E14E91" w14:paraId="649973AE" w14:textId="77777777" w:rsidTr="00674602">
        <w:trPr>
          <w:trHeight w:val="4395"/>
        </w:trPr>
        <w:tc>
          <w:tcPr>
            <w:tcW w:w="4362" w:type="dxa"/>
            <w:vAlign w:val="center"/>
          </w:tcPr>
          <w:p w14:paraId="64505A3A" w14:textId="77777777" w:rsidR="00A063F0" w:rsidRPr="00E14E91" w:rsidRDefault="00A063F0" w:rsidP="00A063F0">
            <w:pPr>
              <w:ind w:firstLine="0"/>
              <w:rPr>
                <w:bCs/>
              </w:rPr>
            </w:pPr>
            <w:r w:rsidRPr="00E14E91">
              <w:rPr>
                <w:bCs/>
              </w:rPr>
              <w:t>Наименование образовательной организации</w:t>
            </w:r>
          </w:p>
        </w:tc>
        <w:tc>
          <w:tcPr>
            <w:tcW w:w="4363" w:type="dxa"/>
            <w:vAlign w:val="center"/>
          </w:tcPr>
          <w:p w14:paraId="79A25B67" w14:textId="77777777" w:rsidR="00A063F0" w:rsidRPr="00E14E91" w:rsidRDefault="00A063F0" w:rsidP="00A063F0">
            <w:pPr>
              <w:ind w:firstLine="0"/>
              <w:rPr>
                <w:bCs/>
              </w:rPr>
            </w:pPr>
            <w:r w:rsidRPr="00E14E91">
              <w:rPr>
                <w:shd w:val="clear" w:color="auto" w:fill="FFFFFF"/>
              </w:rPr>
              <w:t>Государственное бюджетное общеобразовательное учреждение Свердловской области, реализующее адаптированные основные общеобразовательные программы, «Центр психолого-медико-социального сопровождения «Речевой центр»</w:t>
            </w:r>
          </w:p>
        </w:tc>
      </w:tr>
      <w:tr w:rsidR="00A063F0" w:rsidRPr="00E14E91" w14:paraId="15E698FF" w14:textId="77777777" w:rsidTr="00674602">
        <w:trPr>
          <w:trHeight w:val="627"/>
        </w:trPr>
        <w:tc>
          <w:tcPr>
            <w:tcW w:w="4362" w:type="dxa"/>
            <w:vAlign w:val="center"/>
          </w:tcPr>
          <w:p w14:paraId="6DF7BE63" w14:textId="77777777" w:rsidR="00A063F0" w:rsidRPr="00E14E91" w:rsidRDefault="00A063F0" w:rsidP="00A063F0">
            <w:pPr>
              <w:ind w:firstLine="0"/>
              <w:rPr>
                <w:bCs/>
              </w:rPr>
            </w:pPr>
            <w:r w:rsidRPr="00E14E91">
              <w:rPr>
                <w:bCs/>
              </w:rPr>
              <w:t>Руководитель</w:t>
            </w:r>
          </w:p>
        </w:tc>
        <w:tc>
          <w:tcPr>
            <w:tcW w:w="4363" w:type="dxa"/>
            <w:vAlign w:val="center"/>
          </w:tcPr>
          <w:p w14:paraId="544FD68C" w14:textId="77777777" w:rsidR="00A063F0" w:rsidRPr="00E14E91" w:rsidRDefault="00A063F0" w:rsidP="00A063F0">
            <w:pPr>
              <w:ind w:firstLine="0"/>
              <w:rPr>
                <w:bCs/>
              </w:rPr>
            </w:pPr>
            <w:r w:rsidRPr="00E14E91">
              <w:rPr>
                <w:bCs/>
              </w:rPr>
              <w:t>Веснина Елена Викторовна</w:t>
            </w:r>
          </w:p>
        </w:tc>
      </w:tr>
      <w:tr w:rsidR="00A063F0" w:rsidRPr="00E14E91" w14:paraId="48DD4221" w14:textId="77777777" w:rsidTr="00674602">
        <w:trPr>
          <w:trHeight w:val="1197"/>
        </w:trPr>
        <w:tc>
          <w:tcPr>
            <w:tcW w:w="4362" w:type="dxa"/>
            <w:vAlign w:val="center"/>
          </w:tcPr>
          <w:p w14:paraId="4A8823D6" w14:textId="77777777" w:rsidR="00A063F0" w:rsidRPr="00E14E91" w:rsidRDefault="00A063F0" w:rsidP="00A063F0">
            <w:pPr>
              <w:ind w:firstLine="0"/>
              <w:rPr>
                <w:bCs/>
              </w:rPr>
            </w:pPr>
            <w:r w:rsidRPr="00E14E91">
              <w:rPr>
                <w:bCs/>
              </w:rPr>
              <w:t>Адрес организации</w:t>
            </w:r>
          </w:p>
        </w:tc>
        <w:tc>
          <w:tcPr>
            <w:tcW w:w="4363" w:type="dxa"/>
            <w:vAlign w:val="center"/>
          </w:tcPr>
          <w:p w14:paraId="63D3A13B" w14:textId="77777777" w:rsidR="00A063F0" w:rsidRPr="00E14E91" w:rsidRDefault="00A063F0" w:rsidP="00A063F0">
            <w:pPr>
              <w:ind w:firstLine="0"/>
              <w:rPr>
                <w:bCs/>
              </w:rPr>
            </w:pPr>
            <w:r w:rsidRPr="00E14E91">
              <w:rPr>
                <w:shd w:val="clear" w:color="auto" w:fill="FFFFFF"/>
              </w:rPr>
              <w:t>620102, Свердловская область, г.Екатеринбург, ул.П.Тольятти, 26 а</w:t>
            </w:r>
          </w:p>
        </w:tc>
      </w:tr>
      <w:tr w:rsidR="00A063F0" w:rsidRPr="00E14E91" w14:paraId="6456D8D9" w14:textId="77777777" w:rsidTr="00674602">
        <w:trPr>
          <w:trHeight w:val="627"/>
        </w:trPr>
        <w:tc>
          <w:tcPr>
            <w:tcW w:w="4362" w:type="dxa"/>
            <w:vAlign w:val="center"/>
          </w:tcPr>
          <w:p w14:paraId="6B3EC2D4" w14:textId="77777777" w:rsidR="00A063F0" w:rsidRPr="00E14E91" w:rsidRDefault="00A063F0" w:rsidP="00A063F0">
            <w:pPr>
              <w:ind w:firstLine="0"/>
              <w:rPr>
                <w:bCs/>
              </w:rPr>
            </w:pPr>
            <w:r w:rsidRPr="00E14E91">
              <w:rPr>
                <w:bCs/>
              </w:rPr>
              <w:t>Телефон</w:t>
            </w:r>
          </w:p>
        </w:tc>
        <w:tc>
          <w:tcPr>
            <w:tcW w:w="4363" w:type="dxa"/>
            <w:vAlign w:val="center"/>
          </w:tcPr>
          <w:p w14:paraId="61C52CDC" w14:textId="77777777" w:rsidR="00A063F0" w:rsidRPr="00E14E91" w:rsidRDefault="00A063F0" w:rsidP="00A063F0">
            <w:pPr>
              <w:ind w:firstLine="0"/>
              <w:rPr>
                <w:bCs/>
              </w:rPr>
            </w:pPr>
            <w:r w:rsidRPr="00E14E91">
              <w:rPr>
                <w:shd w:val="clear" w:color="auto" w:fill="FFFFFF"/>
              </w:rPr>
              <w:t>8(343) 234-60-40, 234-60-37, 212-50-30</w:t>
            </w:r>
          </w:p>
        </w:tc>
      </w:tr>
      <w:tr w:rsidR="00A063F0" w:rsidRPr="00E14E91" w14:paraId="4076F67E" w14:textId="77777777" w:rsidTr="00674602">
        <w:trPr>
          <w:trHeight w:val="570"/>
        </w:trPr>
        <w:tc>
          <w:tcPr>
            <w:tcW w:w="4362" w:type="dxa"/>
            <w:vAlign w:val="center"/>
          </w:tcPr>
          <w:p w14:paraId="72C9F05E" w14:textId="77777777" w:rsidR="00A063F0" w:rsidRPr="00E14E91" w:rsidRDefault="00A063F0" w:rsidP="00A063F0">
            <w:pPr>
              <w:ind w:firstLine="0"/>
              <w:rPr>
                <w:bCs/>
              </w:rPr>
            </w:pPr>
            <w:r w:rsidRPr="00E14E91">
              <w:rPr>
                <w:bCs/>
              </w:rPr>
              <w:t>Адрес электронной почты</w:t>
            </w:r>
          </w:p>
        </w:tc>
        <w:tc>
          <w:tcPr>
            <w:tcW w:w="4363" w:type="dxa"/>
            <w:vAlign w:val="center"/>
          </w:tcPr>
          <w:p w14:paraId="481749CC" w14:textId="77777777" w:rsidR="00A063F0" w:rsidRPr="00E14E91" w:rsidRDefault="00EB00D5" w:rsidP="00A063F0">
            <w:pPr>
              <w:ind w:firstLine="0"/>
              <w:rPr>
                <w:bCs/>
              </w:rPr>
            </w:pPr>
            <w:hyperlink r:id="rId7" w:history="1">
              <w:r w:rsidR="00A063F0" w:rsidRPr="00E14E91">
                <w:rPr>
                  <w:rStyle w:val="a8"/>
                  <w:bCs/>
                  <w:color w:val="auto"/>
                </w:rPr>
                <w:t>obuchenie58@mail.ru</w:t>
              </w:r>
            </w:hyperlink>
          </w:p>
        </w:tc>
      </w:tr>
      <w:tr w:rsidR="00A063F0" w:rsidRPr="00E14E91" w14:paraId="7515F759" w14:textId="77777777" w:rsidTr="00674602">
        <w:trPr>
          <w:trHeight w:val="1882"/>
        </w:trPr>
        <w:tc>
          <w:tcPr>
            <w:tcW w:w="4362" w:type="dxa"/>
            <w:vAlign w:val="center"/>
          </w:tcPr>
          <w:p w14:paraId="2EDB2261" w14:textId="77777777" w:rsidR="00A063F0" w:rsidRPr="00E14E91" w:rsidRDefault="00A063F0" w:rsidP="00A063F0">
            <w:pPr>
              <w:ind w:firstLine="0"/>
              <w:rPr>
                <w:bCs/>
              </w:rPr>
            </w:pPr>
            <w:r w:rsidRPr="00E14E91">
              <w:rPr>
                <w:bCs/>
              </w:rPr>
              <w:t>Учредитель</w:t>
            </w:r>
          </w:p>
        </w:tc>
        <w:tc>
          <w:tcPr>
            <w:tcW w:w="4363" w:type="dxa"/>
            <w:vAlign w:val="center"/>
          </w:tcPr>
          <w:p w14:paraId="27C2BE94" w14:textId="392ACEAE" w:rsidR="00A063F0" w:rsidRPr="00E14E91" w:rsidRDefault="00A063F0" w:rsidP="00A063F0">
            <w:pPr>
              <w:ind w:firstLine="0"/>
              <w:rPr>
                <w:bCs/>
              </w:rPr>
            </w:pPr>
            <w:r w:rsidRPr="00E14E91">
              <w:rPr>
                <w:shd w:val="clear" w:color="auto" w:fill="FFFFFF"/>
              </w:rPr>
              <w:t>МИНИСТЕРСТВО ОБРАЗОВАНИЯ СВЕРДЛОВСКОЙ ОБЛАСТИ</w:t>
            </w:r>
          </w:p>
        </w:tc>
      </w:tr>
      <w:tr w:rsidR="00A063F0" w:rsidRPr="00E14E91" w14:paraId="01776B48" w14:textId="77777777" w:rsidTr="00674602">
        <w:trPr>
          <w:trHeight w:val="627"/>
        </w:trPr>
        <w:tc>
          <w:tcPr>
            <w:tcW w:w="4362" w:type="dxa"/>
            <w:vAlign w:val="center"/>
          </w:tcPr>
          <w:p w14:paraId="66BF0B63" w14:textId="77777777" w:rsidR="00A063F0" w:rsidRPr="00E14E91" w:rsidRDefault="00A063F0" w:rsidP="00A063F0">
            <w:pPr>
              <w:ind w:firstLine="0"/>
              <w:rPr>
                <w:bCs/>
              </w:rPr>
            </w:pPr>
            <w:r w:rsidRPr="00E14E91">
              <w:rPr>
                <w:bCs/>
              </w:rPr>
              <w:t>Дата создания</w:t>
            </w:r>
          </w:p>
        </w:tc>
        <w:tc>
          <w:tcPr>
            <w:tcW w:w="4363" w:type="dxa"/>
            <w:vAlign w:val="center"/>
          </w:tcPr>
          <w:p w14:paraId="4A24D11F" w14:textId="77777777" w:rsidR="00A063F0" w:rsidRPr="00E14E91" w:rsidRDefault="00A063F0" w:rsidP="00A063F0">
            <w:pPr>
              <w:ind w:firstLine="0"/>
              <w:rPr>
                <w:bCs/>
              </w:rPr>
            </w:pPr>
            <w:r w:rsidRPr="00E14E91">
              <w:rPr>
                <w:shd w:val="clear" w:color="auto" w:fill="E6F6FF"/>
              </w:rPr>
              <w:t>01.09.1964</w:t>
            </w:r>
          </w:p>
        </w:tc>
      </w:tr>
      <w:tr w:rsidR="00A063F0" w:rsidRPr="00E14E91" w14:paraId="571D4157" w14:textId="77777777" w:rsidTr="00674602">
        <w:trPr>
          <w:trHeight w:val="570"/>
        </w:trPr>
        <w:tc>
          <w:tcPr>
            <w:tcW w:w="4362" w:type="dxa"/>
            <w:vAlign w:val="center"/>
          </w:tcPr>
          <w:p w14:paraId="5D5B548A" w14:textId="77777777" w:rsidR="00A063F0" w:rsidRPr="00E14E91" w:rsidRDefault="00A063F0" w:rsidP="00A063F0">
            <w:pPr>
              <w:ind w:firstLine="0"/>
              <w:rPr>
                <w:bCs/>
              </w:rPr>
            </w:pPr>
            <w:r w:rsidRPr="00E14E91">
              <w:rPr>
                <w:bCs/>
              </w:rPr>
              <w:t>Лицензия</w:t>
            </w:r>
          </w:p>
        </w:tc>
        <w:tc>
          <w:tcPr>
            <w:tcW w:w="4363" w:type="dxa"/>
            <w:vAlign w:val="center"/>
          </w:tcPr>
          <w:p w14:paraId="13C7127F" w14:textId="77777777" w:rsidR="00A063F0" w:rsidRPr="00E14E91" w:rsidRDefault="00DB6B66" w:rsidP="00A063F0">
            <w:pPr>
              <w:ind w:firstLine="0"/>
              <w:rPr>
                <w:bCs/>
              </w:rPr>
            </w:pPr>
            <w:r w:rsidRPr="00E14E91">
              <w:rPr>
                <w:bCs/>
              </w:rPr>
              <w:t>№18504 от 12.04.2016</w:t>
            </w:r>
          </w:p>
        </w:tc>
      </w:tr>
      <w:tr w:rsidR="00A063F0" w:rsidRPr="00E14E91" w14:paraId="688B641B" w14:textId="77777777" w:rsidTr="00674602">
        <w:trPr>
          <w:trHeight w:val="1197"/>
        </w:trPr>
        <w:tc>
          <w:tcPr>
            <w:tcW w:w="4362" w:type="dxa"/>
            <w:vAlign w:val="center"/>
          </w:tcPr>
          <w:p w14:paraId="18609115" w14:textId="77777777" w:rsidR="00A063F0" w:rsidRPr="00E14E91" w:rsidRDefault="00A063F0" w:rsidP="00A063F0">
            <w:pPr>
              <w:ind w:firstLine="0"/>
              <w:rPr>
                <w:bCs/>
              </w:rPr>
            </w:pPr>
            <w:r w:rsidRPr="00E14E91">
              <w:rPr>
                <w:bCs/>
              </w:rPr>
              <w:t>Свидетельство о государственной аккредитации</w:t>
            </w:r>
          </w:p>
        </w:tc>
        <w:tc>
          <w:tcPr>
            <w:tcW w:w="4363" w:type="dxa"/>
            <w:vAlign w:val="center"/>
          </w:tcPr>
          <w:p w14:paraId="4BAA8A60" w14:textId="77777777" w:rsidR="00A063F0" w:rsidRPr="00E14E91" w:rsidRDefault="00DB6B66" w:rsidP="00A063F0">
            <w:pPr>
              <w:ind w:firstLine="0"/>
              <w:rPr>
                <w:bCs/>
              </w:rPr>
            </w:pPr>
            <w:r w:rsidRPr="00E14E91">
              <w:rPr>
                <w:bCs/>
              </w:rPr>
              <w:t>№8907 от 16.02.2016</w:t>
            </w:r>
          </w:p>
        </w:tc>
      </w:tr>
    </w:tbl>
    <w:p w14:paraId="2561AC90" w14:textId="77777777" w:rsidR="007D5499" w:rsidRDefault="007D5499" w:rsidP="007D5499">
      <w:pPr>
        <w:ind w:left="2411"/>
        <w:jc w:val="center"/>
        <w:rPr>
          <w:b/>
          <w:bCs/>
        </w:rPr>
      </w:pPr>
    </w:p>
    <w:p w14:paraId="43B9EB00" w14:textId="77777777" w:rsidR="00674602" w:rsidRDefault="00674602" w:rsidP="007D5499">
      <w:pPr>
        <w:ind w:left="2411"/>
        <w:jc w:val="center"/>
        <w:rPr>
          <w:b/>
          <w:bCs/>
        </w:rPr>
      </w:pPr>
    </w:p>
    <w:p w14:paraId="4E793C5C" w14:textId="77777777" w:rsidR="00674602" w:rsidRDefault="00674602" w:rsidP="007D5499">
      <w:pPr>
        <w:ind w:left="2411"/>
        <w:jc w:val="center"/>
        <w:rPr>
          <w:b/>
          <w:bCs/>
        </w:rPr>
      </w:pPr>
    </w:p>
    <w:p w14:paraId="1C0D7BB4" w14:textId="77777777" w:rsidR="00674602" w:rsidRDefault="00674602" w:rsidP="007D5499">
      <w:pPr>
        <w:ind w:left="2411"/>
        <w:jc w:val="center"/>
        <w:rPr>
          <w:b/>
          <w:bCs/>
        </w:rPr>
      </w:pPr>
    </w:p>
    <w:p w14:paraId="468C5AD7" w14:textId="6E96AC6C" w:rsidR="000A79E6" w:rsidRPr="00B75412" w:rsidRDefault="000A79E6" w:rsidP="00B75412">
      <w:pPr>
        <w:pStyle w:val="a4"/>
        <w:numPr>
          <w:ilvl w:val="0"/>
          <w:numId w:val="16"/>
        </w:numPr>
        <w:ind w:left="0" w:firstLine="567"/>
        <w:jc w:val="center"/>
        <w:rPr>
          <w:b/>
          <w:bCs/>
        </w:rPr>
      </w:pPr>
      <w:r w:rsidRPr="00B75412">
        <w:rPr>
          <w:b/>
          <w:bCs/>
        </w:rPr>
        <w:lastRenderedPageBreak/>
        <w:t>Оценка образовательной деятельности</w:t>
      </w:r>
    </w:p>
    <w:p w14:paraId="1185CDB0" w14:textId="3A47C500" w:rsidR="000A79E6" w:rsidRPr="00E14E91" w:rsidRDefault="000A79E6" w:rsidP="00E3729E">
      <w:pPr>
        <w:ind w:firstLine="709"/>
        <w:jc w:val="both"/>
        <w:rPr>
          <w:bCs/>
        </w:rPr>
      </w:pPr>
      <w:r w:rsidRPr="00E14E91">
        <w:rPr>
          <w:bCs/>
          <w:szCs w:val="28"/>
        </w:rPr>
        <w:t xml:space="preserve">В </w:t>
      </w:r>
      <w:r w:rsidRPr="00E14E91">
        <w:rPr>
          <w:szCs w:val="28"/>
          <w:shd w:val="clear" w:color="auto" w:fill="FFFFFF"/>
        </w:rPr>
        <w:t xml:space="preserve">Государственном бюджетном общеобразовательном учреждении Свердловской области, реализующем адаптированные основные общеобразовательные программы, «Центр психолого-медико-социального сопровождения «Речевой центр» (далее </w:t>
      </w:r>
      <w:r w:rsidRPr="00E14E91">
        <w:rPr>
          <w:bCs/>
          <w:color w:val="000000"/>
          <w:szCs w:val="28"/>
        </w:rPr>
        <w:t>ГБОУ «Речевой центр»)</w:t>
      </w:r>
      <w:r w:rsidR="005E2E66">
        <w:rPr>
          <w:bCs/>
          <w:color w:val="000000"/>
          <w:szCs w:val="28"/>
        </w:rPr>
        <w:t xml:space="preserve"> </w:t>
      </w:r>
      <w:r w:rsidRPr="00E14E91">
        <w:rPr>
          <w:bCs/>
        </w:rPr>
        <w:t>реализуются следующие основные общеобразовательные программы:</w:t>
      </w:r>
    </w:p>
    <w:tbl>
      <w:tblPr>
        <w:tblStyle w:val="a3"/>
        <w:tblW w:w="0" w:type="auto"/>
        <w:tblLook w:val="04A0" w:firstRow="1" w:lastRow="0" w:firstColumn="1" w:lastColumn="0" w:noHBand="0" w:noVBand="1"/>
      </w:tblPr>
      <w:tblGrid>
        <w:gridCol w:w="3367"/>
        <w:gridCol w:w="1487"/>
        <w:gridCol w:w="1418"/>
        <w:gridCol w:w="2976"/>
      </w:tblGrid>
      <w:tr w:rsidR="00FE3641" w:rsidRPr="00E14E91" w14:paraId="36820DE2" w14:textId="77777777" w:rsidTr="00674602">
        <w:tc>
          <w:tcPr>
            <w:tcW w:w="3367" w:type="dxa"/>
            <w:tcBorders>
              <w:top w:val="single" w:sz="4" w:space="0" w:color="auto"/>
              <w:left w:val="single" w:sz="4" w:space="0" w:color="auto"/>
              <w:bottom w:val="single" w:sz="4" w:space="0" w:color="auto"/>
              <w:right w:val="single" w:sz="4" w:space="0" w:color="auto"/>
            </w:tcBorders>
          </w:tcPr>
          <w:p w14:paraId="55309BC6" w14:textId="77777777" w:rsidR="00FE3641" w:rsidRPr="00E14E91" w:rsidRDefault="00FE3641" w:rsidP="000E7A65">
            <w:pPr>
              <w:ind w:firstLine="0"/>
              <w:jc w:val="center"/>
              <w:rPr>
                <w:bCs/>
                <w:szCs w:val="28"/>
              </w:rPr>
            </w:pPr>
            <w:r w:rsidRPr="00E14E91">
              <w:rPr>
                <w:bCs/>
                <w:szCs w:val="28"/>
              </w:rPr>
              <w:t>Наименование образовательной программы</w:t>
            </w:r>
          </w:p>
        </w:tc>
        <w:tc>
          <w:tcPr>
            <w:tcW w:w="1306" w:type="dxa"/>
            <w:tcBorders>
              <w:top w:val="single" w:sz="4" w:space="0" w:color="auto"/>
              <w:left w:val="single" w:sz="4" w:space="0" w:color="auto"/>
              <w:bottom w:val="single" w:sz="4" w:space="0" w:color="auto"/>
              <w:right w:val="single" w:sz="4" w:space="0" w:color="auto"/>
            </w:tcBorders>
          </w:tcPr>
          <w:p w14:paraId="44D4D5AB" w14:textId="257FB4E1" w:rsidR="00FE3641" w:rsidRPr="00E14E91" w:rsidRDefault="000E10E4" w:rsidP="000E7A65">
            <w:pPr>
              <w:ind w:firstLine="0"/>
              <w:rPr>
                <w:bCs/>
                <w:szCs w:val="28"/>
              </w:rPr>
            </w:pPr>
            <w:r>
              <w:rPr>
                <w:bCs/>
                <w:szCs w:val="28"/>
              </w:rPr>
              <w:t>Уровень образования</w:t>
            </w:r>
          </w:p>
        </w:tc>
        <w:tc>
          <w:tcPr>
            <w:tcW w:w="1418" w:type="dxa"/>
            <w:tcBorders>
              <w:top w:val="single" w:sz="4" w:space="0" w:color="auto"/>
              <w:left w:val="single" w:sz="4" w:space="0" w:color="auto"/>
              <w:bottom w:val="single" w:sz="4" w:space="0" w:color="auto"/>
              <w:right w:val="single" w:sz="4" w:space="0" w:color="auto"/>
            </w:tcBorders>
          </w:tcPr>
          <w:p w14:paraId="3415D9B0" w14:textId="77777777" w:rsidR="00FE3641" w:rsidRPr="00E14E91" w:rsidRDefault="00FE3641" w:rsidP="000E7A65">
            <w:pPr>
              <w:ind w:firstLine="0"/>
              <w:jc w:val="center"/>
              <w:rPr>
                <w:bCs/>
                <w:szCs w:val="28"/>
              </w:rPr>
            </w:pPr>
            <w:r w:rsidRPr="00E14E91">
              <w:rPr>
                <w:bCs/>
                <w:szCs w:val="28"/>
              </w:rPr>
              <w:t>Классы</w:t>
            </w:r>
          </w:p>
        </w:tc>
        <w:tc>
          <w:tcPr>
            <w:tcW w:w="2976" w:type="dxa"/>
            <w:tcBorders>
              <w:top w:val="single" w:sz="4" w:space="0" w:color="auto"/>
              <w:left w:val="single" w:sz="4" w:space="0" w:color="auto"/>
              <w:bottom w:val="single" w:sz="4" w:space="0" w:color="auto"/>
              <w:right w:val="single" w:sz="4" w:space="0" w:color="auto"/>
            </w:tcBorders>
          </w:tcPr>
          <w:p w14:paraId="454D033D" w14:textId="126B4560" w:rsidR="00FE3641" w:rsidRPr="00E14E91" w:rsidRDefault="00FE3641" w:rsidP="00A67474">
            <w:pPr>
              <w:ind w:firstLine="0"/>
              <w:jc w:val="center"/>
              <w:rPr>
                <w:bCs/>
                <w:szCs w:val="28"/>
              </w:rPr>
            </w:pPr>
            <w:r w:rsidRPr="00E14E91">
              <w:rPr>
                <w:bCs/>
                <w:szCs w:val="28"/>
              </w:rPr>
              <w:t>Количество обучающихся</w:t>
            </w:r>
            <w:r w:rsidR="00A67474">
              <w:rPr>
                <w:bCs/>
                <w:szCs w:val="28"/>
              </w:rPr>
              <w:t xml:space="preserve"> </w:t>
            </w:r>
            <w:r w:rsidRPr="00E14E91">
              <w:rPr>
                <w:bCs/>
                <w:szCs w:val="28"/>
              </w:rPr>
              <w:t>20</w:t>
            </w:r>
            <w:r w:rsidR="00717D39">
              <w:rPr>
                <w:bCs/>
                <w:szCs w:val="28"/>
              </w:rPr>
              <w:t>24</w:t>
            </w:r>
            <w:r w:rsidRPr="00E14E91">
              <w:rPr>
                <w:bCs/>
                <w:szCs w:val="28"/>
              </w:rPr>
              <w:t>-202</w:t>
            </w:r>
            <w:r w:rsidR="00717D39">
              <w:rPr>
                <w:bCs/>
                <w:szCs w:val="28"/>
              </w:rPr>
              <w:t>5</w:t>
            </w:r>
            <w:r w:rsidRPr="00E14E91">
              <w:rPr>
                <w:bCs/>
                <w:szCs w:val="28"/>
              </w:rPr>
              <w:t xml:space="preserve"> уч. год</w:t>
            </w:r>
          </w:p>
        </w:tc>
      </w:tr>
      <w:tr w:rsidR="00FE3641" w:rsidRPr="00E14E91" w14:paraId="6BE3C692" w14:textId="77777777" w:rsidTr="00674602">
        <w:tc>
          <w:tcPr>
            <w:tcW w:w="3367" w:type="dxa"/>
            <w:tcBorders>
              <w:top w:val="single" w:sz="4" w:space="0" w:color="auto"/>
              <w:left w:val="single" w:sz="4" w:space="0" w:color="auto"/>
              <w:bottom w:val="single" w:sz="4" w:space="0" w:color="auto"/>
              <w:right w:val="single" w:sz="4" w:space="0" w:color="auto"/>
            </w:tcBorders>
          </w:tcPr>
          <w:p w14:paraId="365B5EF5" w14:textId="77777777" w:rsidR="00FE3641" w:rsidRPr="00E14E91" w:rsidRDefault="00FE3641" w:rsidP="00882891">
            <w:pPr>
              <w:ind w:firstLine="0"/>
              <w:rPr>
                <w:bCs/>
                <w:szCs w:val="28"/>
              </w:rPr>
            </w:pPr>
            <w:r w:rsidRPr="00E14E91">
              <w:rPr>
                <w:bCs/>
                <w:szCs w:val="28"/>
              </w:rPr>
              <w:t>Адаптированная основная общеобразовательная программа начального общего образования обучающихся с тяжелым нарушением речи.</w:t>
            </w:r>
          </w:p>
        </w:tc>
        <w:tc>
          <w:tcPr>
            <w:tcW w:w="1306" w:type="dxa"/>
            <w:tcBorders>
              <w:top w:val="single" w:sz="4" w:space="0" w:color="auto"/>
              <w:left w:val="single" w:sz="4" w:space="0" w:color="auto"/>
              <w:bottom w:val="single" w:sz="4" w:space="0" w:color="auto"/>
              <w:right w:val="single" w:sz="4" w:space="0" w:color="auto"/>
            </w:tcBorders>
          </w:tcPr>
          <w:p w14:paraId="6A56BE42" w14:textId="77777777" w:rsidR="00FE3641" w:rsidRPr="00E14E91" w:rsidRDefault="00FE3641" w:rsidP="000E7A65">
            <w:pPr>
              <w:ind w:firstLine="0"/>
              <w:rPr>
                <w:bCs/>
                <w:szCs w:val="28"/>
              </w:rPr>
            </w:pPr>
            <w:r w:rsidRPr="00E14E91">
              <w:rPr>
                <w:bCs/>
                <w:szCs w:val="28"/>
              </w:rPr>
              <w:t>ФГОС НОО</w:t>
            </w:r>
          </w:p>
          <w:p w14:paraId="1CCDE157" w14:textId="77777777" w:rsidR="00FE3641" w:rsidRPr="00E14E91" w:rsidRDefault="00FE3641" w:rsidP="000E7A65">
            <w:pPr>
              <w:ind w:firstLine="0"/>
              <w:rPr>
                <w:bCs/>
                <w:szCs w:val="28"/>
              </w:rPr>
            </w:pPr>
            <w:r w:rsidRPr="00E14E91">
              <w:rPr>
                <w:bCs/>
                <w:szCs w:val="28"/>
              </w:rPr>
              <w:t>ОВЗ</w:t>
            </w:r>
          </w:p>
        </w:tc>
        <w:tc>
          <w:tcPr>
            <w:tcW w:w="1418" w:type="dxa"/>
            <w:tcBorders>
              <w:top w:val="single" w:sz="4" w:space="0" w:color="auto"/>
              <w:left w:val="single" w:sz="4" w:space="0" w:color="auto"/>
              <w:bottom w:val="single" w:sz="4" w:space="0" w:color="auto"/>
              <w:right w:val="single" w:sz="4" w:space="0" w:color="auto"/>
            </w:tcBorders>
          </w:tcPr>
          <w:p w14:paraId="214A87A5" w14:textId="77777777" w:rsidR="00FE3641" w:rsidRPr="00E14E91" w:rsidRDefault="00FE3641" w:rsidP="0056165A">
            <w:pPr>
              <w:ind w:firstLine="0"/>
              <w:rPr>
                <w:bCs/>
                <w:szCs w:val="28"/>
              </w:rPr>
            </w:pPr>
            <w:r w:rsidRPr="00E14E91">
              <w:rPr>
                <w:bCs/>
                <w:szCs w:val="28"/>
              </w:rPr>
              <w:t>1-4</w:t>
            </w:r>
          </w:p>
        </w:tc>
        <w:tc>
          <w:tcPr>
            <w:tcW w:w="2976" w:type="dxa"/>
            <w:tcBorders>
              <w:top w:val="single" w:sz="4" w:space="0" w:color="auto"/>
              <w:left w:val="single" w:sz="4" w:space="0" w:color="auto"/>
              <w:bottom w:val="single" w:sz="4" w:space="0" w:color="auto"/>
              <w:right w:val="single" w:sz="4" w:space="0" w:color="auto"/>
            </w:tcBorders>
            <w:vAlign w:val="center"/>
          </w:tcPr>
          <w:p w14:paraId="434291E5" w14:textId="013FF1B3" w:rsidR="00FE3641" w:rsidRPr="00E14E91" w:rsidRDefault="00501CB8" w:rsidP="00501CB8">
            <w:pPr>
              <w:ind w:firstLine="0"/>
              <w:jc w:val="center"/>
              <w:rPr>
                <w:bCs/>
                <w:szCs w:val="28"/>
              </w:rPr>
            </w:pPr>
            <w:r>
              <w:rPr>
                <w:bCs/>
                <w:szCs w:val="28"/>
              </w:rPr>
              <w:t>167</w:t>
            </w:r>
          </w:p>
        </w:tc>
      </w:tr>
      <w:tr w:rsidR="00501CB8" w:rsidRPr="00E14E91" w14:paraId="6F4FB44C" w14:textId="77777777" w:rsidTr="00674602">
        <w:tc>
          <w:tcPr>
            <w:tcW w:w="3367" w:type="dxa"/>
            <w:tcBorders>
              <w:top w:val="single" w:sz="4" w:space="0" w:color="auto"/>
              <w:left w:val="single" w:sz="4" w:space="0" w:color="auto"/>
              <w:bottom w:val="single" w:sz="4" w:space="0" w:color="auto"/>
              <w:right w:val="single" w:sz="4" w:space="0" w:color="auto"/>
            </w:tcBorders>
          </w:tcPr>
          <w:p w14:paraId="1B44AEB7" w14:textId="512681AE" w:rsidR="00501CB8" w:rsidRPr="00E14E91" w:rsidRDefault="00501CB8" w:rsidP="00501CB8">
            <w:pPr>
              <w:rPr>
                <w:bCs/>
                <w:szCs w:val="28"/>
              </w:rPr>
            </w:pPr>
            <w:r w:rsidRPr="00E14E91">
              <w:rPr>
                <w:bCs/>
                <w:szCs w:val="28"/>
              </w:rPr>
              <w:t xml:space="preserve">Адаптированная основная общеобразовательная программа начального общего образования обучающихся с </w:t>
            </w:r>
            <w:r>
              <w:rPr>
                <w:bCs/>
                <w:szCs w:val="28"/>
              </w:rPr>
              <w:t>задержкой психического развития</w:t>
            </w:r>
          </w:p>
        </w:tc>
        <w:tc>
          <w:tcPr>
            <w:tcW w:w="1306" w:type="dxa"/>
            <w:tcBorders>
              <w:top w:val="single" w:sz="4" w:space="0" w:color="auto"/>
              <w:left w:val="single" w:sz="4" w:space="0" w:color="auto"/>
              <w:bottom w:val="single" w:sz="4" w:space="0" w:color="auto"/>
              <w:right w:val="single" w:sz="4" w:space="0" w:color="auto"/>
            </w:tcBorders>
          </w:tcPr>
          <w:p w14:paraId="173BE877" w14:textId="77777777" w:rsidR="00501CB8" w:rsidRPr="00E14E91" w:rsidRDefault="00501CB8" w:rsidP="00501CB8">
            <w:pPr>
              <w:ind w:firstLine="0"/>
              <w:rPr>
                <w:bCs/>
                <w:szCs w:val="28"/>
              </w:rPr>
            </w:pPr>
            <w:r w:rsidRPr="00E14E91">
              <w:rPr>
                <w:bCs/>
                <w:szCs w:val="28"/>
              </w:rPr>
              <w:t>ФГОС НОО</w:t>
            </w:r>
          </w:p>
          <w:p w14:paraId="34EF6EAF" w14:textId="7051D161" w:rsidR="00501CB8" w:rsidRPr="00E14E91" w:rsidRDefault="00501CB8" w:rsidP="00501CB8">
            <w:pPr>
              <w:ind w:firstLine="0"/>
              <w:rPr>
                <w:bCs/>
                <w:szCs w:val="28"/>
              </w:rPr>
            </w:pPr>
            <w:r w:rsidRPr="00E14E91">
              <w:rPr>
                <w:bCs/>
                <w:szCs w:val="28"/>
              </w:rPr>
              <w:t>ОВЗ</w:t>
            </w:r>
          </w:p>
        </w:tc>
        <w:tc>
          <w:tcPr>
            <w:tcW w:w="1418" w:type="dxa"/>
            <w:tcBorders>
              <w:top w:val="single" w:sz="4" w:space="0" w:color="auto"/>
              <w:left w:val="single" w:sz="4" w:space="0" w:color="auto"/>
              <w:bottom w:val="single" w:sz="4" w:space="0" w:color="auto"/>
              <w:right w:val="single" w:sz="4" w:space="0" w:color="auto"/>
            </w:tcBorders>
          </w:tcPr>
          <w:p w14:paraId="6075FEFF" w14:textId="0DDA6044" w:rsidR="00501CB8" w:rsidRPr="00E14E91" w:rsidRDefault="00501CB8" w:rsidP="00501CB8">
            <w:pPr>
              <w:ind w:firstLine="0"/>
              <w:rPr>
                <w:bCs/>
                <w:szCs w:val="28"/>
              </w:rPr>
            </w:pPr>
            <w:r w:rsidRPr="00E14E91">
              <w:rPr>
                <w:bCs/>
                <w:szCs w:val="28"/>
              </w:rPr>
              <w:t>1-4</w:t>
            </w:r>
          </w:p>
        </w:tc>
        <w:tc>
          <w:tcPr>
            <w:tcW w:w="2976" w:type="dxa"/>
            <w:tcBorders>
              <w:top w:val="single" w:sz="4" w:space="0" w:color="auto"/>
              <w:left w:val="single" w:sz="4" w:space="0" w:color="auto"/>
              <w:bottom w:val="single" w:sz="4" w:space="0" w:color="auto"/>
              <w:right w:val="single" w:sz="4" w:space="0" w:color="auto"/>
            </w:tcBorders>
            <w:vAlign w:val="center"/>
          </w:tcPr>
          <w:p w14:paraId="29C46B28" w14:textId="57FC50F4" w:rsidR="00501CB8" w:rsidRPr="00E14E91" w:rsidRDefault="00501CB8" w:rsidP="00501CB8">
            <w:pPr>
              <w:ind w:firstLine="0"/>
              <w:jc w:val="center"/>
              <w:rPr>
                <w:bCs/>
                <w:szCs w:val="28"/>
              </w:rPr>
            </w:pPr>
            <w:r>
              <w:rPr>
                <w:bCs/>
                <w:szCs w:val="28"/>
              </w:rPr>
              <w:t>23</w:t>
            </w:r>
          </w:p>
        </w:tc>
      </w:tr>
      <w:tr w:rsidR="00501CB8" w:rsidRPr="00E14E91" w14:paraId="717F9468" w14:textId="77777777" w:rsidTr="00674602">
        <w:trPr>
          <w:trHeight w:val="862"/>
        </w:trPr>
        <w:tc>
          <w:tcPr>
            <w:tcW w:w="3367" w:type="dxa"/>
            <w:tcBorders>
              <w:top w:val="single" w:sz="4" w:space="0" w:color="auto"/>
              <w:left w:val="single" w:sz="4" w:space="0" w:color="auto"/>
              <w:bottom w:val="single" w:sz="4" w:space="0" w:color="auto"/>
              <w:right w:val="single" w:sz="4" w:space="0" w:color="auto"/>
            </w:tcBorders>
          </w:tcPr>
          <w:p w14:paraId="1C45BAB7" w14:textId="77777777" w:rsidR="00501CB8" w:rsidRPr="00E14E91" w:rsidRDefault="00501CB8" w:rsidP="00501CB8">
            <w:pPr>
              <w:ind w:firstLine="0"/>
              <w:rPr>
                <w:bCs/>
                <w:szCs w:val="28"/>
              </w:rPr>
            </w:pPr>
            <w:r w:rsidRPr="00E14E91">
              <w:rPr>
                <w:bCs/>
                <w:szCs w:val="28"/>
              </w:rPr>
              <w:t>Адаптированная основная общеобразовательная программа начального общего образования обучающихся с расстройствами аутистического спектра.</w:t>
            </w:r>
          </w:p>
        </w:tc>
        <w:tc>
          <w:tcPr>
            <w:tcW w:w="1306" w:type="dxa"/>
            <w:tcBorders>
              <w:top w:val="single" w:sz="4" w:space="0" w:color="auto"/>
              <w:left w:val="single" w:sz="4" w:space="0" w:color="auto"/>
              <w:bottom w:val="single" w:sz="4" w:space="0" w:color="auto"/>
              <w:right w:val="single" w:sz="4" w:space="0" w:color="auto"/>
            </w:tcBorders>
          </w:tcPr>
          <w:p w14:paraId="3A18B2B5" w14:textId="77777777" w:rsidR="00501CB8" w:rsidRPr="00E14E91" w:rsidRDefault="00501CB8" w:rsidP="00501CB8">
            <w:pPr>
              <w:ind w:firstLine="0"/>
              <w:rPr>
                <w:bCs/>
                <w:szCs w:val="28"/>
              </w:rPr>
            </w:pPr>
            <w:r w:rsidRPr="00E14E91">
              <w:rPr>
                <w:bCs/>
                <w:szCs w:val="28"/>
              </w:rPr>
              <w:t>ФГОС НОО</w:t>
            </w:r>
          </w:p>
          <w:p w14:paraId="608C9461" w14:textId="77777777" w:rsidR="00501CB8" w:rsidRPr="00E14E91" w:rsidRDefault="00501CB8" w:rsidP="00501CB8">
            <w:pPr>
              <w:ind w:firstLine="0"/>
              <w:rPr>
                <w:bCs/>
                <w:szCs w:val="28"/>
              </w:rPr>
            </w:pPr>
            <w:r w:rsidRPr="00E14E91">
              <w:rPr>
                <w:bCs/>
                <w:szCs w:val="28"/>
              </w:rPr>
              <w:t>ОВЗ</w:t>
            </w:r>
          </w:p>
        </w:tc>
        <w:tc>
          <w:tcPr>
            <w:tcW w:w="1418" w:type="dxa"/>
            <w:tcBorders>
              <w:top w:val="single" w:sz="4" w:space="0" w:color="auto"/>
              <w:left w:val="single" w:sz="4" w:space="0" w:color="auto"/>
              <w:bottom w:val="single" w:sz="4" w:space="0" w:color="auto"/>
              <w:right w:val="single" w:sz="4" w:space="0" w:color="auto"/>
            </w:tcBorders>
          </w:tcPr>
          <w:p w14:paraId="0C254A26" w14:textId="77777777" w:rsidR="00501CB8" w:rsidRPr="00E14E91" w:rsidRDefault="00501CB8" w:rsidP="00501CB8">
            <w:pPr>
              <w:ind w:firstLine="0"/>
              <w:rPr>
                <w:bCs/>
                <w:szCs w:val="28"/>
              </w:rPr>
            </w:pPr>
            <w:r w:rsidRPr="00E14E91">
              <w:rPr>
                <w:bCs/>
                <w:szCs w:val="28"/>
              </w:rPr>
              <w:t>1-4</w:t>
            </w:r>
          </w:p>
        </w:tc>
        <w:tc>
          <w:tcPr>
            <w:tcW w:w="2976" w:type="dxa"/>
            <w:tcBorders>
              <w:top w:val="single" w:sz="4" w:space="0" w:color="auto"/>
              <w:left w:val="single" w:sz="4" w:space="0" w:color="auto"/>
              <w:bottom w:val="single" w:sz="4" w:space="0" w:color="auto"/>
              <w:right w:val="single" w:sz="4" w:space="0" w:color="auto"/>
            </w:tcBorders>
            <w:vAlign w:val="center"/>
          </w:tcPr>
          <w:p w14:paraId="0D9A3F6B" w14:textId="1E961CD9" w:rsidR="00501CB8" w:rsidRPr="00E14E91" w:rsidRDefault="00501CB8" w:rsidP="00501CB8">
            <w:pPr>
              <w:rPr>
                <w:bCs/>
                <w:szCs w:val="28"/>
              </w:rPr>
            </w:pPr>
            <w:r>
              <w:rPr>
                <w:bCs/>
                <w:szCs w:val="28"/>
              </w:rPr>
              <w:t xml:space="preserve">          41</w:t>
            </w:r>
          </w:p>
        </w:tc>
      </w:tr>
      <w:tr w:rsidR="00501CB8" w:rsidRPr="00E14E91" w14:paraId="46B3AE0F" w14:textId="77777777" w:rsidTr="00674602">
        <w:tc>
          <w:tcPr>
            <w:tcW w:w="336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6D3DE3" w14:textId="77777777" w:rsidR="00501CB8" w:rsidRPr="00E14E91" w:rsidRDefault="00501CB8" w:rsidP="00501CB8">
            <w:pPr>
              <w:rPr>
                <w:bCs/>
                <w:szCs w:val="28"/>
              </w:rPr>
            </w:pPr>
            <w:r w:rsidRPr="00E14E91">
              <w:rPr>
                <w:bCs/>
                <w:szCs w:val="28"/>
              </w:rPr>
              <w:t>всего</w:t>
            </w:r>
          </w:p>
        </w:tc>
        <w:tc>
          <w:tcPr>
            <w:tcW w:w="13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EBFAB7" w14:textId="77777777" w:rsidR="00501CB8" w:rsidRPr="00E14E91" w:rsidRDefault="00501CB8" w:rsidP="00501CB8">
            <w:pPr>
              <w:rPr>
                <w:bCs/>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FE22BC" w14:textId="77777777" w:rsidR="00501CB8" w:rsidRPr="00E14E91" w:rsidRDefault="00501CB8" w:rsidP="00501CB8">
            <w:pPr>
              <w:rPr>
                <w:bCs/>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87617C" w14:textId="544004EA" w:rsidR="00501CB8" w:rsidRPr="00E14E91" w:rsidRDefault="00501CB8" w:rsidP="00501CB8">
            <w:pPr>
              <w:rPr>
                <w:bCs/>
                <w:szCs w:val="28"/>
              </w:rPr>
            </w:pPr>
            <w:r>
              <w:rPr>
                <w:bCs/>
                <w:szCs w:val="28"/>
              </w:rPr>
              <w:t>231</w:t>
            </w:r>
          </w:p>
        </w:tc>
      </w:tr>
      <w:tr w:rsidR="00501CB8" w:rsidRPr="00E14E91" w14:paraId="4B59323A" w14:textId="77777777" w:rsidTr="00674602">
        <w:tc>
          <w:tcPr>
            <w:tcW w:w="3367" w:type="dxa"/>
            <w:tcBorders>
              <w:top w:val="single" w:sz="4" w:space="0" w:color="auto"/>
              <w:left w:val="single" w:sz="4" w:space="0" w:color="auto"/>
              <w:bottom w:val="single" w:sz="4" w:space="0" w:color="auto"/>
              <w:right w:val="single" w:sz="4" w:space="0" w:color="auto"/>
            </w:tcBorders>
          </w:tcPr>
          <w:p w14:paraId="76295162" w14:textId="77777777" w:rsidR="00501CB8" w:rsidRPr="00E14E91" w:rsidRDefault="00501CB8" w:rsidP="00501CB8">
            <w:pPr>
              <w:ind w:firstLine="0"/>
              <w:rPr>
                <w:bCs/>
                <w:szCs w:val="28"/>
              </w:rPr>
            </w:pPr>
            <w:r w:rsidRPr="00E14E91">
              <w:rPr>
                <w:bCs/>
                <w:szCs w:val="28"/>
              </w:rPr>
              <w:t>Основная образовательная программа основного общего образования обучающихся с тяжелыми нарушениями речи</w:t>
            </w:r>
          </w:p>
        </w:tc>
        <w:tc>
          <w:tcPr>
            <w:tcW w:w="1306" w:type="dxa"/>
            <w:tcBorders>
              <w:top w:val="single" w:sz="4" w:space="0" w:color="auto"/>
              <w:left w:val="single" w:sz="4" w:space="0" w:color="auto"/>
              <w:bottom w:val="single" w:sz="4" w:space="0" w:color="auto"/>
              <w:right w:val="single" w:sz="4" w:space="0" w:color="auto"/>
            </w:tcBorders>
          </w:tcPr>
          <w:p w14:paraId="2A2417EF" w14:textId="1F6DC063" w:rsidR="00501CB8" w:rsidRPr="00E14E91" w:rsidRDefault="00501CB8" w:rsidP="00501CB8">
            <w:pPr>
              <w:ind w:firstLine="0"/>
              <w:rPr>
                <w:bCs/>
                <w:szCs w:val="28"/>
              </w:rPr>
            </w:pPr>
            <w:r w:rsidRPr="00E14E91">
              <w:rPr>
                <w:bCs/>
                <w:szCs w:val="28"/>
              </w:rPr>
              <w:t>ФГОС ООО ОВЗ</w:t>
            </w:r>
            <w:r>
              <w:rPr>
                <w:bCs/>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14:paraId="45B70510" w14:textId="7F8298A8" w:rsidR="00501CB8" w:rsidRPr="00E14E91" w:rsidRDefault="00501CB8" w:rsidP="00501CB8">
            <w:pPr>
              <w:ind w:firstLine="0"/>
              <w:rPr>
                <w:bCs/>
                <w:szCs w:val="28"/>
              </w:rPr>
            </w:pPr>
            <w:r w:rsidRPr="00E14E91">
              <w:rPr>
                <w:bCs/>
                <w:szCs w:val="28"/>
              </w:rPr>
              <w:t xml:space="preserve">5 </w:t>
            </w:r>
            <w:r>
              <w:rPr>
                <w:bCs/>
                <w:szCs w:val="28"/>
              </w:rPr>
              <w:t>- 9</w:t>
            </w:r>
          </w:p>
        </w:tc>
        <w:tc>
          <w:tcPr>
            <w:tcW w:w="2976" w:type="dxa"/>
            <w:tcBorders>
              <w:top w:val="single" w:sz="4" w:space="0" w:color="auto"/>
              <w:left w:val="single" w:sz="4" w:space="0" w:color="auto"/>
              <w:bottom w:val="single" w:sz="4" w:space="0" w:color="auto"/>
              <w:right w:val="single" w:sz="4" w:space="0" w:color="auto"/>
            </w:tcBorders>
          </w:tcPr>
          <w:p w14:paraId="194A1D78" w14:textId="6B4F9D04" w:rsidR="00501CB8" w:rsidRPr="00E14E91" w:rsidRDefault="00501CB8" w:rsidP="00501CB8">
            <w:pPr>
              <w:rPr>
                <w:bCs/>
                <w:szCs w:val="28"/>
              </w:rPr>
            </w:pPr>
            <w:r>
              <w:rPr>
                <w:bCs/>
                <w:szCs w:val="28"/>
              </w:rPr>
              <w:t>113</w:t>
            </w:r>
          </w:p>
        </w:tc>
      </w:tr>
      <w:tr w:rsidR="00814F48" w:rsidRPr="00E14E91" w14:paraId="678EA3F3" w14:textId="77777777" w:rsidTr="00674602">
        <w:tc>
          <w:tcPr>
            <w:tcW w:w="3367" w:type="dxa"/>
          </w:tcPr>
          <w:p w14:paraId="3D7C370F" w14:textId="77777777" w:rsidR="00814F48" w:rsidRPr="00E14E91" w:rsidRDefault="00814F48" w:rsidP="00654053">
            <w:pPr>
              <w:rPr>
                <w:bCs/>
                <w:szCs w:val="28"/>
              </w:rPr>
            </w:pPr>
            <w:r w:rsidRPr="00E14E91">
              <w:rPr>
                <w:bCs/>
                <w:szCs w:val="28"/>
              </w:rPr>
              <w:t xml:space="preserve">Адаптированная основная общеобразовательная программа начального общего образования обучающихся с </w:t>
            </w:r>
            <w:r>
              <w:rPr>
                <w:bCs/>
                <w:szCs w:val="28"/>
              </w:rPr>
              <w:t>задержкой психического развития</w:t>
            </w:r>
          </w:p>
        </w:tc>
        <w:tc>
          <w:tcPr>
            <w:tcW w:w="1306" w:type="dxa"/>
          </w:tcPr>
          <w:p w14:paraId="6158FCAF" w14:textId="254602F4" w:rsidR="00814F48" w:rsidRPr="00E14E91" w:rsidRDefault="00EB6E67" w:rsidP="00654053">
            <w:pPr>
              <w:ind w:firstLine="0"/>
              <w:rPr>
                <w:bCs/>
                <w:szCs w:val="28"/>
              </w:rPr>
            </w:pPr>
            <w:r>
              <w:rPr>
                <w:bCs/>
                <w:szCs w:val="28"/>
              </w:rPr>
              <w:t>ФГОС О</w:t>
            </w:r>
            <w:r w:rsidR="00814F48" w:rsidRPr="00E14E91">
              <w:rPr>
                <w:bCs/>
                <w:szCs w:val="28"/>
              </w:rPr>
              <w:t>ОО</w:t>
            </w:r>
          </w:p>
          <w:p w14:paraId="2DE2B54B" w14:textId="77777777" w:rsidR="00814F48" w:rsidRPr="00E14E91" w:rsidRDefault="00814F48" w:rsidP="00654053">
            <w:pPr>
              <w:ind w:firstLine="0"/>
              <w:rPr>
                <w:bCs/>
                <w:szCs w:val="28"/>
              </w:rPr>
            </w:pPr>
            <w:r w:rsidRPr="00E14E91">
              <w:rPr>
                <w:bCs/>
                <w:szCs w:val="28"/>
              </w:rPr>
              <w:t>ОВЗ</w:t>
            </w:r>
          </w:p>
        </w:tc>
        <w:tc>
          <w:tcPr>
            <w:tcW w:w="1418" w:type="dxa"/>
          </w:tcPr>
          <w:p w14:paraId="6D51D16A" w14:textId="0C34FC95" w:rsidR="00814F48" w:rsidRPr="00E14E91" w:rsidRDefault="00814F48" w:rsidP="00654053">
            <w:pPr>
              <w:ind w:firstLine="0"/>
              <w:rPr>
                <w:bCs/>
                <w:szCs w:val="28"/>
              </w:rPr>
            </w:pPr>
            <w:r>
              <w:rPr>
                <w:bCs/>
                <w:szCs w:val="28"/>
              </w:rPr>
              <w:t>5-9</w:t>
            </w:r>
          </w:p>
        </w:tc>
        <w:tc>
          <w:tcPr>
            <w:tcW w:w="2976" w:type="dxa"/>
          </w:tcPr>
          <w:p w14:paraId="76DBC12C" w14:textId="5AE9AD54" w:rsidR="00814F48" w:rsidRPr="00E14E91" w:rsidRDefault="00814F48" w:rsidP="00814F48">
            <w:pPr>
              <w:ind w:firstLine="0"/>
              <w:rPr>
                <w:bCs/>
                <w:szCs w:val="28"/>
              </w:rPr>
            </w:pPr>
            <w:r>
              <w:rPr>
                <w:bCs/>
                <w:szCs w:val="28"/>
              </w:rPr>
              <w:t xml:space="preserve">             36</w:t>
            </w:r>
          </w:p>
        </w:tc>
      </w:tr>
      <w:tr w:rsidR="00501CB8" w:rsidRPr="00E14E91" w14:paraId="4B935144" w14:textId="77777777" w:rsidTr="00674602">
        <w:tc>
          <w:tcPr>
            <w:tcW w:w="3367" w:type="dxa"/>
            <w:tcBorders>
              <w:top w:val="single" w:sz="4" w:space="0" w:color="auto"/>
              <w:left w:val="single" w:sz="4" w:space="0" w:color="auto"/>
              <w:bottom w:val="single" w:sz="4" w:space="0" w:color="auto"/>
              <w:right w:val="single" w:sz="4" w:space="0" w:color="auto"/>
            </w:tcBorders>
          </w:tcPr>
          <w:p w14:paraId="7B1A4CB5" w14:textId="6049D66A" w:rsidR="00501CB8" w:rsidRPr="00E14E91" w:rsidRDefault="00501CB8" w:rsidP="00501CB8">
            <w:pPr>
              <w:ind w:firstLine="0"/>
              <w:rPr>
                <w:bCs/>
                <w:szCs w:val="28"/>
              </w:rPr>
            </w:pPr>
            <w:r w:rsidRPr="00E14E91">
              <w:rPr>
                <w:bCs/>
                <w:szCs w:val="28"/>
              </w:rPr>
              <w:t>Основная образовательная программа основного общего образования обучающихся с расстройствами аутистического спектра.</w:t>
            </w:r>
          </w:p>
        </w:tc>
        <w:tc>
          <w:tcPr>
            <w:tcW w:w="1306" w:type="dxa"/>
            <w:tcBorders>
              <w:top w:val="single" w:sz="4" w:space="0" w:color="auto"/>
              <w:left w:val="single" w:sz="4" w:space="0" w:color="auto"/>
              <w:bottom w:val="single" w:sz="4" w:space="0" w:color="auto"/>
              <w:right w:val="single" w:sz="4" w:space="0" w:color="auto"/>
            </w:tcBorders>
          </w:tcPr>
          <w:p w14:paraId="3AFDA39B" w14:textId="61554610" w:rsidR="00501CB8" w:rsidRPr="00E14E91" w:rsidRDefault="00501CB8" w:rsidP="00501CB8">
            <w:pPr>
              <w:ind w:firstLine="0"/>
              <w:jc w:val="both"/>
              <w:rPr>
                <w:bCs/>
                <w:szCs w:val="28"/>
              </w:rPr>
            </w:pPr>
            <w:r w:rsidRPr="00E14E91">
              <w:rPr>
                <w:bCs/>
                <w:szCs w:val="28"/>
              </w:rPr>
              <w:t>ФГОС ООО ОВЗ</w:t>
            </w:r>
          </w:p>
        </w:tc>
        <w:tc>
          <w:tcPr>
            <w:tcW w:w="1418" w:type="dxa"/>
            <w:tcBorders>
              <w:top w:val="single" w:sz="4" w:space="0" w:color="auto"/>
              <w:left w:val="single" w:sz="4" w:space="0" w:color="auto"/>
              <w:bottom w:val="single" w:sz="4" w:space="0" w:color="auto"/>
              <w:right w:val="single" w:sz="4" w:space="0" w:color="auto"/>
            </w:tcBorders>
          </w:tcPr>
          <w:p w14:paraId="2F7A41DC" w14:textId="2CED744A" w:rsidR="00501CB8" w:rsidRPr="00E14E91" w:rsidRDefault="00501CB8" w:rsidP="00501CB8">
            <w:pPr>
              <w:ind w:firstLine="0"/>
              <w:rPr>
                <w:bCs/>
                <w:szCs w:val="28"/>
              </w:rPr>
            </w:pPr>
            <w:r>
              <w:rPr>
                <w:bCs/>
                <w:szCs w:val="28"/>
              </w:rPr>
              <w:t>5-9</w:t>
            </w:r>
          </w:p>
        </w:tc>
        <w:tc>
          <w:tcPr>
            <w:tcW w:w="2976" w:type="dxa"/>
            <w:tcBorders>
              <w:top w:val="single" w:sz="4" w:space="0" w:color="auto"/>
              <w:left w:val="single" w:sz="4" w:space="0" w:color="auto"/>
              <w:bottom w:val="single" w:sz="4" w:space="0" w:color="auto"/>
              <w:right w:val="single" w:sz="4" w:space="0" w:color="auto"/>
            </w:tcBorders>
          </w:tcPr>
          <w:p w14:paraId="003D5284" w14:textId="358E3E2F" w:rsidR="00501CB8" w:rsidRDefault="00814F48" w:rsidP="00501CB8">
            <w:pPr>
              <w:rPr>
                <w:bCs/>
                <w:szCs w:val="28"/>
              </w:rPr>
            </w:pPr>
            <w:r>
              <w:rPr>
                <w:bCs/>
                <w:szCs w:val="28"/>
              </w:rPr>
              <w:t>14</w:t>
            </w:r>
          </w:p>
        </w:tc>
      </w:tr>
      <w:tr w:rsidR="00501CB8" w:rsidRPr="00E14E91" w14:paraId="0C834957" w14:textId="77777777" w:rsidTr="00674602">
        <w:tc>
          <w:tcPr>
            <w:tcW w:w="336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FBF60E" w14:textId="77777777" w:rsidR="00501CB8" w:rsidRPr="00E14E91" w:rsidRDefault="00501CB8" w:rsidP="00501CB8">
            <w:pPr>
              <w:rPr>
                <w:bCs/>
                <w:szCs w:val="28"/>
              </w:rPr>
            </w:pPr>
            <w:r w:rsidRPr="00E14E91">
              <w:rPr>
                <w:bCs/>
                <w:szCs w:val="28"/>
              </w:rPr>
              <w:t>всего</w:t>
            </w:r>
          </w:p>
        </w:tc>
        <w:tc>
          <w:tcPr>
            <w:tcW w:w="13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1B6EE5" w14:textId="77777777" w:rsidR="00501CB8" w:rsidRPr="00E14E91" w:rsidRDefault="00501CB8" w:rsidP="00501CB8">
            <w:pPr>
              <w:rPr>
                <w:bCs/>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7A320A" w14:textId="77777777" w:rsidR="00501CB8" w:rsidRPr="00E14E91" w:rsidRDefault="00501CB8" w:rsidP="00501CB8">
            <w:pPr>
              <w:rPr>
                <w:bCs/>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DE8438" w14:textId="76BD5D52" w:rsidR="00501CB8" w:rsidRPr="00E14E91" w:rsidRDefault="00814F48" w:rsidP="00501CB8">
            <w:pPr>
              <w:rPr>
                <w:bCs/>
                <w:szCs w:val="28"/>
              </w:rPr>
            </w:pPr>
            <w:r>
              <w:rPr>
                <w:bCs/>
                <w:szCs w:val="28"/>
              </w:rPr>
              <w:t>163</w:t>
            </w:r>
          </w:p>
        </w:tc>
      </w:tr>
      <w:tr w:rsidR="00501CB8" w:rsidRPr="00E14E91" w14:paraId="5D6DB054" w14:textId="77777777" w:rsidTr="00674602">
        <w:tc>
          <w:tcPr>
            <w:tcW w:w="3367" w:type="dxa"/>
            <w:tcBorders>
              <w:top w:val="single" w:sz="4" w:space="0" w:color="auto"/>
              <w:left w:val="single" w:sz="4" w:space="0" w:color="auto"/>
              <w:bottom w:val="single" w:sz="4" w:space="0" w:color="auto"/>
              <w:right w:val="single" w:sz="4" w:space="0" w:color="auto"/>
            </w:tcBorders>
          </w:tcPr>
          <w:p w14:paraId="7585B950" w14:textId="5FC6146E" w:rsidR="00501CB8" w:rsidRPr="00E14E91" w:rsidRDefault="00501CB8" w:rsidP="00501CB8">
            <w:pPr>
              <w:ind w:firstLine="0"/>
              <w:rPr>
                <w:bCs/>
                <w:szCs w:val="28"/>
              </w:rPr>
            </w:pPr>
            <w:r>
              <w:rPr>
                <w:bCs/>
                <w:szCs w:val="28"/>
              </w:rPr>
              <w:t>А</w:t>
            </w:r>
            <w:r w:rsidRPr="00080BF1">
              <w:rPr>
                <w:bCs/>
                <w:szCs w:val="28"/>
              </w:rPr>
              <w:t>даптированная основная общеобразовательная программа обучающихся с умственной отсталостью (интеллектуальными нарушениями)</w:t>
            </w:r>
          </w:p>
        </w:tc>
        <w:tc>
          <w:tcPr>
            <w:tcW w:w="1306" w:type="dxa"/>
            <w:tcBorders>
              <w:top w:val="single" w:sz="4" w:space="0" w:color="auto"/>
              <w:left w:val="single" w:sz="4" w:space="0" w:color="auto"/>
              <w:bottom w:val="single" w:sz="4" w:space="0" w:color="auto"/>
              <w:right w:val="single" w:sz="4" w:space="0" w:color="auto"/>
            </w:tcBorders>
          </w:tcPr>
          <w:p w14:paraId="2623229B" w14:textId="5A5AE726" w:rsidR="00501CB8" w:rsidRPr="00E14E91" w:rsidRDefault="00501CB8" w:rsidP="00501CB8">
            <w:pPr>
              <w:ind w:firstLine="0"/>
              <w:jc w:val="both"/>
              <w:rPr>
                <w:bCs/>
                <w:szCs w:val="28"/>
              </w:rPr>
            </w:pPr>
            <w:r w:rsidRPr="00080BF1">
              <w:rPr>
                <w:bCs/>
                <w:szCs w:val="28"/>
              </w:rPr>
              <w:t>ФАООП УО</w:t>
            </w:r>
          </w:p>
        </w:tc>
        <w:tc>
          <w:tcPr>
            <w:tcW w:w="1418" w:type="dxa"/>
            <w:tcBorders>
              <w:top w:val="single" w:sz="4" w:space="0" w:color="auto"/>
              <w:left w:val="single" w:sz="4" w:space="0" w:color="auto"/>
              <w:bottom w:val="single" w:sz="4" w:space="0" w:color="auto"/>
              <w:right w:val="single" w:sz="4" w:space="0" w:color="auto"/>
            </w:tcBorders>
          </w:tcPr>
          <w:p w14:paraId="2CF3678E" w14:textId="14226503" w:rsidR="00501CB8" w:rsidRDefault="00501CB8" w:rsidP="00501CB8">
            <w:pPr>
              <w:rPr>
                <w:bCs/>
                <w:szCs w:val="28"/>
              </w:rPr>
            </w:pPr>
            <w:r>
              <w:rPr>
                <w:bCs/>
                <w:szCs w:val="28"/>
              </w:rPr>
              <w:t>1-9</w:t>
            </w:r>
          </w:p>
        </w:tc>
        <w:tc>
          <w:tcPr>
            <w:tcW w:w="2976" w:type="dxa"/>
            <w:tcBorders>
              <w:top w:val="single" w:sz="4" w:space="0" w:color="auto"/>
              <w:left w:val="single" w:sz="4" w:space="0" w:color="auto"/>
              <w:bottom w:val="single" w:sz="4" w:space="0" w:color="auto"/>
              <w:right w:val="single" w:sz="4" w:space="0" w:color="auto"/>
            </w:tcBorders>
          </w:tcPr>
          <w:p w14:paraId="10D884DC" w14:textId="38547D91" w:rsidR="00501CB8" w:rsidRDefault="00814F48" w:rsidP="00501CB8">
            <w:pPr>
              <w:rPr>
                <w:bCs/>
                <w:szCs w:val="28"/>
              </w:rPr>
            </w:pPr>
            <w:r>
              <w:rPr>
                <w:bCs/>
                <w:szCs w:val="28"/>
              </w:rPr>
              <w:t>40</w:t>
            </w:r>
          </w:p>
        </w:tc>
      </w:tr>
      <w:tr w:rsidR="00501CB8" w:rsidRPr="00E14E91" w14:paraId="1EE7B1F0" w14:textId="77777777" w:rsidTr="00674602">
        <w:tc>
          <w:tcPr>
            <w:tcW w:w="336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BE87AC" w14:textId="77777777" w:rsidR="00501CB8" w:rsidRPr="00E14E91" w:rsidRDefault="00501CB8" w:rsidP="00501CB8">
            <w:pPr>
              <w:rPr>
                <w:bCs/>
                <w:szCs w:val="28"/>
              </w:rPr>
            </w:pPr>
            <w:r w:rsidRPr="00E14E91">
              <w:rPr>
                <w:bCs/>
                <w:szCs w:val="28"/>
              </w:rPr>
              <w:t>всего</w:t>
            </w:r>
          </w:p>
        </w:tc>
        <w:tc>
          <w:tcPr>
            <w:tcW w:w="13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67B943" w14:textId="77777777" w:rsidR="00501CB8" w:rsidRPr="00E14E91" w:rsidRDefault="00501CB8" w:rsidP="00501CB8">
            <w:pPr>
              <w:rPr>
                <w:bCs/>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3B08C6" w14:textId="77777777" w:rsidR="00501CB8" w:rsidRPr="00E14E91" w:rsidRDefault="00501CB8" w:rsidP="00501CB8">
            <w:pPr>
              <w:rPr>
                <w:bCs/>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CC47B5" w14:textId="2512850E" w:rsidR="00501CB8" w:rsidRPr="00E14E91" w:rsidRDefault="00E936CE" w:rsidP="00501CB8">
            <w:pPr>
              <w:rPr>
                <w:bCs/>
                <w:szCs w:val="28"/>
              </w:rPr>
            </w:pPr>
            <w:r>
              <w:rPr>
                <w:bCs/>
                <w:szCs w:val="28"/>
              </w:rPr>
              <w:t>434</w:t>
            </w:r>
          </w:p>
        </w:tc>
      </w:tr>
    </w:tbl>
    <w:p w14:paraId="2361454A" w14:textId="77777777" w:rsidR="002D5FDF" w:rsidRPr="008C4128" w:rsidRDefault="000A79E6" w:rsidP="00F357F4">
      <w:pPr>
        <w:ind w:left="2411"/>
        <w:jc w:val="center"/>
        <w:rPr>
          <w:b/>
          <w:bCs/>
        </w:rPr>
      </w:pPr>
      <w:r w:rsidRPr="008C4128">
        <w:rPr>
          <w:b/>
          <w:bCs/>
        </w:rPr>
        <w:lastRenderedPageBreak/>
        <w:t>Содержание и качество подготовки обучающихс</w:t>
      </w:r>
      <w:r w:rsidR="002D5FDF" w:rsidRPr="008C4128">
        <w:rPr>
          <w:b/>
          <w:bCs/>
        </w:rPr>
        <w:t>я</w:t>
      </w:r>
    </w:p>
    <w:p w14:paraId="65ABE240" w14:textId="77777777" w:rsidR="002D5FDF" w:rsidRPr="00E14E91" w:rsidRDefault="007A7511" w:rsidP="008204C2">
      <w:pPr>
        <w:ind w:firstLine="709"/>
        <w:jc w:val="both"/>
        <w:rPr>
          <w:color w:val="000000"/>
        </w:rPr>
      </w:pPr>
      <w:r w:rsidRPr="00E14E91">
        <w:rPr>
          <w:color w:val="000000"/>
        </w:rPr>
        <w:t>П</w:t>
      </w:r>
      <w:r w:rsidR="002D5FDF" w:rsidRPr="00E14E91">
        <w:rPr>
          <w:color w:val="000000"/>
        </w:rPr>
        <w:t xml:space="preserve">еред педагогами </w:t>
      </w:r>
      <w:r w:rsidRPr="00E14E91">
        <w:rPr>
          <w:color w:val="000000"/>
        </w:rPr>
        <w:t>стояли</w:t>
      </w:r>
      <w:r w:rsidR="002D5FDF" w:rsidRPr="00E14E91">
        <w:rPr>
          <w:color w:val="000000"/>
        </w:rPr>
        <w:t xml:space="preserve"> следующие задачи</w:t>
      </w:r>
      <w:r w:rsidRPr="00E14E91">
        <w:rPr>
          <w:color w:val="000000"/>
        </w:rPr>
        <w:t>:</w:t>
      </w:r>
    </w:p>
    <w:p w14:paraId="0E139E33" w14:textId="77777777" w:rsidR="002D5FDF" w:rsidRPr="00E14E91" w:rsidRDefault="002D5FDF" w:rsidP="008D7EA3">
      <w:pPr>
        <w:pStyle w:val="a4"/>
        <w:numPr>
          <w:ilvl w:val="0"/>
          <w:numId w:val="10"/>
        </w:numPr>
        <w:jc w:val="both"/>
        <w:rPr>
          <w:color w:val="000000"/>
        </w:rPr>
      </w:pPr>
      <w:r w:rsidRPr="00E14E91">
        <w:rPr>
          <w:bCs/>
          <w:color w:val="000000"/>
        </w:rPr>
        <w:t>Обеспечение государственных гарантий доступности качественного образования в различных формах и удовлетворении образовательного заказа родителе</w:t>
      </w:r>
      <w:r w:rsidR="007A7511" w:rsidRPr="00E14E91">
        <w:rPr>
          <w:bCs/>
          <w:color w:val="000000"/>
        </w:rPr>
        <w:t>й</w:t>
      </w:r>
      <w:r w:rsidRPr="00E14E91">
        <w:rPr>
          <w:bCs/>
          <w:color w:val="000000"/>
        </w:rPr>
        <w:t xml:space="preserve"> (законных представителей) обучающихся.</w:t>
      </w:r>
    </w:p>
    <w:p w14:paraId="21A8C20D" w14:textId="77777777" w:rsidR="002D5FDF" w:rsidRPr="00E14E91" w:rsidRDefault="002D5FDF" w:rsidP="008D7EA3">
      <w:pPr>
        <w:pStyle w:val="a4"/>
        <w:numPr>
          <w:ilvl w:val="0"/>
          <w:numId w:val="10"/>
        </w:numPr>
        <w:jc w:val="both"/>
        <w:rPr>
          <w:color w:val="000000"/>
        </w:rPr>
      </w:pPr>
      <w:r w:rsidRPr="00E14E91">
        <w:rPr>
          <w:bCs/>
          <w:color w:val="000000"/>
        </w:rPr>
        <w:t>Усиление воспитательного потенциала, обеспечение индивидуализированного педагогического сопровождения каждого обучающегося.</w:t>
      </w:r>
    </w:p>
    <w:p w14:paraId="6229370D" w14:textId="77777777" w:rsidR="002D5FDF" w:rsidRPr="00E14E91" w:rsidRDefault="002D5FDF" w:rsidP="008D7EA3">
      <w:pPr>
        <w:pStyle w:val="a4"/>
        <w:numPr>
          <w:ilvl w:val="0"/>
          <w:numId w:val="10"/>
        </w:numPr>
        <w:jc w:val="both"/>
        <w:rPr>
          <w:color w:val="000000"/>
        </w:rPr>
      </w:pPr>
      <w:r w:rsidRPr="00E14E91">
        <w:rPr>
          <w:bCs/>
          <w:color w:val="000000"/>
        </w:rPr>
        <w:t>Сохранение и укрепление здоровья детей, обеспечение безопасности их жизнедеятельности.</w:t>
      </w:r>
    </w:p>
    <w:p w14:paraId="6231CEC1" w14:textId="77777777" w:rsidR="002D5FDF" w:rsidRPr="00E14E91" w:rsidRDefault="002D5FDF" w:rsidP="008204C2">
      <w:pPr>
        <w:pStyle w:val="a6"/>
        <w:spacing w:before="0" w:beforeAutospacing="0" w:after="0" w:afterAutospacing="0" w:line="240" w:lineRule="auto"/>
        <w:ind w:firstLine="709"/>
        <w:jc w:val="both"/>
        <w:rPr>
          <w:rFonts w:ascii="Times New Roman" w:hAnsi="Times New Roman"/>
          <w:bCs/>
          <w:color w:val="000000"/>
          <w:sz w:val="24"/>
          <w:szCs w:val="24"/>
          <w:lang w:val="ru-RU"/>
        </w:rPr>
      </w:pPr>
      <w:r w:rsidRPr="00E14E91">
        <w:rPr>
          <w:rFonts w:ascii="Times New Roman" w:hAnsi="Times New Roman"/>
          <w:bCs/>
          <w:color w:val="000000"/>
          <w:sz w:val="24"/>
          <w:szCs w:val="24"/>
          <w:lang w:val="ru-RU"/>
        </w:rPr>
        <w:t>Источник анализа учебно-воспитательной работы:</w:t>
      </w:r>
    </w:p>
    <w:p w14:paraId="2BD5A492" w14:textId="77777777" w:rsidR="008204C2" w:rsidRPr="00E14E91" w:rsidRDefault="002D5FDF" w:rsidP="008D7EA3">
      <w:pPr>
        <w:pStyle w:val="a6"/>
        <w:numPr>
          <w:ilvl w:val="0"/>
          <w:numId w:val="11"/>
        </w:numPr>
        <w:spacing w:before="0" w:beforeAutospacing="0" w:after="0" w:afterAutospacing="0" w:line="240" w:lineRule="auto"/>
        <w:jc w:val="both"/>
        <w:rPr>
          <w:rFonts w:ascii="Times New Roman" w:hAnsi="Times New Roman"/>
          <w:bCs/>
          <w:color w:val="000000"/>
          <w:sz w:val="24"/>
          <w:szCs w:val="24"/>
          <w:lang w:val="ru-RU"/>
        </w:rPr>
      </w:pPr>
      <w:r w:rsidRPr="00E14E91">
        <w:rPr>
          <w:rFonts w:ascii="Times New Roman" w:hAnsi="Times New Roman"/>
          <w:color w:val="000000"/>
          <w:sz w:val="24"/>
          <w:szCs w:val="24"/>
          <w:lang w:val="ru-RU"/>
        </w:rPr>
        <w:t>Данные внутришкольного контроля, таблицы, качественные характеристики;</w:t>
      </w:r>
    </w:p>
    <w:p w14:paraId="3E174271" w14:textId="77777777" w:rsidR="002D5FDF" w:rsidRPr="00E14E91" w:rsidRDefault="002D5FDF" w:rsidP="008D7EA3">
      <w:pPr>
        <w:pStyle w:val="a6"/>
        <w:numPr>
          <w:ilvl w:val="0"/>
          <w:numId w:val="11"/>
        </w:numPr>
        <w:spacing w:before="0" w:beforeAutospacing="0" w:after="0" w:afterAutospacing="0" w:line="240" w:lineRule="auto"/>
        <w:jc w:val="both"/>
        <w:rPr>
          <w:rFonts w:ascii="Times New Roman" w:hAnsi="Times New Roman"/>
          <w:bCs/>
          <w:color w:val="000000"/>
          <w:sz w:val="24"/>
          <w:szCs w:val="24"/>
          <w:lang w:val="ru-RU"/>
        </w:rPr>
      </w:pPr>
      <w:r w:rsidRPr="00E14E91">
        <w:rPr>
          <w:rFonts w:ascii="Times New Roman" w:hAnsi="Times New Roman"/>
          <w:color w:val="000000"/>
          <w:sz w:val="24"/>
          <w:szCs w:val="24"/>
          <w:lang w:val="ru-RU"/>
        </w:rPr>
        <w:t xml:space="preserve">школьная документация; </w:t>
      </w:r>
    </w:p>
    <w:p w14:paraId="1D5CB4E1" w14:textId="77777777" w:rsidR="002D5FDF" w:rsidRPr="00E14E91" w:rsidRDefault="002D5FDF" w:rsidP="008D7EA3">
      <w:pPr>
        <w:pStyle w:val="a6"/>
        <w:numPr>
          <w:ilvl w:val="0"/>
          <w:numId w:val="11"/>
        </w:numPr>
        <w:spacing w:before="0" w:beforeAutospacing="0" w:after="0" w:afterAutospacing="0" w:line="240" w:lineRule="auto"/>
        <w:jc w:val="both"/>
        <w:rPr>
          <w:rFonts w:ascii="Times New Roman" w:hAnsi="Times New Roman"/>
          <w:bCs/>
          <w:color w:val="000000"/>
          <w:sz w:val="24"/>
          <w:szCs w:val="24"/>
          <w:lang w:val="ru-RU"/>
        </w:rPr>
      </w:pPr>
      <w:r w:rsidRPr="00E14E91">
        <w:rPr>
          <w:rFonts w:ascii="Times New Roman" w:hAnsi="Times New Roman"/>
          <w:color w:val="000000"/>
          <w:sz w:val="24"/>
          <w:szCs w:val="24"/>
          <w:lang w:val="ru-RU"/>
        </w:rPr>
        <w:t xml:space="preserve">анализ результатов административных контрольных работ, диагностики итоговой аттестации обучающихся; </w:t>
      </w:r>
    </w:p>
    <w:p w14:paraId="0893EEB0" w14:textId="77777777" w:rsidR="002D5FDF" w:rsidRPr="00E14E91" w:rsidRDefault="002D5FDF" w:rsidP="008D7EA3">
      <w:pPr>
        <w:pStyle w:val="a6"/>
        <w:numPr>
          <w:ilvl w:val="0"/>
          <w:numId w:val="11"/>
        </w:numPr>
        <w:spacing w:before="0" w:beforeAutospacing="0" w:after="0" w:afterAutospacing="0" w:line="240" w:lineRule="auto"/>
        <w:jc w:val="both"/>
        <w:rPr>
          <w:rFonts w:ascii="Times New Roman" w:hAnsi="Times New Roman"/>
          <w:bCs/>
          <w:color w:val="000000"/>
          <w:sz w:val="24"/>
          <w:szCs w:val="24"/>
          <w:lang w:val="ru-RU"/>
        </w:rPr>
      </w:pPr>
      <w:r w:rsidRPr="00E14E91">
        <w:rPr>
          <w:rFonts w:ascii="Times New Roman" w:hAnsi="Times New Roman"/>
          <w:color w:val="000000"/>
          <w:sz w:val="24"/>
          <w:szCs w:val="24"/>
          <w:lang w:val="ru-RU"/>
        </w:rPr>
        <w:t xml:space="preserve">работа с педагогическими кадрами. </w:t>
      </w:r>
    </w:p>
    <w:p w14:paraId="2E388C56" w14:textId="77777777" w:rsidR="002D5FDF" w:rsidRPr="00E14E91" w:rsidRDefault="002D5FDF" w:rsidP="008204C2">
      <w:pPr>
        <w:ind w:firstLine="709"/>
        <w:jc w:val="both"/>
        <w:rPr>
          <w:color w:val="000000"/>
        </w:rPr>
      </w:pPr>
      <w:r w:rsidRPr="00E14E91">
        <w:rPr>
          <w:color w:val="000000"/>
        </w:rPr>
        <w:t xml:space="preserve">В течение учебного года создавались оптимальные условия для укрепления здоровья, психического и интеллектуального развития учащихся. Проводилась работа по здоровьесберегающим технологиям. Большое значение </w:t>
      </w:r>
      <w:r w:rsidR="008204C2" w:rsidRPr="00E14E91">
        <w:rPr>
          <w:color w:val="000000"/>
        </w:rPr>
        <w:t>придавалось режиму</w:t>
      </w:r>
      <w:r w:rsidRPr="00E14E91">
        <w:rPr>
          <w:color w:val="000000"/>
        </w:rPr>
        <w:t xml:space="preserve"> работы (адаптационный период и дополнительные каникулы в 1 классах), расписанию занятий, соблюдению санитарно-гигиенических норм, гигиеническим требованиям к состоянию учебной мебели в соответствии с возрастным уровнем. Учебная нагрузка не превышала допустимой нормы. </w:t>
      </w:r>
    </w:p>
    <w:p w14:paraId="4A6C9423" w14:textId="77777777" w:rsidR="002D5FDF" w:rsidRPr="00E14E91" w:rsidRDefault="002D5FDF" w:rsidP="008204C2">
      <w:pPr>
        <w:ind w:firstLine="709"/>
        <w:jc w:val="both"/>
        <w:rPr>
          <w:color w:val="000000"/>
        </w:rPr>
      </w:pPr>
      <w:r w:rsidRPr="00E14E91">
        <w:rPr>
          <w:color w:val="000000"/>
        </w:rPr>
        <w:t>В центре проводились мероприятия, направленные на сохранение и укрепление здоровья:</w:t>
      </w:r>
    </w:p>
    <w:p w14:paraId="427BD4D6" w14:textId="77777777" w:rsidR="002D5FDF" w:rsidRPr="00E14E91" w:rsidRDefault="002D5FDF" w:rsidP="008D7EA3">
      <w:pPr>
        <w:pStyle w:val="a4"/>
        <w:numPr>
          <w:ilvl w:val="0"/>
          <w:numId w:val="12"/>
        </w:numPr>
        <w:jc w:val="both"/>
        <w:rPr>
          <w:color w:val="000000"/>
        </w:rPr>
      </w:pPr>
      <w:r w:rsidRPr="00E14E91">
        <w:rPr>
          <w:color w:val="000000"/>
        </w:rPr>
        <w:t xml:space="preserve">осуществлялась психологическая диагностика и помощь обучающимся в школьной неуспеваемости, проводились индивидуальные </w:t>
      </w:r>
      <w:r w:rsidR="008204C2" w:rsidRPr="00E14E91">
        <w:rPr>
          <w:color w:val="000000"/>
        </w:rPr>
        <w:t>консультации и цикл</w:t>
      </w:r>
      <w:r w:rsidRPr="00E14E91">
        <w:rPr>
          <w:color w:val="000000"/>
        </w:rPr>
        <w:t xml:space="preserve"> занятий психологов;</w:t>
      </w:r>
    </w:p>
    <w:p w14:paraId="23A0F295" w14:textId="77777777" w:rsidR="002D5FDF" w:rsidRPr="00E14E91" w:rsidRDefault="002D5FDF" w:rsidP="008D7EA3">
      <w:pPr>
        <w:pStyle w:val="a4"/>
        <w:numPr>
          <w:ilvl w:val="0"/>
          <w:numId w:val="12"/>
        </w:numPr>
        <w:jc w:val="both"/>
        <w:rPr>
          <w:color w:val="000000"/>
        </w:rPr>
      </w:pPr>
      <w:r w:rsidRPr="00E14E91">
        <w:rPr>
          <w:color w:val="000000"/>
        </w:rPr>
        <w:t xml:space="preserve">проводились занятия с </w:t>
      </w:r>
      <w:r w:rsidR="008204C2" w:rsidRPr="00E14E91">
        <w:rPr>
          <w:color w:val="000000"/>
        </w:rPr>
        <w:t>логопедами по</w:t>
      </w:r>
      <w:r w:rsidRPr="00E14E91">
        <w:rPr>
          <w:color w:val="000000"/>
        </w:rPr>
        <w:t xml:space="preserve"> коррекции нарушений устной и письменной речи;</w:t>
      </w:r>
    </w:p>
    <w:p w14:paraId="7086F3A0" w14:textId="77777777" w:rsidR="002D5FDF" w:rsidRPr="00E14E91" w:rsidRDefault="002D5FDF" w:rsidP="008D7EA3">
      <w:pPr>
        <w:pStyle w:val="a4"/>
        <w:numPr>
          <w:ilvl w:val="0"/>
          <w:numId w:val="12"/>
        </w:numPr>
        <w:jc w:val="both"/>
        <w:rPr>
          <w:color w:val="000000"/>
        </w:rPr>
      </w:pPr>
      <w:r w:rsidRPr="00E14E91">
        <w:rPr>
          <w:color w:val="000000"/>
        </w:rPr>
        <w:t>на уроках проводились физкультминутки, гимнастика для глаз, использовались разные формы обучения для снятия утомления;</w:t>
      </w:r>
    </w:p>
    <w:p w14:paraId="043D357E" w14:textId="77777777" w:rsidR="002D5FDF" w:rsidRPr="00E14E91" w:rsidRDefault="002D5FDF" w:rsidP="008D7EA3">
      <w:pPr>
        <w:pStyle w:val="a4"/>
        <w:numPr>
          <w:ilvl w:val="0"/>
          <w:numId w:val="12"/>
        </w:numPr>
        <w:jc w:val="both"/>
        <w:rPr>
          <w:color w:val="000000"/>
        </w:rPr>
      </w:pPr>
      <w:r w:rsidRPr="00E14E91">
        <w:rPr>
          <w:color w:val="000000"/>
        </w:rPr>
        <w:t>на классных часах проводились профилактические беседы по предупреждению простудных заболеваний (октябрь, март)</w:t>
      </w:r>
    </w:p>
    <w:p w14:paraId="3B39D9B2" w14:textId="77777777" w:rsidR="002D5FDF" w:rsidRPr="00E14E91" w:rsidRDefault="002D5FDF" w:rsidP="008204C2">
      <w:pPr>
        <w:ind w:firstLine="709"/>
        <w:jc w:val="both"/>
        <w:rPr>
          <w:color w:val="000000"/>
        </w:rPr>
      </w:pPr>
      <w:r w:rsidRPr="00E14E91">
        <w:rPr>
          <w:color w:val="000000"/>
        </w:rPr>
        <w:t>По результатам работы можно сделать вывод:</w:t>
      </w:r>
    </w:p>
    <w:p w14:paraId="356160F9" w14:textId="77777777" w:rsidR="002D5FDF" w:rsidRPr="00E14E91" w:rsidRDefault="002D5FDF" w:rsidP="008204C2">
      <w:pPr>
        <w:ind w:firstLine="709"/>
        <w:jc w:val="both"/>
        <w:rPr>
          <w:color w:val="000000"/>
        </w:rPr>
      </w:pPr>
      <w:r w:rsidRPr="00E14E91">
        <w:rPr>
          <w:color w:val="000000"/>
        </w:rPr>
        <w:t>Важным фактором остается сохранение и укрепление здоровья обучающихся на протяжении всего периода обучения в центре.</w:t>
      </w:r>
    </w:p>
    <w:p w14:paraId="73D20C17" w14:textId="77777777" w:rsidR="002D5FDF" w:rsidRPr="00E14E91" w:rsidRDefault="002D5FDF" w:rsidP="008204C2">
      <w:pPr>
        <w:ind w:firstLine="709"/>
        <w:jc w:val="both"/>
        <w:rPr>
          <w:color w:val="000000"/>
        </w:rPr>
      </w:pPr>
      <w:r w:rsidRPr="00E14E91">
        <w:rPr>
          <w:color w:val="000000"/>
        </w:rPr>
        <w:t xml:space="preserve">Для улучшения качества обучения проводилась коррекционная работа с </w:t>
      </w:r>
      <w:r w:rsidR="00531084" w:rsidRPr="00E14E91">
        <w:rPr>
          <w:color w:val="000000"/>
        </w:rPr>
        <w:t>обучающимися с</w:t>
      </w:r>
      <w:r w:rsidRPr="00E14E91">
        <w:rPr>
          <w:color w:val="000000"/>
        </w:rPr>
        <w:t xml:space="preserve"> целью преодоления трудностей в усвоении программы, чтобы повысить качество знаний по изучаемым предметам, добиться стабильности и системности при изучении программного материала.</w:t>
      </w:r>
    </w:p>
    <w:p w14:paraId="5C26D42D" w14:textId="77777777" w:rsidR="002D5FDF" w:rsidRPr="00E14E91" w:rsidRDefault="002D5FDF" w:rsidP="008204C2">
      <w:pPr>
        <w:ind w:firstLine="709"/>
        <w:jc w:val="both"/>
        <w:rPr>
          <w:color w:val="000000"/>
        </w:rPr>
      </w:pPr>
      <w:r w:rsidRPr="00E14E91">
        <w:rPr>
          <w:color w:val="000000"/>
        </w:rPr>
        <w:t>Задача по обеспечению качественного образования выполнена.</w:t>
      </w:r>
    </w:p>
    <w:p w14:paraId="6A327058" w14:textId="77777777" w:rsidR="00F74AB3" w:rsidRDefault="00F74AB3" w:rsidP="002D5FDF">
      <w:pPr>
        <w:shd w:val="clear" w:color="auto" w:fill="FFFFFF"/>
        <w:jc w:val="center"/>
        <w:rPr>
          <w:b/>
          <w:bCs/>
          <w:color w:val="000000"/>
        </w:rPr>
      </w:pPr>
    </w:p>
    <w:p w14:paraId="58A6AC12" w14:textId="77777777" w:rsidR="002D5FDF" w:rsidRPr="008C4128" w:rsidRDefault="002D5FDF" w:rsidP="002D5FDF">
      <w:pPr>
        <w:shd w:val="clear" w:color="auto" w:fill="FFFFFF"/>
        <w:jc w:val="center"/>
        <w:rPr>
          <w:b/>
          <w:bCs/>
          <w:color w:val="000000"/>
        </w:rPr>
      </w:pPr>
      <w:r w:rsidRPr="008C4128">
        <w:rPr>
          <w:b/>
          <w:bCs/>
          <w:color w:val="000000"/>
        </w:rPr>
        <w:lastRenderedPageBreak/>
        <w:t>Анализ работы начальной школы.</w:t>
      </w:r>
    </w:p>
    <w:p w14:paraId="39FF1D6F" w14:textId="77777777" w:rsidR="00371D0C" w:rsidRDefault="00371D0C" w:rsidP="00371D0C">
      <w:pPr>
        <w:spacing w:after="0" w:line="276" w:lineRule="auto"/>
        <w:jc w:val="center"/>
        <w:rPr>
          <w:rFonts w:eastAsia="Calibri"/>
          <w:sz w:val="28"/>
          <w:szCs w:val="28"/>
          <w:lang w:eastAsia="en-US"/>
        </w:rPr>
      </w:pPr>
      <w:r w:rsidRPr="00371D0C">
        <w:rPr>
          <w:rFonts w:eastAsia="Calibri"/>
          <w:sz w:val="28"/>
          <w:szCs w:val="28"/>
          <w:lang w:eastAsia="en-US"/>
        </w:rPr>
        <w:t xml:space="preserve">Анализ выполнения итоговых </w:t>
      </w:r>
      <w:proofErr w:type="gramStart"/>
      <w:r w:rsidRPr="00371D0C">
        <w:rPr>
          <w:rFonts w:eastAsia="Calibri"/>
          <w:sz w:val="28"/>
          <w:szCs w:val="28"/>
          <w:lang w:eastAsia="en-US"/>
        </w:rPr>
        <w:t>комплексных  работ</w:t>
      </w:r>
      <w:proofErr w:type="gramEnd"/>
      <w:r w:rsidRPr="00371D0C">
        <w:rPr>
          <w:rFonts w:eastAsia="Calibri"/>
          <w:sz w:val="28"/>
          <w:szCs w:val="28"/>
          <w:lang w:eastAsia="en-US"/>
        </w:rPr>
        <w:t xml:space="preserve"> </w:t>
      </w:r>
    </w:p>
    <w:p w14:paraId="1027B12E" w14:textId="6E5D5808" w:rsidR="00371D0C" w:rsidRPr="00371D0C" w:rsidRDefault="00371D0C" w:rsidP="00371D0C">
      <w:pPr>
        <w:spacing w:after="0" w:line="276" w:lineRule="auto"/>
        <w:jc w:val="center"/>
        <w:rPr>
          <w:rFonts w:eastAsia="Calibri"/>
          <w:sz w:val="28"/>
          <w:szCs w:val="28"/>
          <w:lang w:eastAsia="en-US"/>
        </w:rPr>
      </w:pPr>
      <w:r w:rsidRPr="00371D0C">
        <w:rPr>
          <w:rFonts w:eastAsia="Calibri"/>
          <w:sz w:val="28"/>
          <w:szCs w:val="28"/>
          <w:lang w:eastAsia="en-US"/>
        </w:rPr>
        <w:t>(на основе единого текста</w:t>
      </w:r>
      <w:r>
        <w:rPr>
          <w:rFonts w:eastAsia="Calibri"/>
          <w:sz w:val="28"/>
          <w:szCs w:val="28"/>
          <w:lang w:eastAsia="en-US"/>
        </w:rPr>
        <w:t xml:space="preserve">) в </w:t>
      </w:r>
      <w:r w:rsidRPr="00371D0C">
        <w:rPr>
          <w:rFonts w:eastAsia="Calibri"/>
          <w:sz w:val="28"/>
          <w:szCs w:val="28"/>
          <w:lang w:eastAsia="en-US"/>
        </w:rPr>
        <w:t>2024-25</w:t>
      </w:r>
      <w:r>
        <w:rPr>
          <w:rFonts w:eastAsia="Calibri"/>
          <w:sz w:val="28"/>
          <w:szCs w:val="28"/>
          <w:lang w:eastAsia="en-US"/>
        </w:rPr>
        <w:t xml:space="preserve"> уч. г</w:t>
      </w:r>
      <w:r w:rsidRPr="00371D0C">
        <w:rPr>
          <w:rFonts w:eastAsia="Calibri"/>
          <w:sz w:val="28"/>
          <w:szCs w:val="28"/>
          <w:lang w:eastAsia="en-US"/>
        </w:rPr>
        <w:t>.</w:t>
      </w:r>
    </w:p>
    <w:p w14:paraId="5DC4F778" w14:textId="77777777" w:rsidR="00371D0C" w:rsidRPr="00371D0C" w:rsidRDefault="00371D0C" w:rsidP="00371D0C">
      <w:pPr>
        <w:spacing w:after="200" w:line="276" w:lineRule="auto"/>
        <w:jc w:val="center"/>
        <w:rPr>
          <w:rFonts w:eastAsia="Calibri"/>
          <w:sz w:val="28"/>
          <w:szCs w:val="28"/>
          <w:lang w:eastAsia="en-US"/>
        </w:rPr>
      </w:pPr>
      <w:r w:rsidRPr="00371D0C">
        <w:rPr>
          <w:rFonts w:eastAsia="Calibri"/>
          <w:sz w:val="28"/>
          <w:szCs w:val="28"/>
          <w:lang w:eastAsia="en-US"/>
        </w:rPr>
        <w:t>Начальная школа.</w:t>
      </w:r>
    </w:p>
    <w:tbl>
      <w:tblPr>
        <w:tblStyle w:val="7"/>
        <w:tblW w:w="9433" w:type="dxa"/>
        <w:tblLook w:val="04A0" w:firstRow="1" w:lastRow="0" w:firstColumn="1" w:lastColumn="0" w:noHBand="0" w:noVBand="1"/>
      </w:tblPr>
      <w:tblGrid>
        <w:gridCol w:w="3000"/>
        <w:gridCol w:w="2146"/>
        <w:gridCol w:w="2289"/>
        <w:gridCol w:w="1998"/>
      </w:tblGrid>
      <w:tr w:rsidR="00371D0C" w:rsidRPr="00371D0C" w14:paraId="3D0B279D" w14:textId="77777777" w:rsidTr="00546E41">
        <w:trPr>
          <w:trHeight w:val="803"/>
        </w:trPr>
        <w:tc>
          <w:tcPr>
            <w:tcW w:w="3000" w:type="dxa"/>
          </w:tcPr>
          <w:p w14:paraId="6856948D" w14:textId="77777777" w:rsidR="00371D0C" w:rsidRPr="00371D0C" w:rsidRDefault="00371D0C" w:rsidP="00371D0C">
            <w:pPr>
              <w:jc w:val="center"/>
              <w:rPr>
                <w:rFonts w:eastAsia="Calibri"/>
                <w:lang w:eastAsia="en-US"/>
              </w:rPr>
            </w:pPr>
            <w:r w:rsidRPr="00371D0C">
              <w:rPr>
                <w:rFonts w:eastAsia="Calibri"/>
                <w:lang w:eastAsia="en-US"/>
              </w:rPr>
              <w:t>класс</w:t>
            </w:r>
          </w:p>
        </w:tc>
        <w:tc>
          <w:tcPr>
            <w:tcW w:w="2146" w:type="dxa"/>
          </w:tcPr>
          <w:p w14:paraId="5C8DDCE2" w14:textId="77777777" w:rsidR="00371D0C" w:rsidRPr="00371D0C" w:rsidRDefault="00371D0C" w:rsidP="00371D0C">
            <w:pPr>
              <w:jc w:val="center"/>
              <w:rPr>
                <w:rFonts w:eastAsia="Calibri"/>
                <w:lang w:eastAsia="en-US"/>
              </w:rPr>
            </w:pPr>
            <w:r w:rsidRPr="00371D0C">
              <w:rPr>
                <w:rFonts w:eastAsia="Calibri"/>
                <w:lang w:eastAsia="en-US"/>
              </w:rPr>
              <w:t>Базовый и повышенный уровень</w:t>
            </w:r>
          </w:p>
        </w:tc>
        <w:tc>
          <w:tcPr>
            <w:tcW w:w="2289" w:type="dxa"/>
          </w:tcPr>
          <w:p w14:paraId="495FA703" w14:textId="77777777" w:rsidR="00371D0C" w:rsidRPr="00371D0C" w:rsidRDefault="00371D0C" w:rsidP="00371D0C">
            <w:pPr>
              <w:jc w:val="center"/>
              <w:rPr>
                <w:rFonts w:eastAsia="Calibri"/>
                <w:lang w:eastAsia="en-US"/>
              </w:rPr>
            </w:pPr>
            <w:r w:rsidRPr="00371D0C">
              <w:rPr>
                <w:rFonts w:eastAsia="Calibri"/>
                <w:lang w:eastAsia="en-US"/>
              </w:rPr>
              <w:t>Базовый уровень</w:t>
            </w:r>
          </w:p>
        </w:tc>
        <w:tc>
          <w:tcPr>
            <w:tcW w:w="1998" w:type="dxa"/>
          </w:tcPr>
          <w:p w14:paraId="759700EB" w14:textId="77777777" w:rsidR="00371D0C" w:rsidRPr="00371D0C" w:rsidRDefault="00371D0C" w:rsidP="00371D0C">
            <w:pPr>
              <w:jc w:val="center"/>
              <w:rPr>
                <w:rFonts w:eastAsia="Calibri"/>
                <w:lang w:eastAsia="en-US"/>
              </w:rPr>
            </w:pPr>
            <w:r w:rsidRPr="00371D0C">
              <w:rPr>
                <w:rFonts w:eastAsia="Calibri"/>
                <w:lang w:eastAsia="en-US"/>
              </w:rPr>
              <w:t>Низкий уровень</w:t>
            </w:r>
          </w:p>
        </w:tc>
      </w:tr>
      <w:tr w:rsidR="00371D0C" w:rsidRPr="00371D0C" w14:paraId="35E2735B" w14:textId="77777777" w:rsidTr="00546E41">
        <w:trPr>
          <w:trHeight w:val="525"/>
        </w:trPr>
        <w:tc>
          <w:tcPr>
            <w:tcW w:w="3000" w:type="dxa"/>
          </w:tcPr>
          <w:p w14:paraId="6FFB8FC5" w14:textId="77777777" w:rsidR="00371D0C" w:rsidRPr="00371D0C" w:rsidRDefault="00371D0C" w:rsidP="00371D0C">
            <w:pPr>
              <w:jc w:val="center"/>
              <w:rPr>
                <w:rFonts w:eastAsia="Calibri"/>
                <w:lang w:eastAsia="en-US"/>
              </w:rPr>
            </w:pPr>
            <w:r w:rsidRPr="00371D0C">
              <w:rPr>
                <w:rFonts w:eastAsia="Calibri"/>
                <w:lang w:eastAsia="en-US"/>
              </w:rPr>
              <w:t>1а</w:t>
            </w:r>
          </w:p>
          <w:p w14:paraId="20C75B53" w14:textId="13563589" w:rsidR="00371D0C" w:rsidRPr="00371D0C" w:rsidRDefault="00371D0C" w:rsidP="00371D0C">
            <w:pPr>
              <w:jc w:val="center"/>
              <w:rPr>
                <w:rFonts w:eastAsia="Calibri"/>
                <w:lang w:eastAsia="en-US"/>
              </w:rPr>
            </w:pPr>
          </w:p>
        </w:tc>
        <w:tc>
          <w:tcPr>
            <w:tcW w:w="2146" w:type="dxa"/>
          </w:tcPr>
          <w:p w14:paraId="1B074237" w14:textId="77777777" w:rsidR="00371D0C" w:rsidRPr="00371D0C" w:rsidRDefault="00371D0C" w:rsidP="00371D0C">
            <w:pPr>
              <w:jc w:val="center"/>
              <w:rPr>
                <w:rFonts w:eastAsia="Calibri"/>
                <w:lang w:eastAsia="en-US"/>
              </w:rPr>
            </w:pPr>
            <w:r w:rsidRPr="00371D0C">
              <w:rPr>
                <w:rFonts w:eastAsia="Calibri"/>
                <w:lang w:eastAsia="en-US"/>
              </w:rPr>
              <w:t>6 ч 50%</w:t>
            </w:r>
          </w:p>
          <w:p w14:paraId="00840144" w14:textId="77777777" w:rsidR="00371D0C" w:rsidRPr="00371D0C" w:rsidRDefault="00371D0C" w:rsidP="00371D0C">
            <w:pPr>
              <w:jc w:val="center"/>
              <w:rPr>
                <w:rFonts w:eastAsia="Calibri"/>
                <w:lang w:eastAsia="en-US"/>
              </w:rPr>
            </w:pPr>
          </w:p>
        </w:tc>
        <w:tc>
          <w:tcPr>
            <w:tcW w:w="2289" w:type="dxa"/>
          </w:tcPr>
          <w:p w14:paraId="6331338A" w14:textId="77777777" w:rsidR="00371D0C" w:rsidRPr="00371D0C" w:rsidRDefault="00371D0C" w:rsidP="00371D0C">
            <w:pPr>
              <w:jc w:val="center"/>
              <w:rPr>
                <w:rFonts w:eastAsia="Calibri"/>
                <w:lang w:eastAsia="en-US"/>
              </w:rPr>
            </w:pPr>
            <w:r w:rsidRPr="00371D0C">
              <w:rPr>
                <w:rFonts w:eastAsia="Calibri"/>
                <w:lang w:eastAsia="en-US"/>
              </w:rPr>
              <w:t>2 ч 16%</w:t>
            </w:r>
          </w:p>
        </w:tc>
        <w:tc>
          <w:tcPr>
            <w:tcW w:w="1998" w:type="dxa"/>
          </w:tcPr>
          <w:p w14:paraId="71932AEB" w14:textId="77777777" w:rsidR="00371D0C" w:rsidRPr="00371D0C" w:rsidRDefault="00371D0C" w:rsidP="00371D0C">
            <w:pPr>
              <w:jc w:val="center"/>
              <w:rPr>
                <w:rFonts w:eastAsia="Calibri"/>
                <w:lang w:eastAsia="en-US"/>
              </w:rPr>
            </w:pPr>
            <w:r w:rsidRPr="00371D0C">
              <w:rPr>
                <w:rFonts w:eastAsia="Calibri"/>
                <w:lang w:eastAsia="en-US"/>
              </w:rPr>
              <w:t>4 ч 32%</w:t>
            </w:r>
          </w:p>
        </w:tc>
      </w:tr>
      <w:tr w:rsidR="00371D0C" w:rsidRPr="00371D0C" w14:paraId="575D0AC8" w14:textId="77777777" w:rsidTr="00546E41">
        <w:trPr>
          <w:trHeight w:val="540"/>
        </w:trPr>
        <w:tc>
          <w:tcPr>
            <w:tcW w:w="3000" w:type="dxa"/>
          </w:tcPr>
          <w:p w14:paraId="4B7038CF" w14:textId="77777777" w:rsidR="00371D0C" w:rsidRPr="00371D0C" w:rsidRDefault="00371D0C" w:rsidP="00371D0C">
            <w:pPr>
              <w:jc w:val="center"/>
              <w:rPr>
                <w:rFonts w:eastAsia="Calibri"/>
                <w:lang w:eastAsia="en-US"/>
              </w:rPr>
            </w:pPr>
            <w:r w:rsidRPr="00371D0C">
              <w:rPr>
                <w:rFonts w:eastAsia="Calibri"/>
                <w:lang w:eastAsia="en-US"/>
              </w:rPr>
              <w:t>1б</w:t>
            </w:r>
          </w:p>
          <w:p w14:paraId="2B40335E" w14:textId="6D507892" w:rsidR="00371D0C" w:rsidRPr="00371D0C" w:rsidRDefault="00371D0C" w:rsidP="00371D0C">
            <w:pPr>
              <w:jc w:val="center"/>
              <w:rPr>
                <w:rFonts w:eastAsia="Calibri"/>
                <w:lang w:eastAsia="en-US"/>
              </w:rPr>
            </w:pPr>
            <w:r w:rsidRPr="00371D0C">
              <w:rPr>
                <w:rFonts w:eastAsia="Calibri"/>
                <w:lang w:eastAsia="en-US"/>
              </w:rPr>
              <w:t>.</w:t>
            </w:r>
          </w:p>
        </w:tc>
        <w:tc>
          <w:tcPr>
            <w:tcW w:w="2146" w:type="dxa"/>
          </w:tcPr>
          <w:p w14:paraId="58FF72A4" w14:textId="77777777" w:rsidR="00371D0C" w:rsidRPr="00371D0C" w:rsidRDefault="00371D0C" w:rsidP="00371D0C">
            <w:pPr>
              <w:jc w:val="center"/>
              <w:rPr>
                <w:rFonts w:eastAsia="Calibri"/>
                <w:lang w:eastAsia="en-US"/>
              </w:rPr>
            </w:pPr>
            <w:r w:rsidRPr="00371D0C">
              <w:rPr>
                <w:rFonts w:eastAsia="Calibri"/>
                <w:lang w:eastAsia="en-US"/>
              </w:rPr>
              <w:t xml:space="preserve">5 </w:t>
            </w:r>
            <w:proofErr w:type="gramStart"/>
            <w:r w:rsidRPr="00371D0C">
              <w:rPr>
                <w:rFonts w:eastAsia="Calibri"/>
                <w:lang w:eastAsia="en-US"/>
              </w:rPr>
              <w:t>ч  38</w:t>
            </w:r>
            <w:proofErr w:type="gramEnd"/>
            <w:r w:rsidRPr="00371D0C">
              <w:rPr>
                <w:rFonts w:eastAsia="Calibri"/>
                <w:lang w:eastAsia="en-US"/>
              </w:rPr>
              <w:t>%</w:t>
            </w:r>
          </w:p>
        </w:tc>
        <w:tc>
          <w:tcPr>
            <w:tcW w:w="2289" w:type="dxa"/>
          </w:tcPr>
          <w:p w14:paraId="5ADDE115" w14:textId="77777777" w:rsidR="00371D0C" w:rsidRPr="00371D0C" w:rsidRDefault="00371D0C" w:rsidP="00371D0C">
            <w:pPr>
              <w:jc w:val="center"/>
              <w:rPr>
                <w:rFonts w:eastAsia="Calibri"/>
                <w:lang w:eastAsia="en-US"/>
              </w:rPr>
            </w:pPr>
            <w:r w:rsidRPr="00371D0C">
              <w:rPr>
                <w:rFonts w:eastAsia="Calibri"/>
                <w:lang w:eastAsia="en-US"/>
              </w:rPr>
              <w:t>5 ч 38%</w:t>
            </w:r>
          </w:p>
        </w:tc>
        <w:tc>
          <w:tcPr>
            <w:tcW w:w="1998" w:type="dxa"/>
          </w:tcPr>
          <w:p w14:paraId="0D10C4DD" w14:textId="77777777" w:rsidR="00371D0C" w:rsidRPr="00371D0C" w:rsidRDefault="00371D0C" w:rsidP="00371D0C">
            <w:pPr>
              <w:jc w:val="center"/>
              <w:rPr>
                <w:rFonts w:eastAsia="Calibri"/>
                <w:lang w:eastAsia="en-US"/>
              </w:rPr>
            </w:pPr>
            <w:r w:rsidRPr="00371D0C">
              <w:rPr>
                <w:rFonts w:eastAsia="Calibri"/>
                <w:lang w:eastAsia="en-US"/>
              </w:rPr>
              <w:t>3 ч 18%</w:t>
            </w:r>
          </w:p>
        </w:tc>
      </w:tr>
      <w:tr w:rsidR="00371D0C" w:rsidRPr="00371D0C" w14:paraId="615A1274" w14:textId="77777777" w:rsidTr="00546E41">
        <w:trPr>
          <w:trHeight w:val="525"/>
        </w:trPr>
        <w:tc>
          <w:tcPr>
            <w:tcW w:w="3000" w:type="dxa"/>
          </w:tcPr>
          <w:p w14:paraId="277372D9" w14:textId="77777777" w:rsidR="00371D0C" w:rsidRPr="00371D0C" w:rsidRDefault="00371D0C" w:rsidP="00371D0C">
            <w:pPr>
              <w:jc w:val="center"/>
              <w:rPr>
                <w:rFonts w:eastAsia="Calibri"/>
                <w:lang w:eastAsia="en-US"/>
              </w:rPr>
            </w:pPr>
            <w:r w:rsidRPr="00371D0C">
              <w:rPr>
                <w:rFonts w:eastAsia="Calibri"/>
                <w:lang w:eastAsia="en-US"/>
              </w:rPr>
              <w:t>1в</w:t>
            </w:r>
          </w:p>
          <w:p w14:paraId="1309C0A8" w14:textId="432E74E5" w:rsidR="00371D0C" w:rsidRPr="00371D0C" w:rsidRDefault="00371D0C" w:rsidP="00371D0C">
            <w:pPr>
              <w:jc w:val="center"/>
              <w:rPr>
                <w:rFonts w:eastAsia="Calibri"/>
                <w:lang w:eastAsia="en-US"/>
              </w:rPr>
            </w:pPr>
          </w:p>
        </w:tc>
        <w:tc>
          <w:tcPr>
            <w:tcW w:w="2146" w:type="dxa"/>
          </w:tcPr>
          <w:p w14:paraId="7830ADFE" w14:textId="77777777" w:rsidR="00371D0C" w:rsidRPr="00371D0C" w:rsidRDefault="00371D0C" w:rsidP="00371D0C">
            <w:pPr>
              <w:jc w:val="center"/>
              <w:rPr>
                <w:rFonts w:eastAsia="Calibri"/>
                <w:lang w:eastAsia="en-US"/>
              </w:rPr>
            </w:pPr>
            <w:r w:rsidRPr="00371D0C">
              <w:rPr>
                <w:rFonts w:eastAsia="Calibri"/>
                <w:lang w:eastAsia="en-US"/>
              </w:rPr>
              <w:t>5 ч 62%</w:t>
            </w:r>
          </w:p>
        </w:tc>
        <w:tc>
          <w:tcPr>
            <w:tcW w:w="2289" w:type="dxa"/>
          </w:tcPr>
          <w:p w14:paraId="7E8FD59E" w14:textId="77777777" w:rsidR="00371D0C" w:rsidRPr="00371D0C" w:rsidRDefault="00371D0C" w:rsidP="00371D0C">
            <w:pPr>
              <w:jc w:val="center"/>
              <w:rPr>
                <w:rFonts w:eastAsia="Calibri"/>
                <w:lang w:eastAsia="en-US"/>
              </w:rPr>
            </w:pPr>
            <w:r w:rsidRPr="00371D0C">
              <w:rPr>
                <w:rFonts w:eastAsia="Calibri"/>
                <w:lang w:eastAsia="en-US"/>
              </w:rPr>
              <w:t>2 ч 25%</w:t>
            </w:r>
          </w:p>
        </w:tc>
        <w:tc>
          <w:tcPr>
            <w:tcW w:w="1998" w:type="dxa"/>
          </w:tcPr>
          <w:p w14:paraId="6F030169" w14:textId="77777777" w:rsidR="00371D0C" w:rsidRPr="00371D0C" w:rsidRDefault="00371D0C" w:rsidP="00371D0C">
            <w:pPr>
              <w:jc w:val="center"/>
              <w:rPr>
                <w:rFonts w:eastAsia="Calibri"/>
                <w:lang w:eastAsia="en-US"/>
              </w:rPr>
            </w:pPr>
            <w:r w:rsidRPr="00371D0C">
              <w:rPr>
                <w:rFonts w:eastAsia="Calibri"/>
                <w:lang w:eastAsia="en-US"/>
              </w:rPr>
              <w:t>1 ч 13%</w:t>
            </w:r>
          </w:p>
        </w:tc>
      </w:tr>
      <w:tr w:rsidR="00371D0C" w:rsidRPr="00371D0C" w14:paraId="066606A3" w14:textId="77777777" w:rsidTr="00546E41">
        <w:trPr>
          <w:trHeight w:val="540"/>
        </w:trPr>
        <w:tc>
          <w:tcPr>
            <w:tcW w:w="3000" w:type="dxa"/>
          </w:tcPr>
          <w:p w14:paraId="5782C8FA" w14:textId="77777777" w:rsidR="00371D0C" w:rsidRPr="00371D0C" w:rsidRDefault="00371D0C" w:rsidP="00371D0C">
            <w:pPr>
              <w:jc w:val="center"/>
              <w:rPr>
                <w:rFonts w:eastAsia="Calibri"/>
                <w:lang w:eastAsia="en-US"/>
              </w:rPr>
            </w:pPr>
            <w:r w:rsidRPr="00371D0C">
              <w:rPr>
                <w:rFonts w:eastAsia="Calibri"/>
                <w:lang w:eastAsia="en-US"/>
              </w:rPr>
              <w:t>1г</w:t>
            </w:r>
          </w:p>
          <w:p w14:paraId="4F64FAAF" w14:textId="684758C5" w:rsidR="00371D0C" w:rsidRPr="00371D0C" w:rsidRDefault="00371D0C" w:rsidP="00371D0C">
            <w:pPr>
              <w:jc w:val="center"/>
              <w:rPr>
                <w:rFonts w:eastAsia="Calibri"/>
                <w:lang w:eastAsia="en-US"/>
              </w:rPr>
            </w:pPr>
          </w:p>
        </w:tc>
        <w:tc>
          <w:tcPr>
            <w:tcW w:w="2146" w:type="dxa"/>
          </w:tcPr>
          <w:p w14:paraId="6FF1D992" w14:textId="77777777" w:rsidR="00371D0C" w:rsidRPr="00371D0C" w:rsidRDefault="00371D0C" w:rsidP="00371D0C">
            <w:pPr>
              <w:jc w:val="center"/>
              <w:rPr>
                <w:rFonts w:eastAsia="Calibri"/>
                <w:lang w:eastAsia="en-US"/>
              </w:rPr>
            </w:pPr>
            <w:r w:rsidRPr="00371D0C">
              <w:rPr>
                <w:rFonts w:eastAsia="Calibri"/>
                <w:lang w:eastAsia="en-US"/>
              </w:rPr>
              <w:t xml:space="preserve">5 </w:t>
            </w:r>
            <w:proofErr w:type="gramStart"/>
            <w:r w:rsidRPr="00371D0C">
              <w:rPr>
                <w:rFonts w:eastAsia="Calibri"/>
                <w:lang w:eastAsia="en-US"/>
              </w:rPr>
              <w:t>ч  45</w:t>
            </w:r>
            <w:proofErr w:type="gramEnd"/>
            <w:r w:rsidRPr="00371D0C">
              <w:rPr>
                <w:rFonts w:eastAsia="Calibri"/>
                <w:lang w:eastAsia="en-US"/>
              </w:rPr>
              <w:t xml:space="preserve"> %</w:t>
            </w:r>
          </w:p>
        </w:tc>
        <w:tc>
          <w:tcPr>
            <w:tcW w:w="2289" w:type="dxa"/>
          </w:tcPr>
          <w:p w14:paraId="2C34B99D" w14:textId="77777777" w:rsidR="00371D0C" w:rsidRPr="00371D0C" w:rsidRDefault="00371D0C" w:rsidP="00371D0C">
            <w:pPr>
              <w:jc w:val="center"/>
              <w:rPr>
                <w:rFonts w:eastAsia="Calibri"/>
                <w:lang w:eastAsia="en-US"/>
              </w:rPr>
            </w:pPr>
            <w:r w:rsidRPr="00371D0C">
              <w:rPr>
                <w:rFonts w:eastAsia="Calibri"/>
                <w:lang w:eastAsia="en-US"/>
              </w:rPr>
              <w:t xml:space="preserve">4 </w:t>
            </w:r>
            <w:proofErr w:type="gramStart"/>
            <w:r w:rsidRPr="00371D0C">
              <w:rPr>
                <w:rFonts w:eastAsia="Calibri"/>
                <w:lang w:eastAsia="en-US"/>
              </w:rPr>
              <w:t>ч  36</w:t>
            </w:r>
            <w:proofErr w:type="gramEnd"/>
            <w:r w:rsidRPr="00371D0C">
              <w:rPr>
                <w:rFonts w:eastAsia="Calibri"/>
                <w:lang w:eastAsia="en-US"/>
              </w:rPr>
              <w:t>%</w:t>
            </w:r>
          </w:p>
        </w:tc>
        <w:tc>
          <w:tcPr>
            <w:tcW w:w="1998" w:type="dxa"/>
          </w:tcPr>
          <w:p w14:paraId="7DC1945F" w14:textId="77777777" w:rsidR="00371D0C" w:rsidRPr="00371D0C" w:rsidRDefault="00371D0C" w:rsidP="00371D0C">
            <w:pPr>
              <w:jc w:val="center"/>
              <w:rPr>
                <w:rFonts w:eastAsia="Calibri"/>
                <w:lang w:eastAsia="en-US"/>
              </w:rPr>
            </w:pPr>
            <w:r w:rsidRPr="00371D0C">
              <w:rPr>
                <w:rFonts w:eastAsia="Calibri"/>
                <w:lang w:eastAsia="en-US"/>
              </w:rPr>
              <w:t xml:space="preserve">2 </w:t>
            </w:r>
            <w:proofErr w:type="gramStart"/>
            <w:r w:rsidRPr="00371D0C">
              <w:rPr>
                <w:rFonts w:eastAsia="Calibri"/>
                <w:lang w:eastAsia="en-US"/>
              </w:rPr>
              <w:t>ч  18</w:t>
            </w:r>
            <w:proofErr w:type="gramEnd"/>
            <w:r w:rsidRPr="00371D0C">
              <w:rPr>
                <w:rFonts w:eastAsia="Calibri"/>
                <w:lang w:eastAsia="en-US"/>
              </w:rPr>
              <w:t>%</w:t>
            </w:r>
          </w:p>
        </w:tc>
      </w:tr>
      <w:tr w:rsidR="00371D0C" w:rsidRPr="00371D0C" w14:paraId="6BA49C21" w14:textId="77777777" w:rsidTr="00546E41">
        <w:trPr>
          <w:trHeight w:val="540"/>
        </w:trPr>
        <w:tc>
          <w:tcPr>
            <w:tcW w:w="3000" w:type="dxa"/>
          </w:tcPr>
          <w:p w14:paraId="13195417" w14:textId="77777777" w:rsidR="00371D0C" w:rsidRPr="00371D0C" w:rsidRDefault="00371D0C" w:rsidP="00371D0C">
            <w:pPr>
              <w:jc w:val="center"/>
              <w:rPr>
                <w:rFonts w:eastAsia="Calibri"/>
                <w:lang w:eastAsia="en-US"/>
              </w:rPr>
            </w:pPr>
            <w:r w:rsidRPr="00371D0C">
              <w:rPr>
                <w:rFonts w:eastAsia="Calibri"/>
                <w:lang w:eastAsia="en-US"/>
              </w:rPr>
              <w:t>2а</w:t>
            </w:r>
          </w:p>
          <w:p w14:paraId="4DBBA4A9" w14:textId="142566C5" w:rsidR="00371D0C" w:rsidRPr="00371D0C" w:rsidRDefault="00371D0C" w:rsidP="00371D0C">
            <w:pPr>
              <w:jc w:val="center"/>
              <w:rPr>
                <w:rFonts w:eastAsia="Calibri"/>
                <w:lang w:eastAsia="en-US"/>
              </w:rPr>
            </w:pPr>
            <w:r w:rsidRPr="00371D0C">
              <w:rPr>
                <w:rFonts w:eastAsia="Calibri"/>
                <w:lang w:eastAsia="en-US"/>
              </w:rPr>
              <w:t>.</w:t>
            </w:r>
          </w:p>
        </w:tc>
        <w:tc>
          <w:tcPr>
            <w:tcW w:w="2146" w:type="dxa"/>
          </w:tcPr>
          <w:p w14:paraId="32A8CAFA" w14:textId="77777777" w:rsidR="00371D0C" w:rsidRPr="00371D0C" w:rsidRDefault="00371D0C" w:rsidP="00371D0C">
            <w:pPr>
              <w:jc w:val="center"/>
              <w:rPr>
                <w:rFonts w:eastAsia="Calibri"/>
                <w:lang w:eastAsia="en-US"/>
              </w:rPr>
            </w:pPr>
            <w:r w:rsidRPr="00371D0C">
              <w:rPr>
                <w:rFonts w:eastAsia="Calibri"/>
                <w:lang w:eastAsia="en-US"/>
              </w:rPr>
              <w:t>2 ч 18%</w:t>
            </w:r>
          </w:p>
        </w:tc>
        <w:tc>
          <w:tcPr>
            <w:tcW w:w="2289" w:type="dxa"/>
          </w:tcPr>
          <w:p w14:paraId="107F9BA9" w14:textId="77777777" w:rsidR="00371D0C" w:rsidRPr="00371D0C" w:rsidRDefault="00371D0C" w:rsidP="00371D0C">
            <w:pPr>
              <w:jc w:val="center"/>
              <w:rPr>
                <w:rFonts w:eastAsia="Calibri"/>
                <w:lang w:eastAsia="en-US"/>
              </w:rPr>
            </w:pPr>
            <w:r w:rsidRPr="00371D0C">
              <w:rPr>
                <w:rFonts w:eastAsia="Calibri"/>
                <w:lang w:eastAsia="en-US"/>
              </w:rPr>
              <w:t>4 ч 37%</w:t>
            </w:r>
          </w:p>
        </w:tc>
        <w:tc>
          <w:tcPr>
            <w:tcW w:w="1998" w:type="dxa"/>
          </w:tcPr>
          <w:p w14:paraId="0A8356C6" w14:textId="77777777" w:rsidR="00371D0C" w:rsidRPr="00371D0C" w:rsidRDefault="00371D0C" w:rsidP="00371D0C">
            <w:pPr>
              <w:jc w:val="center"/>
              <w:rPr>
                <w:rFonts w:eastAsia="Calibri"/>
                <w:lang w:eastAsia="en-US"/>
              </w:rPr>
            </w:pPr>
            <w:r w:rsidRPr="00371D0C">
              <w:rPr>
                <w:rFonts w:eastAsia="Calibri"/>
                <w:lang w:eastAsia="en-US"/>
              </w:rPr>
              <w:t>5 ч 45%</w:t>
            </w:r>
          </w:p>
        </w:tc>
      </w:tr>
      <w:tr w:rsidR="00371D0C" w:rsidRPr="00371D0C" w14:paraId="7015DC03" w14:textId="77777777" w:rsidTr="00546E41">
        <w:trPr>
          <w:trHeight w:val="525"/>
        </w:trPr>
        <w:tc>
          <w:tcPr>
            <w:tcW w:w="3000" w:type="dxa"/>
          </w:tcPr>
          <w:p w14:paraId="250692A7" w14:textId="77777777" w:rsidR="00371D0C" w:rsidRPr="00371D0C" w:rsidRDefault="00371D0C" w:rsidP="00371D0C">
            <w:pPr>
              <w:jc w:val="center"/>
              <w:rPr>
                <w:rFonts w:eastAsia="Calibri"/>
                <w:lang w:eastAsia="en-US"/>
              </w:rPr>
            </w:pPr>
            <w:r w:rsidRPr="00371D0C">
              <w:rPr>
                <w:rFonts w:eastAsia="Calibri"/>
                <w:lang w:eastAsia="en-US"/>
              </w:rPr>
              <w:t>2б</w:t>
            </w:r>
          </w:p>
          <w:p w14:paraId="0834E378" w14:textId="79E447F0" w:rsidR="00371D0C" w:rsidRPr="00371D0C" w:rsidRDefault="00371D0C" w:rsidP="00371D0C">
            <w:pPr>
              <w:jc w:val="center"/>
              <w:rPr>
                <w:rFonts w:eastAsia="Calibri"/>
                <w:lang w:eastAsia="en-US"/>
              </w:rPr>
            </w:pPr>
          </w:p>
        </w:tc>
        <w:tc>
          <w:tcPr>
            <w:tcW w:w="2146" w:type="dxa"/>
          </w:tcPr>
          <w:p w14:paraId="70071B0D" w14:textId="77777777" w:rsidR="00371D0C" w:rsidRPr="00371D0C" w:rsidRDefault="00371D0C" w:rsidP="00371D0C">
            <w:pPr>
              <w:jc w:val="center"/>
              <w:rPr>
                <w:rFonts w:eastAsia="Calibri"/>
                <w:lang w:eastAsia="en-US"/>
              </w:rPr>
            </w:pPr>
            <w:r w:rsidRPr="00371D0C">
              <w:rPr>
                <w:rFonts w:eastAsia="Calibri"/>
                <w:lang w:eastAsia="en-US"/>
              </w:rPr>
              <w:t>9 ч 60%</w:t>
            </w:r>
          </w:p>
        </w:tc>
        <w:tc>
          <w:tcPr>
            <w:tcW w:w="2289" w:type="dxa"/>
          </w:tcPr>
          <w:p w14:paraId="5BA5C538" w14:textId="77777777" w:rsidR="00371D0C" w:rsidRPr="00371D0C" w:rsidRDefault="00371D0C" w:rsidP="00371D0C">
            <w:pPr>
              <w:jc w:val="center"/>
              <w:rPr>
                <w:rFonts w:eastAsia="Calibri"/>
                <w:lang w:eastAsia="en-US"/>
              </w:rPr>
            </w:pPr>
            <w:r w:rsidRPr="00371D0C">
              <w:rPr>
                <w:rFonts w:eastAsia="Calibri"/>
                <w:lang w:eastAsia="en-US"/>
              </w:rPr>
              <w:t>2 ч 13 %</w:t>
            </w:r>
          </w:p>
        </w:tc>
        <w:tc>
          <w:tcPr>
            <w:tcW w:w="1998" w:type="dxa"/>
          </w:tcPr>
          <w:p w14:paraId="018BED29" w14:textId="77777777" w:rsidR="00371D0C" w:rsidRPr="00371D0C" w:rsidRDefault="00371D0C" w:rsidP="00371D0C">
            <w:pPr>
              <w:jc w:val="center"/>
              <w:rPr>
                <w:rFonts w:eastAsia="Calibri"/>
                <w:lang w:eastAsia="en-US"/>
              </w:rPr>
            </w:pPr>
            <w:r w:rsidRPr="00371D0C">
              <w:rPr>
                <w:rFonts w:eastAsia="Calibri"/>
                <w:lang w:eastAsia="en-US"/>
              </w:rPr>
              <w:t xml:space="preserve">4 </w:t>
            </w:r>
            <w:proofErr w:type="gramStart"/>
            <w:r w:rsidRPr="00371D0C">
              <w:rPr>
                <w:rFonts w:eastAsia="Calibri"/>
                <w:lang w:eastAsia="en-US"/>
              </w:rPr>
              <w:t>ч  26</w:t>
            </w:r>
            <w:proofErr w:type="gramEnd"/>
            <w:r w:rsidRPr="00371D0C">
              <w:rPr>
                <w:rFonts w:eastAsia="Calibri"/>
                <w:lang w:eastAsia="en-US"/>
              </w:rPr>
              <w:t>%</w:t>
            </w:r>
          </w:p>
        </w:tc>
      </w:tr>
      <w:tr w:rsidR="00371D0C" w:rsidRPr="00371D0C" w14:paraId="09B844B3" w14:textId="77777777" w:rsidTr="00546E41">
        <w:trPr>
          <w:trHeight w:val="540"/>
        </w:trPr>
        <w:tc>
          <w:tcPr>
            <w:tcW w:w="3000" w:type="dxa"/>
          </w:tcPr>
          <w:p w14:paraId="11A6600C" w14:textId="77777777" w:rsidR="00371D0C" w:rsidRPr="00371D0C" w:rsidRDefault="00371D0C" w:rsidP="00371D0C">
            <w:pPr>
              <w:jc w:val="center"/>
              <w:rPr>
                <w:rFonts w:eastAsia="Calibri"/>
                <w:lang w:eastAsia="en-US"/>
              </w:rPr>
            </w:pPr>
            <w:r w:rsidRPr="00371D0C">
              <w:rPr>
                <w:rFonts w:eastAsia="Calibri"/>
                <w:lang w:eastAsia="en-US"/>
              </w:rPr>
              <w:t>2в</w:t>
            </w:r>
          </w:p>
          <w:p w14:paraId="36BF5C3D" w14:textId="45A8C11E" w:rsidR="00371D0C" w:rsidRPr="00371D0C" w:rsidRDefault="00371D0C" w:rsidP="00371D0C">
            <w:pPr>
              <w:jc w:val="center"/>
              <w:rPr>
                <w:rFonts w:eastAsia="Calibri"/>
                <w:lang w:eastAsia="en-US"/>
              </w:rPr>
            </w:pPr>
          </w:p>
        </w:tc>
        <w:tc>
          <w:tcPr>
            <w:tcW w:w="2146" w:type="dxa"/>
          </w:tcPr>
          <w:p w14:paraId="66426C9F" w14:textId="77777777" w:rsidR="00371D0C" w:rsidRPr="00371D0C" w:rsidRDefault="00371D0C" w:rsidP="00371D0C">
            <w:pPr>
              <w:jc w:val="center"/>
              <w:rPr>
                <w:rFonts w:eastAsia="Calibri"/>
                <w:lang w:eastAsia="en-US"/>
              </w:rPr>
            </w:pPr>
            <w:r w:rsidRPr="00371D0C">
              <w:rPr>
                <w:rFonts w:eastAsia="Calibri"/>
                <w:lang w:eastAsia="en-US"/>
              </w:rPr>
              <w:t>5 ч 36%</w:t>
            </w:r>
          </w:p>
        </w:tc>
        <w:tc>
          <w:tcPr>
            <w:tcW w:w="2289" w:type="dxa"/>
          </w:tcPr>
          <w:p w14:paraId="1D4DEF26" w14:textId="77777777" w:rsidR="00371D0C" w:rsidRPr="00371D0C" w:rsidRDefault="00371D0C" w:rsidP="00371D0C">
            <w:pPr>
              <w:jc w:val="center"/>
              <w:rPr>
                <w:rFonts w:eastAsia="Calibri"/>
                <w:lang w:eastAsia="en-US"/>
              </w:rPr>
            </w:pPr>
            <w:r w:rsidRPr="00371D0C">
              <w:rPr>
                <w:rFonts w:eastAsia="Calibri"/>
                <w:lang w:eastAsia="en-US"/>
              </w:rPr>
              <w:t>6 ч 43%</w:t>
            </w:r>
          </w:p>
        </w:tc>
        <w:tc>
          <w:tcPr>
            <w:tcW w:w="1998" w:type="dxa"/>
          </w:tcPr>
          <w:p w14:paraId="51DC410C" w14:textId="77777777" w:rsidR="00371D0C" w:rsidRPr="00371D0C" w:rsidRDefault="00371D0C" w:rsidP="00371D0C">
            <w:pPr>
              <w:jc w:val="center"/>
              <w:rPr>
                <w:rFonts w:eastAsia="Calibri"/>
                <w:lang w:eastAsia="en-US"/>
              </w:rPr>
            </w:pPr>
            <w:r w:rsidRPr="00371D0C">
              <w:rPr>
                <w:rFonts w:eastAsia="Calibri"/>
                <w:lang w:eastAsia="en-US"/>
              </w:rPr>
              <w:t>3 ч 21%</w:t>
            </w:r>
          </w:p>
        </w:tc>
      </w:tr>
      <w:tr w:rsidR="00371D0C" w:rsidRPr="00371D0C" w14:paraId="03D55B99" w14:textId="77777777" w:rsidTr="00546E41">
        <w:trPr>
          <w:trHeight w:val="525"/>
        </w:trPr>
        <w:tc>
          <w:tcPr>
            <w:tcW w:w="3000" w:type="dxa"/>
          </w:tcPr>
          <w:p w14:paraId="7D304A9C" w14:textId="77777777" w:rsidR="00371D0C" w:rsidRPr="00371D0C" w:rsidRDefault="00371D0C" w:rsidP="00371D0C">
            <w:pPr>
              <w:jc w:val="center"/>
              <w:rPr>
                <w:rFonts w:eastAsia="Calibri"/>
                <w:lang w:eastAsia="en-US"/>
              </w:rPr>
            </w:pPr>
            <w:r w:rsidRPr="00371D0C">
              <w:rPr>
                <w:rFonts w:eastAsia="Calibri"/>
                <w:lang w:eastAsia="en-US"/>
              </w:rPr>
              <w:t>2г</w:t>
            </w:r>
          </w:p>
          <w:p w14:paraId="40AB3CBB" w14:textId="76056A58" w:rsidR="00371D0C" w:rsidRPr="00371D0C" w:rsidRDefault="00371D0C" w:rsidP="00371D0C">
            <w:pPr>
              <w:jc w:val="center"/>
              <w:rPr>
                <w:rFonts w:eastAsia="Calibri"/>
                <w:lang w:eastAsia="en-US"/>
              </w:rPr>
            </w:pPr>
          </w:p>
        </w:tc>
        <w:tc>
          <w:tcPr>
            <w:tcW w:w="2146" w:type="dxa"/>
          </w:tcPr>
          <w:p w14:paraId="0445A7BB" w14:textId="77777777" w:rsidR="00371D0C" w:rsidRPr="00371D0C" w:rsidRDefault="00371D0C" w:rsidP="00371D0C">
            <w:pPr>
              <w:jc w:val="center"/>
              <w:rPr>
                <w:rFonts w:eastAsia="Calibri"/>
                <w:lang w:eastAsia="en-US"/>
              </w:rPr>
            </w:pPr>
            <w:r w:rsidRPr="00371D0C">
              <w:rPr>
                <w:rFonts w:eastAsia="Calibri"/>
                <w:lang w:eastAsia="en-US"/>
              </w:rPr>
              <w:t>4 ч 36%</w:t>
            </w:r>
          </w:p>
        </w:tc>
        <w:tc>
          <w:tcPr>
            <w:tcW w:w="2289" w:type="dxa"/>
          </w:tcPr>
          <w:p w14:paraId="7F406395" w14:textId="77777777" w:rsidR="00371D0C" w:rsidRPr="00371D0C" w:rsidRDefault="00371D0C" w:rsidP="00371D0C">
            <w:pPr>
              <w:jc w:val="center"/>
              <w:rPr>
                <w:rFonts w:eastAsia="Calibri"/>
                <w:lang w:eastAsia="en-US"/>
              </w:rPr>
            </w:pPr>
            <w:r w:rsidRPr="00371D0C">
              <w:rPr>
                <w:rFonts w:eastAsia="Calibri"/>
                <w:lang w:eastAsia="en-US"/>
              </w:rPr>
              <w:t>5 ч45%</w:t>
            </w:r>
          </w:p>
        </w:tc>
        <w:tc>
          <w:tcPr>
            <w:tcW w:w="1998" w:type="dxa"/>
          </w:tcPr>
          <w:p w14:paraId="6439433D" w14:textId="77777777" w:rsidR="00371D0C" w:rsidRPr="00371D0C" w:rsidRDefault="00371D0C" w:rsidP="00371D0C">
            <w:pPr>
              <w:jc w:val="center"/>
              <w:rPr>
                <w:rFonts w:eastAsia="Calibri"/>
                <w:lang w:eastAsia="en-US"/>
              </w:rPr>
            </w:pPr>
            <w:r w:rsidRPr="00371D0C">
              <w:rPr>
                <w:rFonts w:eastAsia="Calibri"/>
                <w:lang w:eastAsia="en-US"/>
              </w:rPr>
              <w:t>2 ч 18%</w:t>
            </w:r>
          </w:p>
        </w:tc>
      </w:tr>
      <w:tr w:rsidR="00371D0C" w:rsidRPr="00371D0C" w14:paraId="471424B6" w14:textId="77777777" w:rsidTr="00546E41">
        <w:trPr>
          <w:trHeight w:val="540"/>
        </w:trPr>
        <w:tc>
          <w:tcPr>
            <w:tcW w:w="3000" w:type="dxa"/>
          </w:tcPr>
          <w:p w14:paraId="2B27A74B" w14:textId="77777777" w:rsidR="00371D0C" w:rsidRPr="00371D0C" w:rsidRDefault="00371D0C" w:rsidP="00371D0C">
            <w:pPr>
              <w:jc w:val="center"/>
              <w:rPr>
                <w:rFonts w:eastAsia="Calibri"/>
                <w:lang w:eastAsia="en-US"/>
              </w:rPr>
            </w:pPr>
            <w:r w:rsidRPr="00371D0C">
              <w:rPr>
                <w:rFonts w:eastAsia="Calibri"/>
                <w:lang w:eastAsia="en-US"/>
              </w:rPr>
              <w:t xml:space="preserve">2г </w:t>
            </w:r>
            <w:proofErr w:type="gramStart"/>
            <w:r w:rsidRPr="00371D0C">
              <w:rPr>
                <w:rFonts w:eastAsia="Calibri"/>
                <w:lang w:eastAsia="en-US"/>
              </w:rPr>
              <w:t>( РАС</w:t>
            </w:r>
            <w:proofErr w:type="gramEnd"/>
            <w:r w:rsidRPr="00371D0C">
              <w:rPr>
                <w:rFonts w:eastAsia="Calibri"/>
                <w:lang w:eastAsia="en-US"/>
              </w:rPr>
              <w:t xml:space="preserve"> 8.2)</w:t>
            </w:r>
          </w:p>
          <w:p w14:paraId="7DFBBC2A" w14:textId="3E095BDE" w:rsidR="00371D0C" w:rsidRPr="00371D0C" w:rsidRDefault="00371D0C" w:rsidP="00371D0C">
            <w:pPr>
              <w:jc w:val="center"/>
              <w:rPr>
                <w:rFonts w:eastAsia="Calibri"/>
                <w:lang w:eastAsia="en-US"/>
              </w:rPr>
            </w:pPr>
            <w:r w:rsidRPr="00371D0C">
              <w:rPr>
                <w:rFonts w:eastAsia="Calibri"/>
                <w:lang w:eastAsia="en-US"/>
              </w:rPr>
              <w:t>(8.3)</w:t>
            </w:r>
          </w:p>
        </w:tc>
        <w:tc>
          <w:tcPr>
            <w:tcW w:w="2146" w:type="dxa"/>
          </w:tcPr>
          <w:p w14:paraId="3D6EA5C6" w14:textId="77777777" w:rsidR="00371D0C" w:rsidRPr="00371D0C" w:rsidRDefault="00371D0C" w:rsidP="00371D0C">
            <w:pPr>
              <w:jc w:val="center"/>
              <w:rPr>
                <w:rFonts w:eastAsia="Calibri"/>
                <w:lang w:eastAsia="en-US"/>
              </w:rPr>
            </w:pPr>
            <w:r w:rsidRPr="00371D0C">
              <w:rPr>
                <w:rFonts w:eastAsia="Calibri"/>
                <w:lang w:eastAsia="en-US"/>
              </w:rPr>
              <w:t>1 ч 33%</w:t>
            </w:r>
          </w:p>
          <w:p w14:paraId="78E7BFEA" w14:textId="77777777" w:rsidR="00371D0C" w:rsidRPr="00371D0C" w:rsidRDefault="00371D0C" w:rsidP="00371D0C">
            <w:pPr>
              <w:jc w:val="center"/>
              <w:rPr>
                <w:rFonts w:eastAsia="Calibri"/>
                <w:lang w:eastAsia="en-US"/>
              </w:rPr>
            </w:pPr>
            <w:r w:rsidRPr="00371D0C">
              <w:rPr>
                <w:rFonts w:eastAsia="Calibri"/>
                <w:lang w:eastAsia="en-US"/>
              </w:rPr>
              <w:t xml:space="preserve">1 </w:t>
            </w:r>
            <w:proofErr w:type="gramStart"/>
            <w:r w:rsidRPr="00371D0C">
              <w:rPr>
                <w:rFonts w:eastAsia="Calibri"/>
                <w:lang w:eastAsia="en-US"/>
              </w:rPr>
              <w:t>ч  25</w:t>
            </w:r>
            <w:proofErr w:type="gramEnd"/>
            <w:r w:rsidRPr="00371D0C">
              <w:rPr>
                <w:rFonts w:eastAsia="Calibri"/>
                <w:lang w:eastAsia="en-US"/>
              </w:rPr>
              <w:t>%</w:t>
            </w:r>
          </w:p>
        </w:tc>
        <w:tc>
          <w:tcPr>
            <w:tcW w:w="2289" w:type="dxa"/>
          </w:tcPr>
          <w:p w14:paraId="6DBA6F1D" w14:textId="77777777" w:rsidR="00371D0C" w:rsidRPr="00371D0C" w:rsidRDefault="00371D0C" w:rsidP="00371D0C">
            <w:pPr>
              <w:jc w:val="center"/>
              <w:rPr>
                <w:rFonts w:eastAsia="Calibri"/>
                <w:lang w:eastAsia="en-US"/>
              </w:rPr>
            </w:pPr>
            <w:r w:rsidRPr="00371D0C">
              <w:rPr>
                <w:rFonts w:eastAsia="Calibri"/>
                <w:lang w:eastAsia="en-US"/>
              </w:rPr>
              <w:t>2 ч 67%</w:t>
            </w:r>
          </w:p>
          <w:p w14:paraId="1AE86DCA" w14:textId="77777777" w:rsidR="00371D0C" w:rsidRPr="00371D0C" w:rsidRDefault="00371D0C" w:rsidP="00371D0C">
            <w:pPr>
              <w:jc w:val="center"/>
              <w:rPr>
                <w:rFonts w:eastAsia="Calibri"/>
                <w:lang w:eastAsia="en-US"/>
              </w:rPr>
            </w:pPr>
            <w:r w:rsidRPr="00371D0C">
              <w:rPr>
                <w:rFonts w:eastAsia="Calibri"/>
                <w:lang w:eastAsia="en-US"/>
              </w:rPr>
              <w:t>3 ч 75%</w:t>
            </w:r>
          </w:p>
        </w:tc>
        <w:tc>
          <w:tcPr>
            <w:tcW w:w="1998" w:type="dxa"/>
          </w:tcPr>
          <w:p w14:paraId="61C894EE" w14:textId="77777777" w:rsidR="00371D0C" w:rsidRPr="00371D0C" w:rsidRDefault="00371D0C" w:rsidP="00371D0C">
            <w:pPr>
              <w:jc w:val="center"/>
              <w:rPr>
                <w:rFonts w:eastAsia="Calibri"/>
                <w:lang w:eastAsia="en-US"/>
              </w:rPr>
            </w:pPr>
            <w:r w:rsidRPr="00371D0C">
              <w:rPr>
                <w:rFonts w:eastAsia="Calibri"/>
                <w:lang w:eastAsia="en-US"/>
              </w:rPr>
              <w:t>-</w:t>
            </w:r>
          </w:p>
          <w:p w14:paraId="01056584" w14:textId="77777777" w:rsidR="00371D0C" w:rsidRPr="00371D0C" w:rsidRDefault="00371D0C" w:rsidP="00371D0C">
            <w:pPr>
              <w:jc w:val="center"/>
              <w:rPr>
                <w:rFonts w:eastAsia="Calibri"/>
                <w:lang w:eastAsia="en-US"/>
              </w:rPr>
            </w:pPr>
            <w:r w:rsidRPr="00371D0C">
              <w:rPr>
                <w:rFonts w:eastAsia="Calibri"/>
                <w:lang w:eastAsia="en-US"/>
              </w:rPr>
              <w:t>-</w:t>
            </w:r>
          </w:p>
        </w:tc>
      </w:tr>
      <w:tr w:rsidR="00371D0C" w:rsidRPr="00371D0C" w14:paraId="24036CB7" w14:textId="77777777" w:rsidTr="00546E41">
        <w:trPr>
          <w:trHeight w:val="525"/>
        </w:trPr>
        <w:tc>
          <w:tcPr>
            <w:tcW w:w="3000" w:type="dxa"/>
          </w:tcPr>
          <w:p w14:paraId="6AD14273" w14:textId="77777777" w:rsidR="00371D0C" w:rsidRPr="00371D0C" w:rsidRDefault="00371D0C" w:rsidP="00371D0C">
            <w:pPr>
              <w:jc w:val="center"/>
              <w:rPr>
                <w:rFonts w:eastAsia="Calibri"/>
                <w:lang w:eastAsia="en-US"/>
              </w:rPr>
            </w:pPr>
            <w:r w:rsidRPr="00371D0C">
              <w:rPr>
                <w:rFonts w:eastAsia="Calibri"/>
                <w:lang w:eastAsia="en-US"/>
              </w:rPr>
              <w:t>3а</w:t>
            </w:r>
          </w:p>
          <w:p w14:paraId="78EF2FAF" w14:textId="173EA80A" w:rsidR="00371D0C" w:rsidRPr="00371D0C" w:rsidRDefault="00371D0C" w:rsidP="00371D0C">
            <w:pPr>
              <w:jc w:val="center"/>
              <w:rPr>
                <w:rFonts w:eastAsia="Calibri"/>
                <w:lang w:eastAsia="en-US"/>
              </w:rPr>
            </w:pPr>
          </w:p>
        </w:tc>
        <w:tc>
          <w:tcPr>
            <w:tcW w:w="2146" w:type="dxa"/>
          </w:tcPr>
          <w:p w14:paraId="0B053ACC" w14:textId="77777777" w:rsidR="00371D0C" w:rsidRPr="00371D0C" w:rsidRDefault="00371D0C" w:rsidP="00371D0C">
            <w:pPr>
              <w:jc w:val="center"/>
              <w:rPr>
                <w:rFonts w:eastAsia="Calibri"/>
                <w:lang w:eastAsia="en-US"/>
              </w:rPr>
            </w:pPr>
            <w:r w:rsidRPr="00371D0C">
              <w:rPr>
                <w:rFonts w:eastAsia="Calibri"/>
                <w:lang w:eastAsia="en-US"/>
              </w:rPr>
              <w:t xml:space="preserve">9 </w:t>
            </w:r>
            <w:proofErr w:type="gramStart"/>
            <w:r w:rsidRPr="00371D0C">
              <w:rPr>
                <w:rFonts w:eastAsia="Calibri"/>
                <w:lang w:eastAsia="en-US"/>
              </w:rPr>
              <w:t>ч  60</w:t>
            </w:r>
            <w:proofErr w:type="gramEnd"/>
            <w:r w:rsidRPr="00371D0C">
              <w:rPr>
                <w:rFonts w:eastAsia="Calibri"/>
                <w:lang w:eastAsia="en-US"/>
              </w:rPr>
              <w:t xml:space="preserve"> %%</w:t>
            </w:r>
          </w:p>
        </w:tc>
        <w:tc>
          <w:tcPr>
            <w:tcW w:w="2289" w:type="dxa"/>
          </w:tcPr>
          <w:p w14:paraId="62AD5F13" w14:textId="77777777" w:rsidR="00371D0C" w:rsidRPr="00371D0C" w:rsidRDefault="00371D0C" w:rsidP="00371D0C">
            <w:pPr>
              <w:jc w:val="center"/>
              <w:rPr>
                <w:rFonts w:eastAsia="Calibri"/>
                <w:lang w:eastAsia="en-US"/>
              </w:rPr>
            </w:pPr>
            <w:r w:rsidRPr="00371D0C">
              <w:rPr>
                <w:rFonts w:eastAsia="Calibri"/>
                <w:lang w:eastAsia="en-US"/>
              </w:rPr>
              <w:t xml:space="preserve"> 6 ч 40 %</w:t>
            </w:r>
          </w:p>
        </w:tc>
        <w:tc>
          <w:tcPr>
            <w:tcW w:w="1998" w:type="dxa"/>
          </w:tcPr>
          <w:p w14:paraId="30255A3C" w14:textId="77777777" w:rsidR="00371D0C" w:rsidRPr="00371D0C" w:rsidRDefault="00371D0C" w:rsidP="00371D0C">
            <w:pPr>
              <w:jc w:val="center"/>
              <w:rPr>
                <w:rFonts w:eastAsia="Calibri"/>
                <w:lang w:eastAsia="en-US"/>
              </w:rPr>
            </w:pPr>
            <w:r w:rsidRPr="00371D0C">
              <w:rPr>
                <w:rFonts w:eastAsia="Calibri"/>
                <w:lang w:eastAsia="en-US"/>
              </w:rPr>
              <w:t>-</w:t>
            </w:r>
          </w:p>
        </w:tc>
      </w:tr>
      <w:tr w:rsidR="00371D0C" w:rsidRPr="00371D0C" w14:paraId="60652D8B" w14:textId="77777777" w:rsidTr="00546E41">
        <w:trPr>
          <w:trHeight w:val="540"/>
        </w:trPr>
        <w:tc>
          <w:tcPr>
            <w:tcW w:w="3000" w:type="dxa"/>
          </w:tcPr>
          <w:p w14:paraId="326E75CF" w14:textId="77777777" w:rsidR="00371D0C" w:rsidRPr="00371D0C" w:rsidRDefault="00371D0C" w:rsidP="00371D0C">
            <w:pPr>
              <w:jc w:val="center"/>
              <w:rPr>
                <w:rFonts w:eastAsia="Calibri"/>
                <w:lang w:eastAsia="en-US"/>
              </w:rPr>
            </w:pPr>
            <w:r w:rsidRPr="00371D0C">
              <w:rPr>
                <w:rFonts w:eastAsia="Calibri"/>
                <w:lang w:eastAsia="en-US"/>
              </w:rPr>
              <w:t>3б</w:t>
            </w:r>
          </w:p>
          <w:p w14:paraId="52AA4B0F" w14:textId="59C15136" w:rsidR="00371D0C" w:rsidRPr="00371D0C" w:rsidRDefault="00371D0C" w:rsidP="00371D0C">
            <w:pPr>
              <w:jc w:val="center"/>
              <w:rPr>
                <w:rFonts w:eastAsia="Calibri"/>
                <w:lang w:eastAsia="en-US"/>
              </w:rPr>
            </w:pPr>
          </w:p>
        </w:tc>
        <w:tc>
          <w:tcPr>
            <w:tcW w:w="2146" w:type="dxa"/>
          </w:tcPr>
          <w:p w14:paraId="6A0E5583" w14:textId="77777777" w:rsidR="00371D0C" w:rsidRPr="00371D0C" w:rsidRDefault="00371D0C" w:rsidP="00371D0C">
            <w:pPr>
              <w:jc w:val="center"/>
              <w:rPr>
                <w:rFonts w:eastAsia="Calibri"/>
                <w:lang w:eastAsia="en-US"/>
              </w:rPr>
            </w:pPr>
            <w:r w:rsidRPr="00371D0C">
              <w:rPr>
                <w:rFonts w:eastAsia="Calibri"/>
                <w:lang w:eastAsia="en-US"/>
              </w:rPr>
              <w:t>3 ч 21%</w:t>
            </w:r>
          </w:p>
        </w:tc>
        <w:tc>
          <w:tcPr>
            <w:tcW w:w="2289" w:type="dxa"/>
          </w:tcPr>
          <w:p w14:paraId="42F38557" w14:textId="77777777" w:rsidR="00371D0C" w:rsidRPr="00371D0C" w:rsidRDefault="00371D0C" w:rsidP="00371D0C">
            <w:pPr>
              <w:jc w:val="center"/>
              <w:rPr>
                <w:rFonts w:eastAsia="Calibri"/>
                <w:lang w:eastAsia="en-US"/>
              </w:rPr>
            </w:pPr>
            <w:r w:rsidRPr="00371D0C">
              <w:rPr>
                <w:rFonts w:eastAsia="Calibri"/>
                <w:lang w:eastAsia="en-US"/>
              </w:rPr>
              <w:t>6 ч 42%</w:t>
            </w:r>
          </w:p>
        </w:tc>
        <w:tc>
          <w:tcPr>
            <w:tcW w:w="1998" w:type="dxa"/>
          </w:tcPr>
          <w:p w14:paraId="134F3306" w14:textId="77777777" w:rsidR="00371D0C" w:rsidRPr="00371D0C" w:rsidRDefault="00371D0C" w:rsidP="00371D0C">
            <w:pPr>
              <w:jc w:val="center"/>
              <w:rPr>
                <w:rFonts w:eastAsia="Calibri"/>
                <w:lang w:eastAsia="en-US"/>
              </w:rPr>
            </w:pPr>
            <w:r w:rsidRPr="00371D0C">
              <w:rPr>
                <w:rFonts w:eastAsia="Calibri"/>
                <w:lang w:eastAsia="en-US"/>
              </w:rPr>
              <w:t>5 ч 37%</w:t>
            </w:r>
          </w:p>
        </w:tc>
      </w:tr>
      <w:tr w:rsidR="00371D0C" w:rsidRPr="00371D0C" w14:paraId="4974D338" w14:textId="77777777" w:rsidTr="00546E41">
        <w:trPr>
          <w:trHeight w:val="525"/>
        </w:trPr>
        <w:tc>
          <w:tcPr>
            <w:tcW w:w="3000" w:type="dxa"/>
          </w:tcPr>
          <w:p w14:paraId="24910876" w14:textId="77777777" w:rsidR="00371D0C" w:rsidRPr="00371D0C" w:rsidRDefault="00371D0C" w:rsidP="00371D0C">
            <w:pPr>
              <w:jc w:val="center"/>
              <w:rPr>
                <w:rFonts w:eastAsia="Calibri"/>
                <w:lang w:eastAsia="en-US"/>
              </w:rPr>
            </w:pPr>
            <w:r w:rsidRPr="00371D0C">
              <w:rPr>
                <w:rFonts w:eastAsia="Calibri"/>
                <w:lang w:eastAsia="en-US"/>
              </w:rPr>
              <w:t>3в</w:t>
            </w:r>
          </w:p>
          <w:p w14:paraId="6AFE5DF9" w14:textId="68556CB1" w:rsidR="00371D0C" w:rsidRPr="00371D0C" w:rsidRDefault="00371D0C" w:rsidP="00371D0C">
            <w:pPr>
              <w:jc w:val="center"/>
              <w:rPr>
                <w:rFonts w:eastAsia="Calibri"/>
                <w:lang w:eastAsia="en-US"/>
              </w:rPr>
            </w:pPr>
          </w:p>
        </w:tc>
        <w:tc>
          <w:tcPr>
            <w:tcW w:w="2146" w:type="dxa"/>
          </w:tcPr>
          <w:p w14:paraId="3B6801C2" w14:textId="77777777" w:rsidR="00371D0C" w:rsidRPr="00371D0C" w:rsidRDefault="00371D0C" w:rsidP="00371D0C">
            <w:pPr>
              <w:jc w:val="center"/>
              <w:rPr>
                <w:rFonts w:eastAsia="Calibri"/>
                <w:lang w:eastAsia="en-US"/>
              </w:rPr>
            </w:pPr>
            <w:r w:rsidRPr="00371D0C">
              <w:rPr>
                <w:rFonts w:eastAsia="Calibri"/>
                <w:lang w:eastAsia="en-US"/>
              </w:rPr>
              <w:t xml:space="preserve">3 ч 20% </w:t>
            </w:r>
          </w:p>
        </w:tc>
        <w:tc>
          <w:tcPr>
            <w:tcW w:w="2289" w:type="dxa"/>
          </w:tcPr>
          <w:p w14:paraId="20184353" w14:textId="77777777" w:rsidR="00371D0C" w:rsidRPr="00371D0C" w:rsidRDefault="00371D0C" w:rsidP="00371D0C">
            <w:pPr>
              <w:jc w:val="center"/>
              <w:rPr>
                <w:rFonts w:eastAsia="Calibri"/>
                <w:lang w:eastAsia="en-US"/>
              </w:rPr>
            </w:pPr>
            <w:r w:rsidRPr="00371D0C">
              <w:rPr>
                <w:rFonts w:eastAsia="Calibri"/>
                <w:lang w:eastAsia="en-US"/>
              </w:rPr>
              <w:t xml:space="preserve">6 </w:t>
            </w:r>
            <w:proofErr w:type="gramStart"/>
            <w:r w:rsidRPr="00371D0C">
              <w:rPr>
                <w:rFonts w:eastAsia="Calibri"/>
                <w:lang w:eastAsia="en-US"/>
              </w:rPr>
              <w:t>ч  34</w:t>
            </w:r>
            <w:proofErr w:type="gramEnd"/>
            <w:r w:rsidRPr="00371D0C">
              <w:rPr>
                <w:rFonts w:eastAsia="Calibri"/>
                <w:lang w:eastAsia="en-US"/>
              </w:rPr>
              <w:t>% %</w:t>
            </w:r>
          </w:p>
        </w:tc>
        <w:tc>
          <w:tcPr>
            <w:tcW w:w="1998" w:type="dxa"/>
          </w:tcPr>
          <w:p w14:paraId="5DDB8471" w14:textId="77777777" w:rsidR="00371D0C" w:rsidRPr="00371D0C" w:rsidRDefault="00371D0C" w:rsidP="00371D0C">
            <w:pPr>
              <w:jc w:val="center"/>
              <w:rPr>
                <w:rFonts w:eastAsia="Calibri"/>
                <w:lang w:eastAsia="en-US"/>
              </w:rPr>
            </w:pPr>
            <w:r w:rsidRPr="00371D0C">
              <w:rPr>
                <w:rFonts w:eastAsia="Calibri"/>
                <w:lang w:eastAsia="en-US"/>
              </w:rPr>
              <w:t>7 ч 46%</w:t>
            </w:r>
          </w:p>
        </w:tc>
      </w:tr>
      <w:tr w:rsidR="00371D0C" w:rsidRPr="00371D0C" w14:paraId="26DB3C53" w14:textId="77777777" w:rsidTr="00546E41">
        <w:trPr>
          <w:trHeight w:val="540"/>
        </w:trPr>
        <w:tc>
          <w:tcPr>
            <w:tcW w:w="3000" w:type="dxa"/>
          </w:tcPr>
          <w:p w14:paraId="21D7E1F7" w14:textId="77777777" w:rsidR="00371D0C" w:rsidRPr="00371D0C" w:rsidRDefault="00371D0C" w:rsidP="00371D0C">
            <w:pPr>
              <w:jc w:val="center"/>
              <w:rPr>
                <w:rFonts w:eastAsia="Calibri"/>
                <w:lang w:eastAsia="en-US"/>
              </w:rPr>
            </w:pPr>
            <w:r w:rsidRPr="00371D0C">
              <w:rPr>
                <w:rFonts w:eastAsia="Calibri"/>
                <w:lang w:eastAsia="en-US"/>
              </w:rPr>
              <w:t>3г (РАС)</w:t>
            </w:r>
          </w:p>
          <w:p w14:paraId="7204734E" w14:textId="3037A79B" w:rsidR="00371D0C" w:rsidRPr="00371D0C" w:rsidRDefault="00371D0C" w:rsidP="00371D0C">
            <w:pPr>
              <w:jc w:val="center"/>
              <w:rPr>
                <w:rFonts w:eastAsia="Calibri"/>
                <w:lang w:eastAsia="en-US"/>
              </w:rPr>
            </w:pPr>
          </w:p>
        </w:tc>
        <w:tc>
          <w:tcPr>
            <w:tcW w:w="2146" w:type="dxa"/>
          </w:tcPr>
          <w:p w14:paraId="2FC8687B" w14:textId="77777777" w:rsidR="00371D0C" w:rsidRPr="00371D0C" w:rsidRDefault="00371D0C" w:rsidP="00371D0C">
            <w:pPr>
              <w:jc w:val="center"/>
              <w:rPr>
                <w:rFonts w:eastAsia="Calibri"/>
                <w:lang w:eastAsia="en-US"/>
              </w:rPr>
            </w:pPr>
            <w:r w:rsidRPr="00371D0C">
              <w:rPr>
                <w:rFonts w:eastAsia="Calibri"/>
                <w:lang w:eastAsia="en-US"/>
              </w:rPr>
              <w:t>2 ч 34%</w:t>
            </w:r>
          </w:p>
        </w:tc>
        <w:tc>
          <w:tcPr>
            <w:tcW w:w="2289" w:type="dxa"/>
          </w:tcPr>
          <w:p w14:paraId="365CF4F3" w14:textId="77777777" w:rsidR="00371D0C" w:rsidRPr="00371D0C" w:rsidRDefault="00371D0C" w:rsidP="00371D0C">
            <w:pPr>
              <w:jc w:val="center"/>
              <w:rPr>
                <w:rFonts w:eastAsia="Calibri"/>
                <w:lang w:eastAsia="en-US"/>
              </w:rPr>
            </w:pPr>
            <w:r w:rsidRPr="00371D0C">
              <w:rPr>
                <w:rFonts w:eastAsia="Calibri"/>
                <w:lang w:eastAsia="en-US"/>
              </w:rPr>
              <w:t>3 ч 50%</w:t>
            </w:r>
          </w:p>
        </w:tc>
        <w:tc>
          <w:tcPr>
            <w:tcW w:w="1998" w:type="dxa"/>
          </w:tcPr>
          <w:p w14:paraId="272DE5F2" w14:textId="77777777" w:rsidR="00371D0C" w:rsidRPr="00371D0C" w:rsidRDefault="00371D0C" w:rsidP="00371D0C">
            <w:pPr>
              <w:jc w:val="center"/>
              <w:rPr>
                <w:rFonts w:eastAsia="Calibri"/>
                <w:lang w:eastAsia="en-US"/>
              </w:rPr>
            </w:pPr>
            <w:r w:rsidRPr="00371D0C">
              <w:rPr>
                <w:rFonts w:eastAsia="Calibri"/>
                <w:lang w:eastAsia="en-US"/>
              </w:rPr>
              <w:t>1 ч 16%</w:t>
            </w:r>
          </w:p>
        </w:tc>
      </w:tr>
      <w:tr w:rsidR="00371D0C" w:rsidRPr="00371D0C" w14:paraId="178EE319" w14:textId="77777777" w:rsidTr="00546E41">
        <w:trPr>
          <w:trHeight w:val="264"/>
        </w:trPr>
        <w:tc>
          <w:tcPr>
            <w:tcW w:w="3000" w:type="dxa"/>
          </w:tcPr>
          <w:p w14:paraId="43A5F399" w14:textId="77777777" w:rsidR="00371D0C" w:rsidRPr="00371D0C" w:rsidRDefault="00371D0C" w:rsidP="00371D0C">
            <w:pPr>
              <w:jc w:val="center"/>
              <w:rPr>
                <w:rFonts w:eastAsia="Calibri"/>
                <w:lang w:eastAsia="en-US"/>
              </w:rPr>
            </w:pPr>
            <w:r w:rsidRPr="00371D0C">
              <w:rPr>
                <w:rFonts w:eastAsia="Calibri"/>
                <w:lang w:eastAsia="en-US"/>
              </w:rPr>
              <w:t>4а</w:t>
            </w:r>
          </w:p>
          <w:p w14:paraId="507F1E4E" w14:textId="6225AEF6" w:rsidR="00371D0C" w:rsidRPr="00371D0C" w:rsidRDefault="00371D0C" w:rsidP="00371D0C">
            <w:pPr>
              <w:jc w:val="center"/>
              <w:rPr>
                <w:rFonts w:eastAsia="Calibri"/>
                <w:lang w:eastAsia="en-US"/>
              </w:rPr>
            </w:pPr>
          </w:p>
        </w:tc>
        <w:tc>
          <w:tcPr>
            <w:tcW w:w="2146" w:type="dxa"/>
          </w:tcPr>
          <w:p w14:paraId="37BA7B7D" w14:textId="77777777" w:rsidR="00371D0C" w:rsidRPr="00371D0C" w:rsidRDefault="00371D0C" w:rsidP="00371D0C">
            <w:pPr>
              <w:jc w:val="center"/>
              <w:rPr>
                <w:rFonts w:eastAsia="Calibri"/>
                <w:lang w:eastAsia="en-US"/>
              </w:rPr>
            </w:pPr>
            <w:r w:rsidRPr="00371D0C">
              <w:rPr>
                <w:rFonts w:eastAsia="Calibri"/>
                <w:lang w:eastAsia="en-US"/>
              </w:rPr>
              <w:t>1 ч 10%</w:t>
            </w:r>
          </w:p>
        </w:tc>
        <w:tc>
          <w:tcPr>
            <w:tcW w:w="2289" w:type="dxa"/>
          </w:tcPr>
          <w:p w14:paraId="08204C7F" w14:textId="77777777" w:rsidR="00371D0C" w:rsidRPr="00371D0C" w:rsidRDefault="00371D0C" w:rsidP="00371D0C">
            <w:pPr>
              <w:jc w:val="center"/>
              <w:rPr>
                <w:rFonts w:eastAsia="Calibri"/>
                <w:lang w:eastAsia="en-US"/>
              </w:rPr>
            </w:pPr>
            <w:r w:rsidRPr="00371D0C">
              <w:rPr>
                <w:rFonts w:eastAsia="Calibri"/>
                <w:lang w:eastAsia="en-US"/>
              </w:rPr>
              <w:t xml:space="preserve">9 </w:t>
            </w:r>
            <w:proofErr w:type="gramStart"/>
            <w:r w:rsidRPr="00371D0C">
              <w:rPr>
                <w:rFonts w:eastAsia="Calibri"/>
                <w:lang w:eastAsia="en-US"/>
              </w:rPr>
              <w:t>ч  90</w:t>
            </w:r>
            <w:proofErr w:type="gramEnd"/>
            <w:r w:rsidRPr="00371D0C">
              <w:rPr>
                <w:rFonts w:eastAsia="Calibri"/>
                <w:lang w:eastAsia="en-US"/>
              </w:rPr>
              <w:t>%</w:t>
            </w:r>
          </w:p>
        </w:tc>
        <w:tc>
          <w:tcPr>
            <w:tcW w:w="1998" w:type="dxa"/>
          </w:tcPr>
          <w:p w14:paraId="5A234EB2" w14:textId="77777777" w:rsidR="00371D0C" w:rsidRPr="00371D0C" w:rsidRDefault="00371D0C" w:rsidP="00371D0C">
            <w:pPr>
              <w:jc w:val="center"/>
              <w:rPr>
                <w:rFonts w:eastAsia="Calibri"/>
                <w:lang w:eastAsia="en-US"/>
              </w:rPr>
            </w:pPr>
            <w:r w:rsidRPr="00371D0C">
              <w:rPr>
                <w:rFonts w:eastAsia="Calibri"/>
                <w:lang w:eastAsia="en-US"/>
              </w:rPr>
              <w:t>-</w:t>
            </w:r>
          </w:p>
        </w:tc>
      </w:tr>
      <w:tr w:rsidR="00371D0C" w:rsidRPr="00371D0C" w14:paraId="36166E70" w14:textId="77777777" w:rsidTr="00546E41">
        <w:trPr>
          <w:trHeight w:val="351"/>
        </w:trPr>
        <w:tc>
          <w:tcPr>
            <w:tcW w:w="3000" w:type="dxa"/>
          </w:tcPr>
          <w:p w14:paraId="5FAB0727" w14:textId="77777777" w:rsidR="00371D0C" w:rsidRPr="00371D0C" w:rsidRDefault="00371D0C" w:rsidP="00371D0C">
            <w:pPr>
              <w:jc w:val="center"/>
              <w:rPr>
                <w:rFonts w:eastAsia="Calibri"/>
                <w:lang w:eastAsia="en-US"/>
              </w:rPr>
            </w:pPr>
            <w:r w:rsidRPr="00371D0C">
              <w:rPr>
                <w:rFonts w:eastAsia="Calibri"/>
                <w:lang w:eastAsia="en-US"/>
              </w:rPr>
              <w:t>4б</w:t>
            </w:r>
          </w:p>
          <w:p w14:paraId="3F3E518A" w14:textId="5AB60269" w:rsidR="00371D0C" w:rsidRPr="00371D0C" w:rsidRDefault="00371D0C" w:rsidP="00371D0C">
            <w:pPr>
              <w:jc w:val="center"/>
              <w:rPr>
                <w:rFonts w:eastAsia="Calibri"/>
                <w:lang w:eastAsia="en-US"/>
              </w:rPr>
            </w:pPr>
          </w:p>
        </w:tc>
        <w:tc>
          <w:tcPr>
            <w:tcW w:w="2146" w:type="dxa"/>
          </w:tcPr>
          <w:p w14:paraId="54CAE3F6" w14:textId="77777777" w:rsidR="00371D0C" w:rsidRPr="00371D0C" w:rsidRDefault="00371D0C" w:rsidP="00371D0C">
            <w:pPr>
              <w:jc w:val="center"/>
              <w:rPr>
                <w:rFonts w:eastAsia="Calibri"/>
                <w:lang w:eastAsia="en-US"/>
              </w:rPr>
            </w:pPr>
            <w:r w:rsidRPr="00371D0C">
              <w:rPr>
                <w:rFonts w:eastAsia="Calibri"/>
                <w:lang w:eastAsia="en-US"/>
              </w:rPr>
              <w:t>5 ч 39%</w:t>
            </w:r>
          </w:p>
        </w:tc>
        <w:tc>
          <w:tcPr>
            <w:tcW w:w="2289" w:type="dxa"/>
          </w:tcPr>
          <w:p w14:paraId="0698437D" w14:textId="77777777" w:rsidR="00371D0C" w:rsidRPr="00371D0C" w:rsidRDefault="00371D0C" w:rsidP="00371D0C">
            <w:pPr>
              <w:jc w:val="center"/>
              <w:rPr>
                <w:rFonts w:eastAsia="Calibri"/>
                <w:lang w:eastAsia="en-US"/>
              </w:rPr>
            </w:pPr>
            <w:r w:rsidRPr="00371D0C">
              <w:rPr>
                <w:rFonts w:eastAsia="Calibri"/>
                <w:lang w:eastAsia="en-US"/>
              </w:rPr>
              <w:t xml:space="preserve">8 </w:t>
            </w:r>
            <w:proofErr w:type="gramStart"/>
            <w:r w:rsidRPr="00371D0C">
              <w:rPr>
                <w:rFonts w:eastAsia="Calibri"/>
                <w:lang w:eastAsia="en-US"/>
              </w:rPr>
              <w:t>ч  61</w:t>
            </w:r>
            <w:proofErr w:type="gramEnd"/>
            <w:r w:rsidRPr="00371D0C">
              <w:rPr>
                <w:rFonts w:eastAsia="Calibri"/>
                <w:lang w:eastAsia="en-US"/>
              </w:rPr>
              <w:t>%</w:t>
            </w:r>
          </w:p>
        </w:tc>
        <w:tc>
          <w:tcPr>
            <w:tcW w:w="1998" w:type="dxa"/>
          </w:tcPr>
          <w:p w14:paraId="1A61D433" w14:textId="77777777" w:rsidR="00371D0C" w:rsidRPr="00371D0C" w:rsidRDefault="00371D0C" w:rsidP="00371D0C">
            <w:pPr>
              <w:jc w:val="center"/>
              <w:rPr>
                <w:rFonts w:eastAsia="Calibri"/>
                <w:lang w:eastAsia="en-US"/>
              </w:rPr>
            </w:pPr>
            <w:r w:rsidRPr="00371D0C">
              <w:rPr>
                <w:rFonts w:eastAsia="Calibri"/>
                <w:lang w:eastAsia="en-US"/>
              </w:rPr>
              <w:t>-</w:t>
            </w:r>
          </w:p>
        </w:tc>
      </w:tr>
      <w:tr w:rsidR="00371D0C" w:rsidRPr="00371D0C" w14:paraId="59C54E1F" w14:textId="77777777" w:rsidTr="00546E41">
        <w:trPr>
          <w:trHeight w:val="274"/>
        </w:trPr>
        <w:tc>
          <w:tcPr>
            <w:tcW w:w="3000" w:type="dxa"/>
          </w:tcPr>
          <w:p w14:paraId="15978439" w14:textId="77777777" w:rsidR="00371D0C" w:rsidRPr="00371D0C" w:rsidRDefault="00371D0C" w:rsidP="00371D0C">
            <w:pPr>
              <w:jc w:val="center"/>
              <w:rPr>
                <w:rFonts w:eastAsia="Calibri"/>
                <w:lang w:eastAsia="en-US"/>
              </w:rPr>
            </w:pPr>
            <w:r w:rsidRPr="00371D0C">
              <w:rPr>
                <w:rFonts w:eastAsia="Calibri"/>
                <w:lang w:eastAsia="en-US"/>
              </w:rPr>
              <w:t>4в</w:t>
            </w:r>
          </w:p>
          <w:p w14:paraId="70B847C2" w14:textId="13875754" w:rsidR="00371D0C" w:rsidRPr="00371D0C" w:rsidRDefault="00371D0C" w:rsidP="00371D0C">
            <w:pPr>
              <w:jc w:val="center"/>
              <w:rPr>
                <w:rFonts w:eastAsia="Calibri"/>
                <w:lang w:eastAsia="en-US"/>
              </w:rPr>
            </w:pPr>
          </w:p>
        </w:tc>
        <w:tc>
          <w:tcPr>
            <w:tcW w:w="2146" w:type="dxa"/>
          </w:tcPr>
          <w:p w14:paraId="68A5E180" w14:textId="77777777" w:rsidR="00371D0C" w:rsidRPr="00371D0C" w:rsidRDefault="00371D0C" w:rsidP="00371D0C">
            <w:pPr>
              <w:jc w:val="center"/>
              <w:rPr>
                <w:rFonts w:eastAsia="Calibri"/>
                <w:lang w:eastAsia="en-US"/>
              </w:rPr>
            </w:pPr>
            <w:r w:rsidRPr="00371D0C">
              <w:rPr>
                <w:rFonts w:eastAsia="Calibri"/>
                <w:lang w:eastAsia="en-US"/>
              </w:rPr>
              <w:t>3 ч 21%</w:t>
            </w:r>
          </w:p>
        </w:tc>
        <w:tc>
          <w:tcPr>
            <w:tcW w:w="2289" w:type="dxa"/>
          </w:tcPr>
          <w:p w14:paraId="3EC8C770" w14:textId="77777777" w:rsidR="00371D0C" w:rsidRPr="00371D0C" w:rsidRDefault="00371D0C" w:rsidP="00371D0C">
            <w:pPr>
              <w:jc w:val="center"/>
              <w:rPr>
                <w:rFonts w:eastAsia="Calibri"/>
                <w:lang w:eastAsia="en-US"/>
              </w:rPr>
            </w:pPr>
            <w:r w:rsidRPr="00371D0C">
              <w:rPr>
                <w:rFonts w:eastAsia="Calibri"/>
                <w:lang w:eastAsia="en-US"/>
              </w:rPr>
              <w:t>11 ч 79%</w:t>
            </w:r>
          </w:p>
        </w:tc>
        <w:tc>
          <w:tcPr>
            <w:tcW w:w="1998" w:type="dxa"/>
          </w:tcPr>
          <w:p w14:paraId="3797E8A8" w14:textId="77777777" w:rsidR="00371D0C" w:rsidRPr="00371D0C" w:rsidRDefault="00371D0C" w:rsidP="00371D0C">
            <w:pPr>
              <w:jc w:val="center"/>
              <w:rPr>
                <w:rFonts w:eastAsia="Calibri"/>
                <w:lang w:eastAsia="en-US"/>
              </w:rPr>
            </w:pPr>
            <w:r w:rsidRPr="00371D0C">
              <w:rPr>
                <w:rFonts w:eastAsia="Calibri"/>
                <w:lang w:eastAsia="en-US"/>
              </w:rPr>
              <w:t>-</w:t>
            </w:r>
          </w:p>
        </w:tc>
      </w:tr>
      <w:tr w:rsidR="00371D0C" w:rsidRPr="00371D0C" w14:paraId="074DB3C1" w14:textId="77777777" w:rsidTr="00546E41">
        <w:trPr>
          <w:trHeight w:val="222"/>
        </w:trPr>
        <w:tc>
          <w:tcPr>
            <w:tcW w:w="3000" w:type="dxa"/>
          </w:tcPr>
          <w:p w14:paraId="0152D3FB" w14:textId="77777777" w:rsidR="00371D0C" w:rsidRPr="00371D0C" w:rsidRDefault="00371D0C" w:rsidP="00371D0C">
            <w:pPr>
              <w:jc w:val="center"/>
              <w:rPr>
                <w:rFonts w:eastAsia="Calibri"/>
                <w:lang w:eastAsia="en-US"/>
              </w:rPr>
            </w:pPr>
            <w:r w:rsidRPr="00371D0C">
              <w:rPr>
                <w:rFonts w:eastAsia="Calibri"/>
                <w:lang w:eastAsia="en-US"/>
              </w:rPr>
              <w:t xml:space="preserve">    4г(РАС)</w:t>
            </w:r>
          </w:p>
          <w:p w14:paraId="619AFA0E" w14:textId="4A2DFB8B" w:rsidR="00371D0C" w:rsidRPr="00371D0C" w:rsidRDefault="00371D0C" w:rsidP="00371D0C">
            <w:pPr>
              <w:jc w:val="center"/>
              <w:rPr>
                <w:rFonts w:eastAsia="Calibri"/>
                <w:lang w:eastAsia="en-US"/>
              </w:rPr>
            </w:pPr>
          </w:p>
        </w:tc>
        <w:tc>
          <w:tcPr>
            <w:tcW w:w="2146" w:type="dxa"/>
          </w:tcPr>
          <w:p w14:paraId="1177DBEF" w14:textId="77777777" w:rsidR="00371D0C" w:rsidRPr="00371D0C" w:rsidRDefault="00371D0C" w:rsidP="00371D0C">
            <w:pPr>
              <w:jc w:val="center"/>
              <w:rPr>
                <w:rFonts w:eastAsia="Calibri"/>
                <w:lang w:eastAsia="en-US"/>
              </w:rPr>
            </w:pPr>
            <w:r w:rsidRPr="00371D0C">
              <w:rPr>
                <w:rFonts w:eastAsia="Calibri"/>
                <w:lang w:eastAsia="en-US"/>
              </w:rPr>
              <w:t xml:space="preserve">1 ч 25% </w:t>
            </w:r>
          </w:p>
        </w:tc>
        <w:tc>
          <w:tcPr>
            <w:tcW w:w="2289" w:type="dxa"/>
          </w:tcPr>
          <w:p w14:paraId="3E3D0D88" w14:textId="77777777" w:rsidR="00371D0C" w:rsidRPr="00371D0C" w:rsidRDefault="00371D0C" w:rsidP="00371D0C">
            <w:pPr>
              <w:jc w:val="center"/>
              <w:rPr>
                <w:rFonts w:eastAsia="Calibri"/>
                <w:lang w:eastAsia="en-US"/>
              </w:rPr>
            </w:pPr>
            <w:r w:rsidRPr="00371D0C">
              <w:rPr>
                <w:rFonts w:eastAsia="Calibri"/>
                <w:lang w:eastAsia="en-US"/>
              </w:rPr>
              <w:t>3 ч 75%</w:t>
            </w:r>
          </w:p>
        </w:tc>
        <w:tc>
          <w:tcPr>
            <w:tcW w:w="1998" w:type="dxa"/>
          </w:tcPr>
          <w:p w14:paraId="473CEC9A" w14:textId="77777777" w:rsidR="00371D0C" w:rsidRPr="00371D0C" w:rsidRDefault="00371D0C" w:rsidP="00371D0C">
            <w:pPr>
              <w:jc w:val="center"/>
              <w:rPr>
                <w:rFonts w:eastAsia="Calibri"/>
                <w:lang w:eastAsia="en-US"/>
              </w:rPr>
            </w:pPr>
            <w:r w:rsidRPr="00371D0C">
              <w:rPr>
                <w:rFonts w:eastAsia="Calibri"/>
                <w:lang w:eastAsia="en-US"/>
              </w:rPr>
              <w:t>-</w:t>
            </w:r>
          </w:p>
        </w:tc>
      </w:tr>
    </w:tbl>
    <w:p w14:paraId="4AF5A47E" w14:textId="77777777" w:rsidR="00371D0C" w:rsidRPr="00371D0C" w:rsidRDefault="00371D0C" w:rsidP="00371D0C">
      <w:pPr>
        <w:spacing w:after="200" w:line="276" w:lineRule="auto"/>
        <w:jc w:val="both"/>
        <w:rPr>
          <w:rFonts w:eastAsia="Calibri"/>
          <w:sz w:val="28"/>
          <w:szCs w:val="28"/>
          <w:lang w:eastAsia="en-US"/>
        </w:rPr>
      </w:pPr>
    </w:p>
    <w:p w14:paraId="4CB44426" w14:textId="77777777" w:rsidR="00371D0C" w:rsidRPr="00371D0C" w:rsidRDefault="00371D0C" w:rsidP="00371D0C">
      <w:pPr>
        <w:spacing w:after="200" w:line="276" w:lineRule="auto"/>
        <w:jc w:val="both"/>
        <w:rPr>
          <w:rFonts w:eastAsia="Calibri"/>
          <w:lang w:eastAsia="en-US"/>
        </w:rPr>
      </w:pPr>
      <w:r w:rsidRPr="00371D0C">
        <w:rPr>
          <w:rFonts w:eastAsia="Calibri"/>
          <w:lang w:eastAsia="en-US"/>
        </w:rPr>
        <w:t>Цель работы: определение достижения учащимися уровня обязательной (базовой) подготовки по курсу учебных предметов по каждому  классу, а также сформированности  учебных действий универсального характера (понимание задания, восприятие учебной задачи и поиск разных решений, самоконтроль и корректировка собственных действий по ходу выполнения задания, работа с информацией, представленной в различной форме).</w:t>
      </w:r>
    </w:p>
    <w:p w14:paraId="3AA73F7F" w14:textId="77777777" w:rsidR="00371D0C" w:rsidRPr="00371D0C" w:rsidRDefault="00371D0C" w:rsidP="00371D0C">
      <w:pPr>
        <w:spacing w:after="200" w:line="276" w:lineRule="auto"/>
        <w:jc w:val="both"/>
        <w:rPr>
          <w:rFonts w:eastAsia="Calibri"/>
          <w:lang w:eastAsia="en-US"/>
        </w:rPr>
      </w:pPr>
      <w:r w:rsidRPr="00371D0C">
        <w:rPr>
          <w:rFonts w:eastAsia="Calibri"/>
          <w:lang w:eastAsia="en-US"/>
        </w:rPr>
        <w:lastRenderedPageBreak/>
        <w:t xml:space="preserve">1-е </w:t>
      </w:r>
      <w:proofErr w:type="gramStart"/>
      <w:r w:rsidRPr="00371D0C">
        <w:rPr>
          <w:rFonts w:eastAsia="Calibri"/>
          <w:lang w:eastAsia="en-US"/>
        </w:rPr>
        <w:t>классы:  Основная</w:t>
      </w:r>
      <w:proofErr w:type="gramEnd"/>
      <w:r w:rsidRPr="00371D0C">
        <w:rPr>
          <w:rFonts w:eastAsia="Calibri"/>
          <w:lang w:eastAsia="en-US"/>
        </w:rPr>
        <w:t xml:space="preserve"> часть обучающихся ( 49%)  справилась с базовым и повышенным уровнем комплексной работы. </w:t>
      </w:r>
      <w:proofErr w:type="gramStart"/>
      <w:r w:rsidRPr="00371D0C">
        <w:rPr>
          <w:rFonts w:eastAsia="Calibri"/>
          <w:lang w:eastAsia="en-US"/>
        </w:rPr>
        <w:t>Базовый  уровень</w:t>
      </w:r>
      <w:proofErr w:type="gramEnd"/>
      <w:r w:rsidRPr="00371D0C">
        <w:rPr>
          <w:rFonts w:eastAsia="Calibri"/>
          <w:lang w:eastAsia="en-US"/>
        </w:rPr>
        <w:t xml:space="preserve"> освоения программного материала показали примерно  29 % учащихся. Низкий уровень </w:t>
      </w:r>
      <w:proofErr w:type="gramStart"/>
      <w:r w:rsidRPr="00371D0C">
        <w:rPr>
          <w:rFonts w:eastAsia="Calibri"/>
          <w:lang w:eastAsia="en-US"/>
        </w:rPr>
        <w:t>–  22</w:t>
      </w:r>
      <w:proofErr w:type="gramEnd"/>
      <w:r w:rsidRPr="00371D0C">
        <w:rPr>
          <w:rFonts w:eastAsia="Calibri"/>
          <w:lang w:eastAsia="en-US"/>
        </w:rPr>
        <w:t xml:space="preserve"> % учащихся.   Основная часть детей справилась с работой с организующей помощью. Примерно 30 % учащихся нуждались в обучающей помощи при выполнении работы. </w:t>
      </w:r>
    </w:p>
    <w:p w14:paraId="3D3BAEDF" w14:textId="60DD86C6" w:rsidR="00371D0C" w:rsidRPr="00371D0C" w:rsidRDefault="00371D0C" w:rsidP="00371D0C">
      <w:pPr>
        <w:spacing w:after="200" w:line="276" w:lineRule="auto"/>
        <w:jc w:val="both"/>
        <w:rPr>
          <w:rFonts w:eastAsia="Calibri"/>
          <w:color w:val="000000"/>
          <w:lang w:eastAsia="en-US"/>
        </w:rPr>
      </w:pPr>
      <w:r w:rsidRPr="00371D0C">
        <w:rPr>
          <w:rFonts w:eastAsia="Calibri"/>
          <w:color w:val="000000"/>
          <w:lang w:eastAsia="en-US"/>
        </w:rPr>
        <w:t xml:space="preserve">2-е классы: Примерно 37 % </w:t>
      </w:r>
      <w:proofErr w:type="gramStart"/>
      <w:r w:rsidRPr="00371D0C">
        <w:rPr>
          <w:rFonts w:eastAsia="Calibri"/>
          <w:color w:val="000000"/>
          <w:lang w:eastAsia="en-US"/>
        </w:rPr>
        <w:t>учащихся  показали</w:t>
      </w:r>
      <w:proofErr w:type="gramEnd"/>
      <w:r w:rsidRPr="00371D0C">
        <w:rPr>
          <w:rFonts w:eastAsia="Calibri"/>
          <w:color w:val="000000"/>
          <w:lang w:eastAsia="en-US"/>
        </w:rPr>
        <w:t xml:space="preserve"> выполнение как базовой , так и повышенной части работы; 34 %  - базовый уровень;27 % - низкий уровень.  </w:t>
      </w:r>
      <w:proofErr w:type="gramStart"/>
      <w:r w:rsidRPr="00371D0C">
        <w:rPr>
          <w:rFonts w:eastAsia="Calibri"/>
          <w:color w:val="000000"/>
          <w:lang w:eastAsia="en-US"/>
        </w:rPr>
        <w:t>Сохраняется  достаточное</w:t>
      </w:r>
      <w:proofErr w:type="gramEnd"/>
      <w:r w:rsidRPr="00371D0C">
        <w:rPr>
          <w:rFonts w:eastAsia="Calibri"/>
          <w:color w:val="000000"/>
          <w:lang w:eastAsia="en-US"/>
        </w:rPr>
        <w:t xml:space="preserve"> количество учащихся, нуждающихся в различных видах  помощи. 2 Г (РАС) писал вариант работы, адаптированный в соответствиями с образовательными потребностями детей с РАС. </w:t>
      </w:r>
      <w:r w:rsidR="005E2E66">
        <w:rPr>
          <w:rFonts w:eastAsia="Calibri"/>
          <w:color w:val="000000"/>
          <w:lang w:eastAsia="en-US"/>
        </w:rPr>
        <w:t>Та</w:t>
      </w:r>
      <w:r w:rsidRPr="00371D0C">
        <w:rPr>
          <w:rFonts w:eastAsia="Calibri"/>
          <w:color w:val="000000"/>
          <w:lang w:eastAsia="en-US"/>
        </w:rPr>
        <w:t>кже был адаптирован вариант итоговой комплексной работы для детей с РАС 8.3</w:t>
      </w:r>
    </w:p>
    <w:p w14:paraId="35B082A5" w14:textId="77777777" w:rsidR="00371D0C" w:rsidRPr="00371D0C" w:rsidRDefault="00371D0C" w:rsidP="00371D0C">
      <w:pPr>
        <w:spacing w:after="200" w:line="276" w:lineRule="auto"/>
        <w:jc w:val="both"/>
        <w:rPr>
          <w:rFonts w:eastAsia="Calibri"/>
          <w:color w:val="000000"/>
          <w:lang w:eastAsia="en-US"/>
        </w:rPr>
      </w:pPr>
      <w:r w:rsidRPr="00371D0C">
        <w:rPr>
          <w:rFonts w:eastAsia="Calibri"/>
          <w:color w:val="000000"/>
          <w:lang w:eastAsia="en-US"/>
        </w:rPr>
        <w:t xml:space="preserve">3-е </w:t>
      </w:r>
      <w:proofErr w:type="gramStart"/>
      <w:r w:rsidRPr="00371D0C">
        <w:rPr>
          <w:rFonts w:eastAsia="Calibri"/>
          <w:color w:val="000000"/>
          <w:lang w:eastAsia="en-US"/>
        </w:rPr>
        <w:t>классы:  34</w:t>
      </w:r>
      <w:proofErr w:type="gramEnd"/>
      <w:r w:rsidRPr="00371D0C">
        <w:rPr>
          <w:rFonts w:eastAsia="Calibri"/>
          <w:color w:val="000000"/>
          <w:lang w:eastAsia="en-US"/>
        </w:rPr>
        <w:t xml:space="preserve">  % обучающихся  справились с предложенной работой на базовом и повышенном уровнях,   41 % выполнили работу на базовом уровне,  25 % - показали низкий результат.</w:t>
      </w:r>
    </w:p>
    <w:p w14:paraId="4F90C16B" w14:textId="77777777" w:rsidR="00371D0C" w:rsidRPr="00371D0C" w:rsidRDefault="00371D0C" w:rsidP="00371D0C">
      <w:pPr>
        <w:spacing w:after="200" w:line="276" w:lineRule="auto"/>
        <w:jc w:val="both"/>
        <w:rPr>
          <w:rFonts w:eastAsia="Calibri"/>
          <w:color w:val="000000"/>
          <w:lang w:eastAsia="en-US"/>
        </w:rPr>
      </w:pPr>
      <w:r w:rsidRPr="00371D0C">
        <w:rPr>
          <w:rFonts w:eastAsia="Calibri"/>
          <w:color w:val="000000"/>
          <w:lang w:eastAsia="en-US"/>
        </w:rPr>
        <w:t xml:space="preserve">4-е классы: 24 % обучающихся справились с </w:t>
      </w:r>
      <w:proofErr w:type="gramStart"/>
      <w:r w:rsidRPr="00371D0C">
        <w:rPr>
          <w:rFonts w:eastAsia="Calibri"/>
          <w:color w:val="000000"/>
          <w:lang w:eastAsia="en-US"/>
        </w:rPr>
        <w:t>работой  на</w:t>
      </w:r>
      <w:proofErr w:type="gramEnd"/>
      <w:r w:rsidRPr="00371D0C">
        <w:rPr>
          <w:rFonts w:eastAsia="Calibri"/>
          <w:color w:val="000000"/>
          <w:lang w:eastAsia="en-US"/>
        </w:rPr>
        <w:t xml:space="preserve"> базовом и повышенном уровне, 76 % - базовый уровень, низкий результат – 0. </w:t>
      </w:r>
    </w:p>
    <w:p w14:paraId="7F58F8AA" w14:textId="77777777" w:rsidR="00371D0C" w:rsidRPr="00371D0C" w:rsidRDefault="00371D0C" w:rsidP="00371D0C">
      <w:pPr>
        <w:spacing w:after="200" w:line="276" w:lineRule="auto"/>
        <w:jc w:val="both"/>
        <w:rPr>
          <w:rFonts w:eastAsia="Calibri"/>
          <w:color w:val="000000"/>
          <w:lang w:eastAsia="en-US"/>
        </w:rPr>
      </w:pPr>
      <w:r w:rsidRPr="00371D0C">
        <w:rPr>
          <w:rFonts w:eastAsia="Calibri"/>
          <w:color w:val="000000"/>
          <w:lang w:eastAsia="en-US"/>
        </w:rPr>
        <w:t>Классы для обучающихся с РАС (8.2) выполняли адаптированный вариант комплексной работы с организующей, направляющей помощью. Адаптация материала комплексной работы проводилась с учетом особенностей восприятия текстового материала детьми с РАС и организацией проведения работы.</w:t>
      </w:r>
    </w:p>
    <w:p w14:paraId="134886F3" w14:textId="68375F53" w:rsidR="00371D0C" w:rsidRPr="00371D0C" w:rsidRDefault="00371D0C" w:rsidP="00371D0C">
      <w:pPr>
        <w:spacing w:after="200" w:line="276" w:lineRule="auto"/>
        <w:jc w:val="both"/>
        <w:rPr>
          <w:rFonts w:eastAsia="Calibri"/>
          <w:b/>
          <w:bCs/>
          <w:color w:val="000000"/>
          <w:lang w:eastAsia="en-US"/>
        </w:rPr>
      </w:pPr>
      <w:r>
        <w:rPr>
          <w:rFonts w:eastAsia="Calibri"/>
          <w:b/>
          <w:bCs/>
          <w:color w:val="000000"/>
          <w:lang w:eastAsia="en-US"/>
        </w:rPr>
        <w:t xml:space="preserve">    Анализ административных тесов</w:t>
      </w:r>
      <w:r w:rsidRPr="00371D0C">
        <w:rPr>
          <w:rFonts w:eastAsia="Calibri"/>
          <w:b/>
          <w:bCs/>
          <w:color w:val="000000"/>
          <w:lang w:eastAsia="en-US"/>
        </w:rPr>
        <w:t xml:space="preserve"> по предметам:</w:t>
      </w:r>
    </w:p>
    <w:p w14:paraId="606DCF0C" w14:textId="77777777" w:rsidR="00371D0C" w:rsidRPr="00371D0C" w:rsidRDefault="00371D0C" w:rsidP="00371D0C">
      <w:pPr>
        <w:spacing w:after="200" w:line="276" w:lineRule="auto"/>
        <w:jc w:val="both"/>
        <w:rPr>
          <w:rFonts w:eastAsia="Calibri"/>
          <w:b/>
          <w:bCs/>
          <w:sz w:val="28"/>
          <w:szCs w:val="28"/>
          <w:lang w:eastAsia="en-US"/>
        </w:rPr>
      </w:pPr>
      <w:r w:rsidRPr="00371D0C">
        <w:rPr>
          <w:rFonts w:eastAsia="Calibri"/>
          <w:b/>
          <w:bCs/>
          <w:sz w:val="28"/>
          <w:szCs w:val="28"/>
          <w:lang w:eastAsia="en-US"/>
        </w:rPr>
        <w:t>Русский язык</w:t>
      </w:r>
    </w:p>
    <w:tbl>
      <w:tblPr>
        <w:tblStyle w:val="7"/>
        <w:tblW w:w="0" w:type="auto"/>
        <w:tblLook w:val="04A0" w:firstRow="1" w:lastRow="0" w:firstColumn="1" w:lastColumn="0" w:noHBand="0" w:noVBand="1"/>
      </w:tblPr>
      <w:tblGrid>
        <w:gridCol w:w="1829"/>
        <w:gridCol w:w="1890"/>
        <w:gridCol w:w="1885"/>
        <w:gridCol w:w="1878"/>
        <w:gridCol w:w="1845"/>
      </w:tblGrid>
      <w:tr w:rsidR="00371D0C" w:rsidRPr="00371D0C" w14:paraId="1E3B1518" w14:textId="77777777" w:rsidTr="00546E41">
        <w:trPr>
          <w:trHeight w:val="450"/>
        </w:trPr>
        <w:tc>
          <w:tcPr>
            <w:tcW w:w="1829" w:type="dxa"/>
          </w:tcPr>
          <w:p w14:paraId="6FACF718" w14:textId="77777777" w:rsidR="00371D0C" w:rsidRPr="00371D0C" w:rsidRDefault="00371D0C" w:rsidP="00371D0C">
            <w:pPr>
              <w:jc w:val="both"/>
              <w:rPr>
                <w:rFonts w:eastAsia="Calibri"/>
                <w:lang w:eastAsia="en-US"/>
              </w:rPr>
            </w:pPr>
            <w:r w:rsidRPr="00371D0C">
              <w:rPr>
                <w:rFonts w:eastAsia="Calibri"/>
                <w:lang w:eastAsia="en-US"/>
              </w:rPr>
              <w:t>класс</w:t>
            </w:r>
          </w:p>
        </w:tc>
        <w:tc>
          <w:tcPr>
            <w:tcW w:w="1890" w:type="dxa"/>
          </w:tcPr>
          <w:p w14:paraId="59903799" w14:textId="77777777" w:rsidR="00371D0C" w:rsidRPr="00371D0C" w:rsidRDefault="00371D0C" w:rsidP="00371D0C">
            <w:pPr>
              <w:jc w:val="both"/>
              <w:rPr>
                <w:rFonts w:eastAsia="Calibri"/>
                <w:lang w:eastAsia="en-US"/>
              </w:rPr>
            </w:pPr>
            <w:r w:rsidRPr="00371D0C">
              <w:rPr>
                <w:rFonts w:eastAsia="Calibri"/>
                <w:lang w:eastAsia="en-US"/>
              </w:rPr>
              <w:t>Оптимальный уровень</w:t>
            </w:r>
          </w:p>
        </w:tc>
        <w:tc>
          <w:tcPr>
            <w:tcW w:w="1885" w:type="dxa"/>
          </w:tcPr>
          <w:p w14:paraId="0CB1C75F" w14:textId="77777777" w:rsidR="00371D0C" w:rsidRPr="00371D0C" w:rsidRDefault="00371D0C" w:rsidP="00371D0C">
            <w:pPr>
              <w:jc w:val="both"/>
              <w:rPr>
                <w:rFonts w:eastAsia="Calibri"/>
                <w:lang w:eastAsia="en-US"/>
              </w:rPr>
            </w:pPr>
            <w:r w:rsidRPr="00371D0C">
              <w:rPr>
                <w:rFonts w:eastAsia="Calibri"/>
                <w:lang w:eastAsia="en-US"/>
              </w:rPr>
              <w:t>Достаточный уровень</w:t>
            </w:r>
          </w:p>
        </w:tc>
        <w:tc>
          <w:tcPr>
            <w:tcW w:w="1878" w:type="dxa"/>
          </w:tcPr>
          <w:p w14:paraId="1B3A3260" w14:textId="77777777" w:rsidR="00371D0C" w:rsidRPr="00371D0C" w:rsidRDefault="00371D0C" w:rsidP="00371D0C">
            <w:pPr>
              <w:jc w:val="both"/>
              <w:rPr>
                <w:rFonts w:eastAsia="Calibri"/>
                <w:lang w:eastAsia="en-US"/>
              </w:rPr>
            </w:pPr>
            <w:r w:rsidRPr="00371D0C">
              <w:rPr>
                <w:rFonts w:eastAsia="Calibri"/>
                <w:lang w:eastAsia="en-US"/>
              </w:rPr>
              <w:t>Предельный уровень</w:t>
            </w:r>
          </w:p>
        </w:tc>
        <w:tc>
          <w:tcPr>
            <w:tcW w:w="1845" w:type="dxa"/>
          </w:tcPr>
          <w:p w14:paraId="22AB3C75" w14:textId="77777777" w:rsidR="00371D0C" w:rsidRPr="00371D0C" w:rsidRDefault="00371D0C" w:rsidP="00371D0C">
            <w:pPr>
              <w:jc w:val="both"/>
              <w:rPr>
                <w:rFonts w:eastAsia="Calibri"/>
                <w:lang w:eastAsia="en-US"/>
              </w:rPr>
            </w:pPr>
            <w:r w:rsidRPr="00371D0C">
              <w:rPr>
                <w:rFonts w:eastAsia="Calibri"/>
                <w:lang w:eastAsia="en-US"/>
              </w:rPr>
              <w:t>Низкий уровень</w:t>
            </w:r>
          </w:p>
        </w:tc>
      </w:tr>
      <w:tr w:rsidR="00371D0C" w:rsidRPr="00371D0C" w14:paraId="0C757F8B" w14:textId="77777777" w:rsidTr="00546E41">
        <w:trPr>
          <w:trHeight w:val="462"/>
        </w:trPr>
        <w:tc>
          <w:tcPr>
            <w:tcW w:w="1829" w:type="dxa"/>
          </w:tcPr>
          <w:p w14:paraId="5BA50339" w14:textId="77777777" w:rsidR="00371D0C" w:rsidRPr="00371D0C" w:rsidRDefault="00371D0C" w:rsidP="00371D0C">
            <w:pPr>
              <w:jc w:val="both"/>
              <w:rPr>
                <w:rFonts w:eastAsia="Calibri"/>
                <w:lang w:eastAsia="en-US"/>
              </w:rPr>
            </w:pPr>
            <w:r w:rsidRPr="00371D0C">
              <w:rPr>
                <w:rFonts w:eastAsia="Calibri"/>
                <w:lang w:eastAsia="en-US"/>
              </w:rPr>
              <w:t>1 д (РАС)</w:t>
            </w:r>
          </w:p>
          <w:p w14:paraId="647982D0" w14:textId="685ADBC7" w:rsidR="00371D0C" w:rsidRPr="00371D0C" w:rsidRDefault="00371D0C" w:rsidP="00371D0C">
            <w:pPr>
              <w:jc w:val="both"/>
              <w:rPr>
                <w:rFonts w:eastAsia="Calibri"/>
                <w:lang w:eastAsia="en-US"/>
              </w:rPr>
            </w:pPr>
          </w:p>
        </w:tc>
        <w:tc>
          <w:tcPr>
            <w:tcW w:w="1890" w:type="dxa"/>
          </w:tcPr>
          <w:p w14:paraId="249C4EFD" w14:textId="77777777" w:rsidR="00371D0C" w:rsidRPr="00371D0C" w:rsidRDefault="00371D0C" w:rsidP="00371D0C">
            <w:pPr>
              <w:jc w:val="center"/>
              <w:rPr>
                <w:rFonts w:eastAsia="Calibri"/>
                <w:lang w:eastAsia="en-US"/>
              </w:rPr>
            </w:pPr>
            <w:r w:rsidRPr="00371D0C">
              <w:rPr>
                <w:rFonts w:eastAsia="Calibri"/>
                <w:lang w:eastAsia="en-US"/>
              </w:rPr>
              <w:t>-</w:t>
            </w:r>
          </w:p>
        </w:tc>
        <w:tc>
          <w:tcPr>
            <w:tcW w:w="1885" w:type="dxa"/>
          </w:tcPr>
          <w:p w14:paraId="1B8F0931" w14:textId="77777777" w:rsidR="00371D0C" w:rsidRPr="00371D0C" w:rsidRDefault="00371D0C" w:rsidP="00371D0C">
            <w:pPr>
              <w:jc w:val="center"/>
              <w:rPr>
                <w:rFonts w:eastAsia="Calibri"/>
                <w:lang w:eastAsia="en-US"/>
              </w:rPr>
            </w:pPr>
            <w:r w:rsidRPr="00371D0C">
              <w:rPr>
                <w:rFonts w:eastAsia="Calibri"/>
                <w:lang w:eastAsia="en-US"/>
              </w:rPr>
              <w:t>2 ч 25%</w:t>
            </w:r>
          </w:p>
        </w:tc>
        <w:tc>
          <w:tcPr>
            <w:tcW w:w="1878" w:type="dxa"/>
          </w:tcPr>
          <w:p w14:paraId="59606900" w14:textId="77777777" w:rsidR="00371D0C" w:rsidRPr="00371D0C" w:rsidRDefault="00371D0C" w:rsidP="00371D0C">
            <w:pPr>
              <w:jc w:val="center"/>
              <w:rPr>
                <w:rFonts w:eastAsia="Calibri"/>
                <w:lang w:eastAsia="en-US"/>
              </w:rPr>
            </w:pPr>
            <w:r w:rsidRPr="00371D0C">
              <w:rPr>
                <w:rFonts w:eastAsia="Calibri"/>
                <w:lang w:eastAsia="en-US"/>
              </w:rPr>
              <w:t>5 ч 62%</w:t>
            </w:r>
          </w:p>
        </w:tc>
        <w:tc>
          <w:tcPr>
            <w:tcW w:w="1845" w:type="dxa"/>
          </w:tcPr>
          <w:p w14:paraId="62A91AC9" w14:textId="77777777" w:rsidR="00371D0C" w:rsidRPr="00371D0C" w:rsidRDefault="00371D0C" w:rsidP="00371D0C">
            <w:pPr>
              <w:jc w:val="center"/>
              <w:rPr>
                <w:rFonts w:eastAsia="Calibri"/>
                <w:lang w:eastAsia="en-US"/>
              </w:rPr>
            </w:pPr>
            <w:r w:rsidRPr="00371D0C">
              <w:rPr>
                <w:rFonts w:eastAsia="Calibri"/>
                <w:lang w:eastAsia="en-US"/>
              </w:rPr>
              <w:t>1 ч 13%</w:t>
            </w:r>
          </w:p>
        </w:tc>
      </w:tr>
      <w:tr w:rsidR="00371D0C" w:rsidRPr="00371D0C" w14:paraId="3272443B" w14:textId="77777777" w:rsidTr="00546E41">
        <w:trPr>
          <w:trHeight w:val="450"/>
        </w:trPr>
        <w:tc>
          <w:tcPr>
            <w:tcW w:w="1829" w:type="dxa"/>
          </w:tcPr>
          <w:p w14:paraId="12AAA7E7" w14:textId="77777777" w:rsidR="00371D0C" w:rsidRPr="00371D0C" w:rsidRDefault="00371D0C" w:rsidP="00371D0C">
            <w:pPr>
              <w:jc w:val="both"/>
              <w:rPr>
                <w:rFonts w:eastAsia="Calibri"/>
                <w:lang w:eastAsia="en-US"/>
              </w:rPr>
            </w:pPr>
            <w:r w:rsidRPr="00371D0C">
              <w:rPr>
                <w:rFonts w:eastAsia="Calibri"/>
                <w:lang w:eastAsia="en-US"/>
              </w:rPr>
              <w:t>1е (РАС)</w:t>
            </w:r>
          </w:p>
          <w:p w14:paraId="37F8096F" w14:textId="00AE5C08" w:rsidR="00371D0C" w:rsidRPr="00371D0C" w:rsidRDefault="00371D0C" w:rsidP="00371D0C">
            <w:pPr>
              <w:jc w:val="both"/>
              <w:rPr>
                <w:rFonts w:eastAsia="Calibri"/>
                <w:lang w:eastAsia="en-US"/>
              </w:rPr>
            </w:pPr>
          </w:p>
        </w:tc>
        <w:tc>
          <w:tcPr>
            <w:tcW w:w="1890" w:type="dxa"/>
          </w:tcPr>
          <w:p w14:paraId="418EA9DC" w14:textId="77777777" w:rsidR="00371D0C" w:rsidRPr="00371D0C" w:rsidRDefault="00371D0C" w:rsidP="00371D0C">
            <w:pPr>
              <w:jc w:val="center"/>
              <w:rPr>
                <w:rFonts w:eastAsia="Calibri"/>
                <w:lang w:eastAsia="en-US"/>
              </w:rPr>
            </w:pPr>
            <w:r w:rsidRPr="00371D0C">
              <w:rPr>
                <w:rFonts w:eastAsia="Calibri"/>
                <w:lang w:eastAsia="en-US"/>
              </w:rPr>
              <w:t>-</w:t>
            </w:r>
          </w:p>
        </w:tc>
        <w:tc>
          <w:tcPr>
            <w:tcW w:w="1885" w:type="dxa"/>
          </w:tcPr>
          <w:p w14:paraId="19174227" w14:textId="77777777" w:rsidR="00371D0C" w:rsidRPr="00371D0C" w:rsidRDefault="00371D0C" w:rsidP="00371D0C">
            <w:pPr>
              <w:jc w:val="center"/>
              <w:rPr>
                <w:rFonts w:eastAsia="Calibri"/>
                <w:lang w:eastAsia="en-US"/>
              </w:rPr>
            </w:pPr>
            <w:r w:rsidRPr="00371D0C">
              <w:rPr>
                <w:rFonts w:eastAsia="Calibri"/>
                <w:lang w:eastAsia="en-US"/>
              </w:rPr>
              <w:t>3 ч 43%</w:t>
            </w:r>
          </w:p>
        </w:tc>
        <w:tc>
          <w:tcPr>
            <w:tcW w:w="1878" w:type="dxa"/>
          </w:tcPr>
          <w:p w14:paraId="2C5194DB" w14:textId="77777777" w:rsidR="00371D0C" w:rsidRPr="00371D0C" w:rsidRDefault="00371D0C" w:rsidP="00371D0C">
            <w:pPr>
              <w:jc w:val="center"/>
              <w:rPr>
                <w:rFonts w:eastAsia="Calibri"/>
                <w:lang w:eastAsia="en-US"/>
              </w:rPr>
            </w:pPr>
            <w:r w:rsidRPr="00371D0C">
              <w:rPr>
                <w:rFonts w:eastAsia="Calibri"/>
                <w:lang w:eastAsia="en-US"/>
              </w:rPr>
              <w:t>2 ч 28%</w:t>
            </w:r>
          </w:p>
        </w:tc>
        <w:tc>
          <w:tcPr>
            <w:tcW w:w="1845" w:type="dxa"/>
          </w:tcPr>
          <w:p w14:paraId="50C8625C" w14:textId="77777777" w:rsidR="00371D0C" w:rsidRPr="00371D0C" w:rsidRDefault="00371D0C" w:rsidP="00371D0C">
            <w:pPr>
              <w:jc w:val="center"/>
              <w:rPr>
                <w:rFonts w:eastAsia="Calibri"/>
                <w:lang w:eastAsia="en-US"/>
              </w:rPr>
            </w:pPr>
            <w:r w:rsidRPr="00371D0C">
              <w:rPr>
                <w:rFonts w:eastAsia="Calibri"/>
                <w:lang w:eastAsia="en-US"/>
              </w:rPr>
              <w:t>2 ч 28%</w:t>
            </w:r>
          </w:p>
        </w:tc>
      </w:tr>
      <w:tr w:rsidR="00371D0C" w:rsidRPr="00371D0C" w14:paraId="5F68B2C0" w14:textId="77777777" w:rsidTr="00546E41">
        <w:trPr>
          <w:trHeight w:val="462"/>
        </w:trPr>
        <w:tc>
          <w:tcPr>
            <w:tcW w:w="1829" w:type="dxa"/>
          </w:tcPr>
          <w:p w14:paraId="64B058FC" w14:textId="77777777" w:rsidR="00371D0C" w:rsidRPr="00371D0C" w:rsidRDefault="00371D0C" w:rsidP="00371D0C">
            <w:pPr>
              <w:jc w:val="both"/>
              <w:rPr>
                <w:rFonts w:eastAsia="Calibri"/>
                <w:lang w:eastAsia="en-US"/>
              </w:rPr>
            </w:pPr>
            <w:r w:rsidRPr="00371D0C">
              <w:rPr>
                <w:rFonts w:eastAsia="Calibri"/>
                <w:lang w:eastAsia="en-US"/>
              </w:rPr>
              <w:t xml:space="preserve">4 д </w:t>
            </w:r>
            <w:proofErr w:type="gramStart"/>
            <w:r w:rsidRPr="00371D0C">
              <w:rPr>
                <w:rFonts w:eastAsia="Calibri"/>
                <w:lang w:eastAsia="en-US"/>
              </w:rPr>
              <w:t>( 9.1</w:t>
            </w:r>
            <w:proofErr w:type="gramEnd"/>
            <w:r w:rsidRPr="00371D0C">
              <w:rPr>
                <w:rFonts w:eastAsia="Calibri"/>
                <w:lang w:eastAsia="en-US"/>
              </w:rPr>
              <w:t>)</w:t>
            </w:r>
          </w:p>
          <w:p w14:paraId="5C52954F" w14:textId="3C0D4040" w:rsidR="00371D0C" w:rsidRPr="00371D0C" w:rsidRDefault="00371D0C" w:rsidP="00371D0C">
            <w:pPr>
              <w:jc w:val="both"/>
              <w:rPr>
                <w:rFonts w:eastAsia="Calibri"/>
                <w:lang w:eastAsia="en-US"/>
              </w:rPr>
            </w:pPr>
          </w:p>
        </w:tc>
        <w:tc>
          <w:tcPr>
            <w:tcW w:w="1890" w:type="dxa"/>
          </w:tcPr>
          <w:p w14:paraId="6736E8C4" w14:textId="77777777" w:rsidR="00371D0C" w:rsidRPr="00371D0C" w:rsidRDefault="00371D0C" w:rsidP="00371D0C">
            <w:pPr>
              <w:jc w:val="center"/>
              <w:rPr>
                <w:rFonts w:eastAsia="Calibri"/>
                <w:lang w:eastAsia="en-US"/>
              </w:rPr>
            </w:pPr>
            <w:r w:rsidRPr="00371D0C">
              <w:rPr>
                <w:rFonts w:eastAsia="Calibri"/>
                <w:lang w:eastAsia="en-US"/>
              </w:rPr>
              <w:t>-</w:t>
            </w:r>
          </w:p>
        </w:tc>
        <w:tc>
          <w:tcPr>
            <w:tcW w:w="1885" w:type="dxa"/>
          </w:tcPr>
          <w:p w14:paraId="408C84B7" w14:textId="77777777" w:rsidR="00371D0C" w:rsidRPr="00371D0C" w:rsidRDefault="00371D0C" w:rsidP="00371D0C">
            <w:pPr>
              <w:jc w:val="center"/>
              <w:rPr>
                <w:rFonts w:eastAsia="Calibri"/>
                <w:lang w:eastAsia="en-US"/>
              </w:rPr>
            </w:pPr>
            <w:r w:rsidRPr="00371D0C">
              <w:rPr>
                <w:rFonts w:eastAsia="Calibri"/>
                <w:lang w:eastAsia="en-US"/>
              </w:rPr>
              <w:t>4 ч 50%</w:t>
            </w:r>
          </w:p>
        </w:tc>
        <w:tc>
          <w:tcPr>
            <w:tcW w:w="1878" w:type="dxa"/>
          </w:tcPr>
          <w:p w14:paraId="69CC2E54" w14:textId="77777777" w:rsidR="00371D0C" w:rsidRPr="00371D0C" w:rsidRDefault="00371D0C" w:rsidP="00371D0C">
            <w:pPr>
              <w:jc w:val="center"/>
              <w:rPr>
                <w:rFonts w:eastAsia="Calibri"/>
                <w:lang w:eastAsia="en-US"/>
              </w:rPr>
            </w:pPr>
            <w:r w:rsidRPr="00371D0C">
              <w:rPr>
                <w:rFonts w:eastAsia="Calibri"/>
                <w:lang w:eastAsia="en-US"/>
              </w:rPr>
              <w:t>4 ч 50%</w:t>
            </w:r>
          </w:p>
        </w:tc>
        <w:tc>
          <w:tcPr>
            <w:tcW w:w="1845" w:type="dxa"/>
          </w:tcPr>
          <w:p w14:paraId="591A4227" w14:textId="77777777" w:rsidR="00371D0C" w:rsidRPr="00371D0C" w:rsidRDefault="00371D0C" w:rsidP="00371D0C">
            <w:pPr>
              <w:jc w:val="center"/>
              <w:rPr>
                <w:rFonts w:eastAsia="Calibri"/>
                <w:lang w:eastAsia="en-US"/>
              </w:rPr>
            </w:pPr>
            <w:r w:rsidRPr="00371D0C">
              <w:rPr>
                <w:rFonts w:eastAsia="Calibri"/>
                <w:lang w:eastAsia="en-US"/>
              </w:rPr>
              <w:t>-</w:t>
            </w:r>
          </w:p>
        </w:tc>
      </w:tr>
    </w:tbl>
    <w:p w14:paraId="4E9E4EC2" w14:textId="77777777" w:rsidR="00371D0C" w:rsidRPr="00371D0C" w:rsidRDefault="00371D0C" w:rsidP="00371D0C">
      <w:pPr>
        <w:spacing w:after="200" w:line="276" w:lineRule="auto"/>
        <w:jc w:val="both"/>
        <w:rPr>
          <w:rFonts w:eastAsia="Calibri"/>
          <w:b/>
          <w:bCs/>
          <w:sz w:val="28"/>
          <w:szCs w:val="28"/>
          <w:lang w:eastAsia="en-US"/>
        </w:rPr>
      </w:pPr>
      <w:r w:rsidRPr="00371D0C">
        <w:rPr>
          <w:rFonts w:eastAsia="Calibri"/>
          <w:b/>
          <w:bCs/>
          <w:sz w:val="28"/>
          <w:szCs w:val="28"/>
          <w:lang w:eastAsia="en-US"/>
        </w:rPr>
        <w:t>Математика:</w:t>
      </w:r>
    </w:p>
    <w:tbl>
      <w:tblPr>
        <w:tblStyle w:val="7"/>
        <w:tblW w:w="0" w:type="auto"/>
        <w:tblLook w:val="04A0" w:firstRow="1" w:lastRow="0" w:firstColumn="1" w:lastColumn="0" w:noHBand="0" w:noVBand="1"/>
      </w:tblPr>
      <w:tblGrid>
        <w:gridCol w:w="1832"/>
        <w:gridCol w:w="1894"/>
        <w:gridCol w:w="1889"/>
        <w:gridCol w:w="1882"/>
        <w:gridCol w:w="1848"/>
      </w:tblGrid>
      <w:tr w:rsidR="00371D0C" w:rsidRPr="00371D0C" w14:paraId="3328DB30" w14:textId="77777777" w:rsidTr="00371D0C">
        <w:tc>
          <w:tcPr>
            <w:tcW w:w="1832" w:type="dxa"/>
          </w:tcPr>
          <w:p w14:paraId="2A404E9B" w14:textId="77777777" w:rsidR="00371D0C" w:rsidRPr="00371D0C" w:rsidRDefault="00371D0C" w:rsidP="00371D0C">
            <w:pPr>
              <w:jc w:val="both"/>
              <w:rPr>
                <w:rFonts w:eastAsia="Calibri"/>
                <w:lang w:eastAsia="en-US"/>
              </w:rPr>
            </w:pPr>
            <w:r w:rsidRPr="00371D0C">
              <w:rPr>
                <w:rFonts w:eastAsia="Calibri"/>
                <w:lang w:eastAsia="en-US"/>
              </w:rPr>
              <w:t>класс</w:t>
            </w:r>
          </w:p>
        </w:tc>
        <w:tc>
          <w:tcPr>
            <w:tcW w:w="1894" w:type="dxa"/>
          </w:tcPr>
          <w:p w14:paraId="001459E4" w14:textId="77777777" w:rsidR="00371D0C" w:rsidRPr="00371D0C" w:rsidRDefault="00371D0C" w:rsidP="00371D0C">
            <w:pPr>
              <w:jc w:val="both"/>
              <w:rPr>
                <w:rFonts w:eastAsia="Calibri"/>
                <w:lang w:eastAsia="en-US"/>
              </w:rPr>
            </w:pPr>
            <w:r w:rsidRPr="00371D0C">
              <w:rPr>
                <w:rFonts w:eastAsia="Calibri"/>
                <w:lang w:eastAsia="en-US"/>
              </w:rPr>
              <w:t>Оптимальный уровень</w:t>
            </w:r>
          </w:p>
        </w:tc>
        <w:tc>
          <w:tcPr>
            <w:tcW w:w="1889" w:type="dxa"/>
          </w:tcPr>
          <w:p w14:paraId="27C9418B" w14:textId="77777777" w:rsidR="00371D0C" w:rsidRPr="00371D0C" w:rsidRDefault="00371D0C" w:rsidP="00371D0C">
            <w:pPr>
              <w:jc w:val="both"/>
              <w:rPr>
                <w:rFonts w:eastAsia="Calibri"/>
                <w:lang w:eastAsia="en-US"/>
              </w:rPr>
            </w:pPr>
            <w:r w:rsidRPr="00371D0C">
              <w:rPr>
                <w:rFonts w:eastAsia="Calibri"/>
                <w:lang w:eastAsia="en-US"/>
              </w:rPr>
              <w:t>Достаточный уровень</w:t>
            </w:r>
          </w:p>
        </w:tc>
        <w:tc>
          <w:tcPr>
            <w:tcW w:w="1882" w:type="dxa"/>
          </w:tcPr>
          <w:p w14:paraId="6EE4306F" w14:textId="77777777" w:rsidR="00371D0C" w:rsidRPr="00371D0C" w:rsidRDefault="00371D0C" w:rsidP="00371D0C">
            <w:pPr>
              <w:jc w:val="both"/>
              <w:rPr>
                <w:rFonts w:eastAsia="Calibri"/>
                <w:lang w:eastAsia="en-US"/>
              </w:rPr>
            </w:pPr>
            <w:r w:rsidRPr="00371D0C">
              <w:rPr>
                <w:rFonts w:eastAsia="Calibri"/>
                <w:lang w:eastAsia="en-US"/>
              </w:rPr>
              <w:t>Предельный уровень</w:t>
            </w:r>
          </w:p>
        </w:tc>
        <w:tc>
          <w:tcPr>
            <w:tcW w:w="1848" w:type="dxa"/>
          </w:tcPr>
          <w:p w14:paraId="43230FFB" w14:textId="77777777" w:rsidR="00371D0C" w:rsidRPr="00371D0C" w:rsidRDefault="00371D0C" w:rsidP="00371D0C">
            <w:pPr>
              <w:jc w:val="both"/>
              <w:rPr>
                <w:rFonts w:eastAsia="Calibri"/>
                <w:lang w:eastAsia="en-US"/>
              </w:rPr>
            </w:pPr>
            <w:r w:rsidRPr="00371D0C">
              <w:rPr>
                <w:rFonts w:eastAsia="Calibri"/>
                <w:lang w:eastAsia="en-US"/>
              </w:rPr>
              <w:t>Низкий уровень</w:t>
            </w:r>
          </w:p>
        </w:tc>
      </w:tr>
      <w:tr w:rsidR="00371D0C" w:rsidRPr="00371D0C" w14:paraId="14082441" w14:textId="77777777" w:rsidTr="00371D0C">
        <w:tc>
          <w:tcPr>
            <w:tcW w:w="1832" w:type="dxa"/>
          </w:tcPr>
          <w:p w14:paraId="416D9375" w14:textId="77777777" w:rsidR="00371D0C" w:rsidRPr="00371D0C" w:rsidRDefault="00371D0C" w:rsidP="00371D0C">
            <w:pPr>
              <w:jc w:val="both"/>
              <w:rPr>
                <w:rFonts w:eastAsia="Calibri"/>
                <w:lang w:eastAsia="en-US"/>
              </w:rPr>
            </w:pPr>
            <w:r w:rsidRPr="00371D0C">
              <w:rPr>
                <w:rFonts w:eastAsia="Calibri"/>
                <w:lang w:eastAsia="en-US"/>
              </w:rPr>
              <w:t>1д (РАС)</w:t>
            </w:r>
          </w:p>
        </w:tc>
        <w:tc>
          <w:tcPr>
            <w:tcW w:w="1894" w:type="dxa"/>
          </w:tcPr>
          <w:p w14:paraId="23BED33C" w14:textId="77777777" w:rsidR="00371D0C" w:rsidRPr="00371D0C" w:rsidRDefault="00371D0C" w:rsidP="00371D0C">
            <w:pPr>
              <w:jc w:val="both"/>
              <w:rPr>
                <w:rFonts w:eastAsia="Calibri"/>
                <w:lang w:eastAsia="en-US"/>
              </w:rPr>
            </w:pPr>
            <w:r w:rsidRPr="00371D0C">
              <w:rPr>
                <w:rFonts w:eastAsia="Calibri"/>
                <w:lang w:eastAsia="en-US"/>
              </w:rPr>
              <w:t>3 ч 38%</w:t>
            </w:r>
          </w:p>
        </w:tc>
        <w:tc>
          <w:tcPr>
            <w:tcW w:w="1889" w:type="dxa"/>
          </w:tcPr>
          <w:p w14:paraId="6ABA7591" w14:textId="77777777" w:rsidR="00371D0C" w:rsidRPr="00371D0C" w:rsidRDefault="00371D0C" w:rsidP="00371D0C">
            <w:pPr>
              <w:jc w:val="both"/>
              <w:rPr>
                <w:rFonts w:eastAsia="Calibri"/>
                <w:lang w:eastAsia="en-US"/>
              </w:rPr>
            </w:pPr>
            <w:r w:rsidRPr="00371D0C">
              <w:rPr>
                <w:rFonts w:eastAsia="Calibri"/>
                <w:lang w:eastAsia="en-US"/>
              </w:rPr>
              <w:t>2 ч 25%</w:t>
            </w:r>
          </w:p>
        </w:tc>
        <w:tc>
          <w:tcPr>
            <w:tcW w:w="1882" w:type="dxa"/>
          </w:tcPr>
          <w:p w14:paraId="0E3D348A" w14:textId="77777777" w:rsidR="00371D0C" w:rsidRPr="00371D0C" w:rsidRDefault="00371D0C" w:rsidP="00371D0C">
            <w:pPr>
              <w:jc w:val="both"/>
              <w:rPr>
                <w:rFonts w:eastAsia="Calibri"/>
                <w:lang w:eastAsia="en-US"/>
              </w:rPr>
            </w:pPr>
            <w:r w:rsidRPr="00371D0C">
              <w:rPr>
                <w:rFonts w:eastAsia="Calibri"/>
                <w:lang w:eastAsia="en-US"/>
              </w:rPr>
              <w:t>2 ч 25%</w:t>
            </w:r>
          </w:p>
        </w:tc>
        <w:tc>
          <w:tcPr>
            <w:tcW w:w="1848" w:type="dxa"/>
          </w:tcPr>
          <w:p w14:paraId="5D154515" w14:textId="77777777" w:rsidR="00371D0C" w:rsidRPr="00371D0C" w:rsidRDefault="00371D0C" w:rsidP="00371D0C">
            <w:pPr>
              <w:jc w:val="both"/>
              <w:rPr>
                <w:rFonts w:eastAsia="Calibri"/>
                <w:lang w:eastAsia="en-US"/>
              </w:rPr>
            </w:pPr>
            <w:r w:rsidRPr="00371D0C">
              <w:rPr>
                <w:rFonts w:eastAsia="Calibri"/>
                <w:lang w:eastAsia="en-US"/>
              </w:rPr>
              <w:t>1 ч 13%</w:t>
            </w:r>
          </w:p>
        </w:tc>
      </w:tr>
      <w:tr w:rsidR="00371D0C" w:rsidRPr="00371D0C" w14:paraId="49BC4CBE" w14:textId="77777777" w:rsidTr="00371D0C">
        <w:tc>
          <w:tcPr>
            <w:tcW w:w="1832" w:type="dxa"/>
          </w:tcPr>
          <w:p w14:paraId="17637B20" w14:textId="77777777" w:rsidR="00371D0C" w:rsidRPr="00371D0C" w:rsidRDefault="00371D0C" w:rsidP="00371D0C">
            <w:pPr>
              <w:jc w:val="both"/>
              <w:rPr>
                <w:rFonts w:eastAsia="Calibri"/>
                <w:lang w:eastAsia="en-US"/>
              </w:rPr>
            </w:pPr>
            <w:r w:rsidRPr="00371D0C">
              <w:rPr>
                <w:rFonts w:eastAsia="Calibri"/>
                <w:lang w:eastAsia="en-US"/>
              </w:rPr>
              <w:t>1е (РАС)</w:t>
            </w:r>
          </w:p>
        </w:tc>
        <w:tc>
          <w:tcPr>
            <w:tcW w:w="1894" w:type="dxa"/>
          </w:tcPr>
          <w:p w14:paraId="5E77463A" w14:textId="77777777" w:rsidR="00371D0C" w:rsidRPr="00371D0C" w:rsidRDefault="00371D0C" w:rsidP="00371D0C">
            <w:pPr>
              <w:jc w:val="both"/>
              <w:rPr>
                <w:rFonts w:eastAsia="Calibri"/>
                <w:lang w:eastAsia="en-US"/>
              </w:rPr>
            </w:pPr>
            <w:r w:rsidRPr="00371D0C">
              <w:rPr>
                <w:rFonts w:eastAsia="Calibri"/>
                <w:lang w:eastAsia="en-US"/>
              </w:rPr>
              <w:t>-</w:t>
            </w:r>
          </w:p>
        </w:tc>
        <w:tc>
          <w:tcPr>
            <w:tcW w:w="1889" w:type="dxa"/>
          </w:tcPr>
          <w:p w14:paraId="20CE037A" w14:textId="77777777" w:rsidR="00371D0C" w:rsidRPr="00371D0C" w:rsidRDefault="00371D0C" w:rsidP="00371D0C">
            <w:pPr>
              <w:jc w:val="both"/>
              <w:rPr>
                <w:rFonts w:eastAsia="Calibri"/>
                <w:lang w:eastAsia="en-US"/>
              </w:rPr>
            </w:pPr>
            <w:r w:rsidRPr="00371D0C">
              <w:rPr>
                <w:rFonts w:eastAsia="Calibri"/>
                <w:lang w:eastAsia="en-US"/>
              </w:rPr>
              <w:t xml:space="preserve"> 3 ч 43%</w:t>
            </w:r>
          </w:p>
        </w:tc>
        <w:tc>
          <w:tcPr>
            <w:tcW w:w="1882" w:type="dxa"/>
          </w:tcPr>
          <w:p w14:paraId="1A682216" w14:textId="77777777" w:rsidR="00371D0C" w:rsidRPr="00371D0C" w:rsidRDefault="00371D0C" w:rsidP="00371D0C">
            <w:pPr>
              <w:jc w:val="both"/>
              <w:rPr>
                <w:rFonts w:eastAsia="Calibri"/>
                <w:lang w:eastAsia="en-US"/>
              </w:rPr>
            </w:pPr>
            <w:r w:rsidRPr="00371D0C">
              <w:rPr>
                <w:rFonts w:eastAsia="Calibri"/>
                <w:lang w:eastAsia="en-US"/>
              </w:rPr>
              <w:t>2 ч 28%</w:t>
            </w:r>
          </w:p>
        </w:tc>
        <w:tc>
          <w:tcPr>
            <w:tcW w:w="1848" w:type="dxa"/>
          </w:tcPr>
          <w:p w14:paraId="27F05367" w14:textId="77777777" w:rsidR="00371D0C" w:rsidRPr="00371D0C" w:rsidRDefault="00371D0C" w:rsidP="00371D0C">
            <w:pPr>
              <w:jc w:val="both"/>
              <w:rPr>
                <w:rFonts w:eastAsia="Calibri"/>
                <w:lang w:eastAsia="en-US"/>
              </w:rPr>
            </w:pPr>
            <w:r w:rsidRPr="00371D0C">
              <w:rPr>
                <w:rFonts w:eastAsia="Calibri"/>
                <w:lang w:eastAsia="en-US"/>
              </w:rPr>
              <w:t>2 ч 28%</w:t>
            </w:r>
          </w:p>
        </w:tc>
      </w:tr>
      <w:tr w:rsidR="00371D0C" w:rsidRPr="00371D0C" w14:paraId="004DE0F2" w14:textId="77777777" w:rsidTr="00371D0C">
        <w:tc>
          <w:tcPr>
            <w:tcW w:w="1832" w:type="dxa"/>
          </w:tcPr>
          <w:p w14:paraId="57D8E2F3" w14:textId="77777777" w:rsidR="00371D0C" w:rsidRPr="00371D0C" w:rsidRDefault="00371D0C" w:rsidP="00371D0C">
            <w:pPr>
              <w:jc w:val="both"/>
              <w:rPr>
                <w:rFonts w:eastAsia="Calibri"/>
                <w:lang w:eastAsia="en-US"/>
              </w:rPr>
            </w:pPr>
            <w:r w:rsidRPr="00371D0C">
              <w:rPr>
                <w:rFonts w:eastAsia="Calibri"/>
                <w:lang w:eastAsia="en-US"/>
              </w:rPr>
              <w:t>4б (9.1)</w:t>
            </w:r>
          </w:p>
        </w:tc>
        <w:tc>
          <w:tcPr>
            <w:tcW w:w="1894" w:type="dxa"/>
          </w:tcPr>
          <w:p w14:paraId="36875A85" w14:textId="77777777" w:rsidR="00371D0C" w:rsidRPr="00371D0C" w:rsidRDefault="00371D0C" w:rsidP="00371D0C">
            <w:pPr>
              <w:jc w:val="both"/>
              <w:rPr>
                <w:rFonts w:eastAsia="Calibri"/>
                <w:lang w:eastAsia="en-US"/>
              </w:rPr>
            </w:pPr>
            <w:r w:rsidRPr="00371D0C">
              <w:rPr>
                <w:rFonts w:eastAsia="Calibri"/>
                <w:lang w:eastAsia="en-US"/>
              </w:rPr>
              <w:t>1 ч 12%</w:t>
            </w:r>
          </w:p>
        </w:tc>
        <w:tc>
          <w:tcPr>
            <w:tcW w:w="1889" w:type="dxa"/>
          </w:tcPr>
          <w:p w14:paraId="01A87CC8" w14:textId="77777777" w:rsidR="00371D0C" w:rsidRPr="00371D0C" w:rsidRDefault="00371D0C" w:rsidP="00371D0C">
            <w:pPr>
              <w:jc w:val="both"/>
              <w:rPr>
                <w:rFonts w:eastAsia="Calibri"/>
                <w:lang w:eastAsia="en-US"/>
              </w:rPr>
            </w:pPr>
            <w:r w:rsidRPr="00371D0C">
              <w:rPr>
                <w:rFonts w:eastAsia="Calibri"/>
                <w:lang w:eastAsia="en-US"/>
              </w:rPr>
              <w:t>3 ч 38%</w:t>
            </w:r>
          </w:p>
        </w:tc>
        <w:tc>
          <w:tcPr>
            <w:tcW w:w="1882" w:type="dxa"/>
          </w:tcPr>
          <w:p w14:paraId="37C7BDAD" w14:textId="77777777" w:rsidR="00371D0C" w:rsidRPr="00371D0C" w:rsidRDefault="00371D0C" w:rsidP="00371D0C">
            <w:pPr>
              <w:jc w:val="both"/>
              <w:rPr>
                <w:rFonts w:eastAsia="Calibri"/>
                <w:lang w:eastAsia="en-US"/>
              </w:rPr>
            </w:pPr>
            <w:r w:rsidRPr="00371D0C">
              <w:rPr>
                <w:rFonts w:eastAsia="Calibri"/>
                <w:lang w:eastAsia="en-US"/>
              </w:rPr>
              <w:t>4 ч 50%</w:t>
            </w:r>
          </w:p>
        </w:tc>
        <w:tc>
          <w:tcPr>
            <w:tcW w:w="1848" w:type="dxa"/>
          </w:tcPr>
          <w:p w14:paraId="04C47875" w14:textId="77777777" w:rsidR="00371D0C" w:rsidRPr="00371D0C" w:rsidRDefault="00371D0C" w:rsidP="00371D0C">
            <w:pPr>
              <w:jc w:val="both"/>
              <w:rPr>
                <w:rFonts w:eastAsia="Calibri"/>
                <w:lang w:eastAsia="en-US"/>
              </w:rPr>
            </w:pPr>
            <w:r w:rsidRPr="00371D0C">
              <w:rPr>
                <w:rFonts w:eastAsia="Calibri"/>
                <w:lang w:eastAsia="en-US"/>
              </w:rPr>
              <w:t>-</w:t>
            </w:r>
          </w:p>
        </w:tc>
      </w:tr>
    </w:tbl>
    <w:p w14:paraId="0C80FB04" w14:textId="77777777" w:rsidR="00371D0C" w:rsidRDefault="00371D0C" w:rsidP="00371D0C">
      <w:pPr>
        <w:spacing w:after="200" w:line="276" w:lineRule="auto"/>
        <w:jc w:val="both"/>
        <w:rPr>
          <w:rFonts w:eastAsia="Calibri"/>
          <w:lang w:eastAsia="en-US"/>
        </w:rPr>
      </w:pPr>
    </w:p>
    <w:p w14:paraId="1D4ADB09" w14:textId="7FB98DC7" w:rsidR="00371D0C" w:rsidRPr="00371D0C" w:rsidRDefault="00371D0C" w:rsidP="00371D0C">
      <w:pPr>
        <w:spacing w:after="200" w:line="276" w:lineRule="auto"/>
        <w:jc w:val="both"/>
        <w:rPr>
          <w:rFonts w:eastAsia="Calibri"/>
          <w:lang w:eastAsia="en-US"/>
        </w:rPr>
      </w:pPr>
      <w:r w:rsidRPr="00371D0C">
        <w:rPr>
          <w:rFonts w:eastAsia="Calibri"/>
          <w:lang w:eastAsia="en-US"/>
        </w:rPr>
        <w:t xml:space="preserve">Обучающиеся классов 1 </w:t>
      </w:r>
      <w:proofErr w:type="gramStart"/>
      <w:r w:rsidRPr="00371D0C">
        <w:rPr>
          <w:rFonts w:eastAsia="Calibri"/>
          <w:lang w:eastAsia="en-US"/>
        </w:rPr>
        <w:t>д ,</w:t>
      </w:r>
      <w:proofErr w:type="gramEnd"/>
      <w:r w:rsidRPr="00371D0C">
        <w:rPr>
          <w:rFonts w:eastAsia="Calibri"/>
          <w:lang w:eastAsia="en-US"/>
        </w:rPr>
        <w:t xml:space="preserve"> 1е  ,  4 д выполняли итоговые тесты . адаптированные в соответствии с образовательными потребностями детей с РАС . 4 д класс выполнял итоговые работы в соответствии с </w:t>
      </w:r>
      <w:proofErr w:type="gramStart"/>
      <w:r w:rsidRPr="00371D0C">
        <w:rPr>
          <w:rFonts w:eastAsia="Calibri"/>
          <w:lang w:eastAsia="en-US"/>
        </w:rPr>
        <w:t>программой  9</w:t>
      </w:r>
      <w:proofErr w:type="gramEnd"/>
      <w:r w:rsidRPr="00371D0C">
        <w:rPr>
          <w:rFonts w:eastAsia="Calibri"/>
          <w:lang w:eastAsia="en-US"/>
        </w:rPr>
        <w:t xml:space="preserve">.1.Основная часть обучающихся 1 года обучения( 1 класс)  справились с тестами с оказанием организующей , мотивирующей , обучающей помощи. </w:t>
      </w:r>
    </w:p>
    <w:p w14:paraId="5BC1B8F7" w14:textId="77777777" w:rsidR="00371D0C" w:rsidRPr="00371D0C" w:rsidRDefault="00371D0C" w:rsidP="00371D0C">
      <w:pPr>
        <w:spacing w:after="200" w:line="276" w:lineRule="auto"/>
        <w:jc w:val="both"/>
        <w:rPr>
          <w:rFonts w:eastAsia="Calibri"/>
          <w:lang w:eastAsia="en-US"/>
        </w:rPr>
      </w:pPr>
      <w:r w:rsidRPr="00371D0C">
        <w:rPr>
          <w:rFonts w:eastAsia="Calibri"/>
          <w:lang w:eastAsia="en-US"/>
        </w:rPr>
        <w:lastRenderedPageBreak/>
        <w:t xml:space="preserve">Анализ итоговых тестов по математике показывает, что обучающиеся </w:t>
      </w:r>
      <w:proofErr w:type="gramStart"/>
      <w:r w:rsidRPr="00371D0C">
        <w:rPr>
          <w:rFonts w:eastAsia="Calibri"/>
          <w:lang w:eastAsia="en-US"/>
        </w:rPr>
        <w:t>13  %</w:t>
      </w:r>
      <w:proofErr w:type="gramEnd"/>
      <w:r w:rsidRPr="00371D0C">
        <w:rPr>
          <w:rFonts w:eastAsia="Calibri"/>
          <w:lang w:eastAsia="en-US"/>
        </w:rPr>
        <w:t xml:space="preserve">    класса не справились с работой, но основная часть обучающихся показала достаточный и предельный уровень освоения учебного материала. Оптимальный уровень показали 16% обучающихся, достаточный уровень – 35%, предельный уровень – 36% обучающихся.</w:t>
      </w:r>
    </w:p>
    <w:p w14:paraId="31E1CD9F" w14:textId="08BC97D8" w:rsidR="00371D0C" w:rsidRPr="00371D0C" w:rsidRDefault="00371D0C" w:rsidP="00371D0C">
      <w:pPr>
        <w:spacing w:after="200" w:line="276" w:lineRule="auto"/>
        <w:jc w:val="both"/>
        <w:rPr>
          <w:rFonts w:eastAsia="Calibri"/>
          <w:lang w:eastAsia="en-US"/>
        </w:rPr>
      </w:pPr>
      <w:r w:rsidRPr="00371D0C">
        <w:rPr>
          <w:rFonts w:eastAsia="Calibri"/>
          <w:lang w:eastAsia="en-US"/>
        </w:rPr>
        <w:t xml:space="preserve">Итоговые тесты по русскому </w:t>
      </w:r>
      <w:proofErr w:type="gramStart"/>
      <w:r w:rsidRPr="00371D0C">
        <w:rPr>
          <w:rFonts w:eastAsia="Calibri"/>
          <w:lang w:eastAsia="en-US"/>
        </w:rPr>
        <w:t xml:space="preserve">языку:  </w:t>
      </w:r>
      <w:r w:rsidR="005E2E66">
        <w:rPr>
          <w:rFonts w:eastAsia="Calibri"/>
          <w:lang w:eastAsia="en-US"/>
        </w:rPr>
        <w:t>н</w:t>
      </w:r>
      <w:r w:rsidRPr="00371D0C">
        <w:rPr>
          <w:rFonts w:eastAsia="Calibri"/>
          <w:lang w:eastAsia="en-US"/>
        </w:rPr>
        <w:t>а</w:t>
      </w:r>
      <w:proofErr w:type="gramEnd"/>
      <w:r w:rsidRPr="00371D0C">
        <w:rPr>
          <w:rFonts w:eastAsia="Calibri"/>
          <w:lang w:eastAsia="en-US"/>
        </w:rPr>
        <w:t xml:space="preserve"> оптимальном уровне никто не справился.  87 % обучающихся, выполнили работу </w:t>
      </w:r>
      <w:proofErr w:type="gramStart"/>
      <w:r w:rsidRPr="00371D0C">
        <w:rPr>
          <w:rFonts w:eastAsia="Calibri"/>
          <w:lang w:eastAsia="en-US"/>
        </w:rPr>
        <w:t>на  достаточном</w:t>
      </w:r>
      <w:proofErr w:type="gramEnd"/>
      <w:r w:rsidRPr="00371D0C">
        <w:rPr>
          <w:rFonts w:eastAsia="Calibri"/>
          <w:lang w:eastAsia="en-US"/>
        </w:rPr>
        <w:t xml:space="preserve"> и предельном уровне.13 % обучающихся не справились с итоговыми тестами. </w:t>
      </w:r>
    </w:p>
    <w:p w14:paraId="3E9A2A33" w14:textId="2D884980" w:rsidR="00371D0C" w:rsidRPr="00371D0C" w:rsidRDefault="00371D0C" w:rsidP="00371D0C">
      <w:pPr>
        <w:spacing w:after="200" w:line="276" w:lineRule="auto"/>
        <w:jc w:val="both"/>
        <w:rPr>
          <w:rFonts w:eastAsia="Calibri"/>
          <w:lang w:eastAsia="en-US"/>
        </w:rPr>
      </w:pPr>
      <w:r w:rsidRPr="00371D0C">
        <w:rPr>
          <w:rFonts w:eastAsia="Calibri"/>
          <w:lang w:eastAsia="en-US"/>
        </w:rPr>
        <w:t>Пока ещё невелика доля самостоятельности при выполнении работы. Основное число учащихся нуждаются в организационной, направляющей помощи. Учащихся, выполнивших работу с обучающей помощью или не справившихся с ней можно отнести к группе учебного риска или обучающиеся по индивидуальной программе.</w:t>
      </w:r>
    </w:p>
    <w:p w14:paraId="661549B1" w14:textId="77777777" w:rsidR="002D5FDF" w:rsidRPr="0051716B" w:rsidRDefault="002D5FDF" w:rsidP="00321E78">
      <w:pPr>
        <w:ind w:firstLine="709"/>
        <w:jc w:val="both"/>
        <w:rPr>
          <w:b/>
          <w:color w:val="000000"/>
        </w:rPr>
      </w:pPr>
      <w:r w:rsidRPr="0051716B">
        <w:rPr>
          <w:b/>
          <w:iCs/>
          <w:color w:val="000000"/>
        </w:rPr>
        <w:t>Реализация федеральных государственных стандартов нового поколения</w:t>
      </w:r>
    </w:p>
    <w:p w14:paraId="59B90967" w14:textId="77777777" w:rsidR="002D5FDF" w:rsidRPr="00E14E91" w:rsidRDefault="002D5FDF" w:rsidP="00321E78">
      <w:pPr>
        <w:ind w:firstLine="709"/>
        <w:jc w:val="both"/>
        <w:rPr>
          <w:color w:val="000000"/>
        </w:rPr>
      </w:pPr>
      <w:r w:rsidRPr="00E14E91">
        <w:rPr>
          <w:color w:val="000000"/>
        </w:rPr>
        <w:t>Модернизация образования предполагает новые цели начального образования: научить младших школьников учиться, формировать у них навыки универсальной учебной деятельности.</w:t>
      </w:r>
    </w:p>
    <w:p w14:paraId="2AAAA928" w14:textId="77777777" w:rsidR="002D5FDF" w:rsidRPr="00E14E91" w:rsidRDefault="002D5FDF" w:rsidP="00E3729E">
      <w:pPr>
        <w:ind w:firstLine="709"/>
        <w:jc w:val="both"/>
        <w:rPr>
          <w:color w:val="000000"/>
        </w:rPr>
      </w:pPr>
      <w:r w:rsidRPr="00E14E91">
        <w:rPr>
          <w:color w:val="000000"/>
        </w:rPr>
        <w:t xml:space="preserve">При посещении уроков завучем большое внимание уделялось соответствию используемых форм, методов образовательным потребностям обучающихся с ОВЗ, формированию УУД. На </w:t>
      </w:r>
      <w:r w:rsidR="00AA295A" w:rsidRPr="00E14E91">
        <w:rPr>
          <w:color w:val="000000"/>
        </w:rPr>
        <w:t>уроках учителей</w:t>
      </w:r>
      <w:r w:rsidRPr="00E14E91">
        <w:rPr>
          <w:color w:val="000000"/>
        </w:rPr>
        <w:t xml:space="preserve"> начальной школы часто можно было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педагогу на протяжении всего урока поддерживать интерес ребенка к изучаемому материалу, концентрировать его внимание. Педагоги создают на уроках ситуацию успеха для каждого обучающегося, в классах на уроке царит доброжелательная спокойная атмосфера.</w:t>
      </w:r>
    </w:p>
    <w:p w14:paraId="70283D38" w14:textId="77777777" w:rsidR="002D5FDF" w:rsidRPr="00E14E91" w:rsidRDefault="002D5FDF" w:rsidP="00E3729E">
      <w:pPr>
        <w:pStyle w:val="c0"/>
        <w:shd w:val="clear" w:color="auto" w:fill="FFFFFF"/>
        <w:spacing w:before="0" w:after="0"/>
        <w:ind w:firstLine="709"/>
        <w:rPr>
          <w:rStyle w:val="c1"/>
          <w:i/>
        </w:rPr>
      </w:pPr>
      <w:r w:rsidRPr="00E14E91">
        <w:rPr>
          <w:rStyle w:val="c1"/>
          <w:i/>
        </w:rPr>
        <w:t>По результатам работы в начальных классах можно сделать вывод:</w:t>
      </w:r>
    </w:p>
    <w:p w14:paraId="52C17771" w14:textId="473B03B0" w:rsidR="002D5FDF" w:rsidRPr="00E14E91" w:rsidRDefault="002D5FDF" w:rsidP="00E3729E">
      <w:pPr>
        <w:ind w:firstLine="709"/>
        <w:jc w:val="both"/>
        <w:rPr>
          <w:color w:val="000000"/>
        </w:rPr>
      </w:pPr>
      <w:r w:rsidRPr="00E14E91">
        <w:rPr>
          <w:color w:val="000000"/>
        </w:rPr>
        <w:t xml:space="preserve">Главная задача – обеспечение качественного образования – выполнена. Начальные классы завершили учебный год с успеваемостью </w:t>
      </w:r>
      <w:r w:rsidR="00E36ED2" w:rsidRPr="00C213C4">
        <w:rPr>
          <w:color w:val="000000" w:themeColor="text1"/>
        </w:rPr>
        <w:t>99</w:t>
      </w:r>
      <w:r w:rsidR="00546E41">
        <w:rPr>
          <w:color w:val="000000" w:themeColor="text1"/>
        </w:rPr>
        <w:t>%, качеством знаний 62</w:t>
      </w:r>
      <w:r w:rsidRPr="00C213C4">
        <w:rPr>
          <w:color w:val="000000" w:themeColor="text1"/>
        </w:rPr>
        <w:t xml:space="preserve"> %. </w:t>
      </w:r>
      <w:r w:rsidR="00AA295A" w:rsidRPr="00E14E91">
        <w:rPr>
          <w:color w:val="000000"/>
        </w:rPr>
        <w:t>Обучающимся были</w:t>
      </w:r>
      <w:r w:rsidRPr="00E14E91">
        <w:rPr>
          <w:color w:val="000000"/>
        </w:rPr>
        <w:t xml:space="preserve"> созданы условия для самовыражения личности. </w:t>
      </w:r>
    </w:p>
    <w:p w14:paraId="63100BAE" w14:textId="77777777" w:rsidR="002D5FDF" w:rsidRPr="00E14E91" w:rsidRDefault="002D5FDF" w:rsidP="00E3729E">
      <w:pPr>
        <w:ind w:firstLine="709"/>
        <w:jc w:val="both"/>
        <w:rPr>
          <w:color w:val="000000"/>
        </w:rPr>
      </w:pPr>
      <w:r w:rsidRPr="00E14E91">
        <w:rPr>
          <w:color w:val="000000"/>
        </w:rPr>
        <w:t xml:space="preserve">Создавались условия для формирования классных коллективов в совместной деятельности с родителями. Посещенные уроки в начальных классах показали высокий профессиональный уровень учителей начальных классов, которые строили взаимоотношения в классном коллективе совместно с родителями, </w:t>
      </w:r>
      <w:r w:rsidR="00AA295A" w:rsidRPr="00E14E91">
        <w:rPr>
          <w:color w:val="000000"/>
        </w:rPr>
        <w:t>применяли современные</w:t>
      </w:r>
      <w:r w:rsidRPr="00E14E91">
        <w:rPr>
          <w:color w:val="000000"/>
        </w:rPr>
        <w:t xml:space="preserve"> формы и методы обучения с целью активизации мыслительной деятельности и избежание перегрузки обучающихся. </w:t>
      </w:r>
    </w:p>
    <w:p w14:paraId="799D060C" w14:textId="77777777" w:rsidR="002D5FDF" w:rsidRPr="00E14E91" w:rsidRDefault="002D5FDF" w:rsidP="00E3729E">
      <w:pPr>
        <w:ind w:firstLine="709"/>
        <w:jc w:val="both"/>
        <w:rPr>
          <w:color w:val="000000"/>
        </w:rPr>
      </w:pPr>
      <w:r w:rsidRPr="00E14E91">
        <w:rPr>
          <w:color w:val="000000"/>
        </w:rPr>
        <w:t xml:space="preserve">Важным фактором остается сохранение и укрепление здоровья обучающихся при поступлении в школу и переходе в основную школу. Для улучшения качества обучения проводилась </w:t>
      </w:r>
      <w:r w:rsidR="00AA295A" w:rsidRPr="00E14E91">
        <w:rPr>
          <w:color w:val="000000"/>
        </w:rPr>
        <w:t>индивидуальная работа</w:t>
      </w:r>
      <w:r w:rsidRPr="00E14E91">
        <w:rPr>
          <w:color w:val="000000"/>
        </w:rPr>
        <w:t xml:space="preserve"> с обучающимися с целью </w:t>
      </w:r>
      <w:r w:rsidR="00AA295A" w:rsidRPr="00E14E91">
        <w:rPr>
          <w:color w:val="000000"/>
        </w:rPr>
        <w:t>преодоления трудностей</w:t>
      </w:r>
      <w:r w:rsidRPr="00E14E91">
        <w:rPr>
          <w:color w:val="000000"/>
        </w:rPr>
        <w:t>, чтобы повысить качество знаний по изучаемым предметам, добиться стабильности при изучении программного материала</w:t>
      </w:r>
    </w:p>
    <w:p w14:paraId="17FDF385" w14:textId="77777777" w:rsidR="00AA295A" w:rsidRPr="00E14E91" w:rsidRDefault="002D5FDF" w:rsidP="00E3729E">
      <w:pPr>
        <w:ind w:firstLine="709"/>
        <w:jc w:val="both"/>
        <w:rPr>
          <w:color w:val="000000"/>
        </w:rPr>
      </w:pPr>
      <w:r w:rsidRPr="00E14E91">
        <w:rPr>
          <w:rStyle w:val="c1"/>
          <w:color w:val="000000"/>
        </w:rPr>
        <w:t xml:space="preserve">Коллектив педагогов начальной школы в течение года осуществлял и воспитательные задачи. Они состояли в целенаправленном формировании высоконравственной, гармонично развитой личности младшего школьника. Это решалось созданием содружества детей и взрослых, связанными едиными целями, деятельностью, </w:t>
      </w:r>
      <w:r w:rsidRPr="00E14E91">
        <w:rPr>
          <w:rStyle w:val="c1"/>
          <w:color w:val="000000"/>
        </w:rPr>
        <w:lastRenderedPageBreak/>
        <w:t xml:space="preserve">гуманными отношениями, развитием через воспитывающие ситуации и разнообразную творческую деятельность. </w:t>
      </w:r>
      <w:r w:rsidR="00AA295A" w:rsidRPr="00E14E91">
        <w:rPr>
          <w:rStyle w:val="c1"/>
          <w:color w:val="000000"/>
        </w:rPr>
        <w:t>По приоритетному направлению</w:t>
      </w:r>
      <w:r w:rsidRPr="00E14E91">
        <w:rPr>
          <w:rStyle w:val="c1"/>
          <w:color w:val="000000"/>
        </w:rPr>
        <w:t xml:space="preserve"> за год были проведены конкурсы, утренники, праздники, концерты, экскурсии, веселые старты, и </w:t>
      </w:r>
      <w:r w:rsidR="00AA295A" w:rsidRPr="00E14E91">
        <w:rPr>
          <w:rStyle w:val="c1"/>
          <w:color w:val="000000"/>
        </w:rPr>
        <w:t>т.д.</w:t>
      </w:r>
    </w:p>
    <w:p w14:paraId="71D29615" w14:textId="77777777" w:rsidR="00E3729E" w:rsidRPr="008C4128" w:rsidRDefault="002D5FDF" w:rsidP="00E3729E">
      <w:pPr>
        <w:ind w:left="360"/>
        <w:jc w:val="center"/>
        <w:rPr>
          <w:b/>
          <w:bCs/>
          <w:color w:val="000000"/>
        </w:rPr>
      </w:pPr>
      <w:r w:rsidRPr="008C4128">
        <w:rPr>
          <w:b/>
          <w:bCs/>
          <w:color w:val="000000"/>
        </w:rPr>
        <w:t>Анализ работы основной школы.</w:t>
      </w:r>
    </w:p>
    <w:p w14:paraId="36D4973F" w14:textId="0090D027" w:rsidR="00E3729E" w:rsidRDefault="002D5FDF" w:rsidP="00E3729E">
      <w:pPr>
        <w:ind w:firstLine="709"/>
        <w:jc w:val="both"/>
        <w:rPr>
          <w:color w:val="000000"/>
        </w:rPr>
      </w:pPr>
      <w:r w:rsidRPr="00E14E91">
        <w:rPr>
          <w:color w:val="000000"/>
        </w:rPr>
        <w:t>Классы основной школы завершил</w:t>
      </w:r>
      <w:r w:rsidR="00F67207">
        <w:rPr>
          <w:color w:val="000000"/>
        </w:rPr>
        <w:t>и учебный год с успеваемостью 100</w:t>
      </w:r>
      <w:r w:rsidRPr="00E14E91">
        <w:rPr>
          <w:color w:val="000000"/>
        </w:rPr>
        <w:t xml:space="preserve">%, качеством знаний </w:t>
      </w:r>
      <w:r w:rsidR="00F0568D">
        <w:rPr>
          <w:color w:val="000000"/>
        </w:rPr>
        <w:t>33</w:t>
      </w:r>
      <w:r w:rsidR="00871CD5">
        <w:rPr>
          <w:color w:val="000000"/>
        </w:rPr>
        <w:t>%</w:t>
      </w:r>
    </w:p>
    <w:tbl>
      <w:tblPr>
        <w:tblW w:w="9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68"/>
        <w:gridCol w:w="1121"/>
        <w:gridCol w:w="1289"/>
        <w:gridCol w:w="1205"/>
        <w:gridCol w:w="1154"/>
        <w:gridCol w:w="1142"/>
        <w:gridCol w:w="1608"/>
      </w:tblGrid>
      <w:tr w:rsidR="00F67207" w:rsidRPr="00F67207" w14:paraId="31D6A401" w14:textId="77777777" w:rsidTr="006759F2">
        <w:trPr>
          <w:trHeight w:val="1053"/>
        </w:trPr>
        <w:tc>
          <w:tcPr>
            <w:tcW w:w="805" w:type="dxa"/>
            <w:shd w:val="clear" w:color="auto" w:fill="auto"/>
            <w:noWrap/>
            <w:vAlign w:val="bottom"/>
            <w:hideMark/>
          </w:tcPr>
          <w:p w14:paraId="6DCE9304" w14:textId="77777777" w:rsidR="00F67207" w:rsidRPr="00F67207" w:rsidRDefault="00F67207" w:rsidP="00F67207">
            <w:pPr>
              <w:spacing w:after="0" w:line="240" w:lineRule="auto"/>
              <w:rPr>
                <w:b/>
                <w:bCs/>
                <w:color w:val="000000"/>
                <w:sz w:val="22"/>
                <w:szCs w:val="22"/>
              </w:rPr>
            </w:pPr>
            <w:r w:rsidRPr="00F67207">
              <w:rPr>
                <w:b/>
                <w:bCs/>
                <w:color w:val="000000"/>
                <w:sz w:val="22"/>
                <w:szCs w:val="22"/>
              </w:rPr>
              <w:t>Класс</w:t>
            </w:r>
          </w:p>
        </w:tc>
        <w:tc>
          <w:tcPr>
            <w:tcW w:w="768" w:type="dxa"/>
            <w:shd w:val="clear" w:color="auto" w:fill="auto"/>
            <w:noWrap/>
            <w:vAlign w:val="bottom"/>
            <w:hideMark/>
          </w:tcPr>
          <w:p w14:paraId="28EAFD23" w14:textId="77777777" w:rsidR="00F67207" w:rsidRPr="00F67207" w:rsidRDefault="00F67207" w:rsidP="00F67207">
            <w:pPr>
              <w:spacing w:after="0" w:line="240" w:lineRule="auto"/>
              <w:rPr>
                <w:b/>
                <w:bCs/>
                <w:color w:val="000000"/>
                <w:sz w:val="22"/>
                <w:szCs w:val="22"/>
              </w:rPr>
            </w:pPr>
            <w:r w:rsidRPr="00F67207">
              <w:rPr>
                <w:b/>
                <w:bCs/>
                <w:color w:val="000000"/>
                <w:sz w:val="22"/>
                <w:szCs w:val="22"/>
              </w:rPr>
              <w:t>Всего</w:t>
            </w:r>
          </w:p>
        </w:tc>
        <w:tc>
          <w:tcPr>
            <w:tcW w:w="1121" w:type="dxa"/>
            <w:shd w:val="clear" w:color="auto" w:fill="auto"/>
            <w:vAlign w:val="bottom"/>
            <w:hideMark/>
          </w:tcPr>
          <w:p w14:paraId="59FDE4C8" w14:textId="77777777" w:rsidR="00F67207" w:rsidRPr="00F67207" w:rsidRDefault="00F67207" w:rsidP="00F67207">
            <w:pPr>
              <w:spacing w:after="0" w:line="240" w:lineRule="auto"/>
              <w:jc w:val="center"/>
              <w:rPr>
                <w:b/>
                <w:bCs/>
                <w:color w:val="000000"/>
                <w:sz w:val="22"/>
                <w:szCs w:val="22"/>
              </w:rPr>
            </w:pPr>
            <w:r w:rsidRPr="00F67207">
              <w:rPr>
                <w:b/>
                <w:bCs/>
                <w:color w:val="000000"/>
                <w:sz w:val="22"/>
                <w:szCs w:val="22"/>
              </w:rPr>
              <w:t>Успевают на "5"</w:t>
            </w:r>
          </w:p>
        </w:tc>
        <w:tc>
          <w:tcPr>
            <w:tcW w:w="1289" w:type="dxa"/>
            <w:shd w:val="clear" w:color="auto" w:fill="auto"/>
            <w:vAlign w:val="bottom"/>
            <w:hideMark/>
          </w:tcPr>
          <w:p w14:paraId="7C3EA7EA" w14:textId="77777777" w:rsidR="00F67207" w:rsidRPr="00F67207" w:rsidRDefault="00F67207" w:rsidP="00F67207">
            <w:pPr>
              <w:spacing w:after="0" w:line="240" w:lineRule="auto"/>
              <w:rPr>
                <w:b/>
                <w:bCs/>
                <w:color w:val="000000"/>
                <w:sz w:val="22"/>
                <w:szCs w:val="22"/>
              </w:rPr>
            </w:pPr>
            <w:r w:rsidRPr="00F67207">
              <w:rPr>
                <w:b/>
                <w:bCs/>
                <w:color w:val="000000"/>
                <w:sz w:val="22"/>
                <w:szCs w:val="22"/>
              </w:rPr>
              <w:t>Успевают на "4" и "5"</w:t>
            </w:r>
          </w:p>
        </w:tc>
        <w:tc>
          <w:tcPr>
            <w:tcW w:w="1205" w:type="dxa"/>
            <w:shd w:val="clear" w:color="auto" w:fill="auto"/>
            <w:vAlign w:val="bottom"/>
            <w:hideMark/>
          </w:tcPr>
          <w:p w14:paraId="0ABCC55B" w14:textId="77777777" w:rsidR="00F67207" w:rsidRPr="00F67207" w:rsidRDefault="00F67207" w:rsidP="00F67207">
            <w:pPr>
              <w:spacing w:after="0" w:line="240" w:lineRule="auto"/>
              <w:rPr>
                <w:b/>
                <w:bCs/>
                <w:color w:val="000000"/>
                <w:sz w:val="22"/>
                <w:szCs w:val="22"/>
              </w:rPr>
            </w:pPr>
            <w:r w:rsidRPr="00F67207">
              <w:rPr>
                <w:b/>
                <w:bCs/>
                <w:color w:val="000000"/>
                <w:sz w:val="22"/>
                <w:szCs w:val="22"/>
              </w:rPr>
              <w:t>Успевают на "3"</w:t>
            </w:r>
          </w:p>
        </w:tc>
        <w:tc>
          <w:tcPr>
            <w:tcW w:w="1154" w:type="dxa"/>
            <w:shd w:val="clear" w:color="auto" w:fill="auto"/>
            <w:vAlign w:val="bottom"/>
            <w:hideMark/>
          </w:tcPr>
          <w:p w14:paraId="06EBE597" w14:textId="77777777" w:rsidR="00F67207" w:rsidRPr="00F67207" w:rsidRDefault="00F67207" w:rsidP="00F67207">
            <w:pPr>
              <w:spacing w:after="0" w:line="240" w:lineRule="auto"/>
              <w:rPr>
                <w:b/>
                <w:bCs/>
                <w:color w:val="000000"/>
                <w:sz w:val="22"/>
                <w:szCs w:val="22"/>
              </w:rPr>
            </w:pPr>
            <w:r w:rsidRPr="00F67207">
              <w:rPr>
                <w:b/>
                <w:bCs/>
                <w:color w:val="000000"/>
                <w:sz w:val="22"/>
                <w:szCs w:val="22"/>
              </w:rPr>
              <w:t>Не успевают</w:t>
            </w:r>
          </w:p>
        </w:tc>
        <w:tc>
          <w:tcPr>
            <w:tcW w:w="1142" w:type="dxa"/>
            <w:shd w:val="clear" w:color="auto" w:fill="auto"/>
            <w:vAlign w:val="bottom"/>
            <w:hideMark/>
          </w:tcPr>
          <w:p w14:paraId="22D387CE" w14:textId="77777777" w:rsidR="00F67207" w:rsidRPr="00F67207" w:rsidRDefault="00F67207" w:rsidP="00F67207">
            <w:pPr>
              <w:spacing w:after="0" w:line="240" w:lineRule="auto"/>
              <w:rPr>
                <w:b/>
                <w:bCs/>
                <w:color w:val="000000"/>
                <w:sz w:val="22"/>
                <w:szCs w:val="22"/>
              </w:rPr>
            </w:pPr>
            <w:r w:rsidRPr="00F67207">
              <w:rPr>
                <w:b/>
                <w:bCs/>
                <w:color w:val="000000"/>
                <w:sz w:val="22"/>
                <w:szCs w:val="22"/>
              </w:rPr>
              <w:t>Качество знаний</w:t>
            </w:r>
          </w:p>
        </w:tc>
        <w:tc>
          <w:tcPr>
            <w:tcW w:w="1608" w:type="dxa"/>
            <w:shd w:val="clear" w:color="auto" w:fill="auto"/>
            <w:vAlign w:val="bottom"/>
            <w:hideMark/>
          </w:tcPr>
          <w:p w14:paraId="280DBB49" w14:textId="77777777" w:rsidR="00F67207" w:rsidRPr="00F67207" w:rsidRDefault="00F67207" w:rsidP="00F67207">
            <w:pPr>
              <w:spacing w:after="0" w:line="240" w:lineRule="auto"/>
              <w:rPr>
                <w:b/>
                <w:bCs/>
                <w:color w:val="000000"/>
                <w:sz w:val="22"/>
                <w:szCs w:val="22"/>
              </w:rPr>
            </w:pPr>
            <w:r w:rsidRPr="00F67207">
              <w:rPr>
                <w:b/>
                <w:bCs/>
                <w:color w:val="000000"/>
                <w:sz w:val="22"/>
                <w:szCs w:val="22"/>
              </w:rPr>
              <w:t>Успеваемость класса</w:t>
            </w:r>
          </w:p>
        </w:tc>
      </w:tr>
      <w:tr w:rsidR="00F67207" w:rsidRPr="00F67207" w14:paraId="7815559F" w14:textId="77777777" w:rsidTr="006759F2">
        <w:trPr>
          <w:trHeight w:val="210"/>
        </w:trPr>
        <w:tc>
          <w:tcPr>
            <w:tcW w:w="805" w:type="dxa"/>
            <w:shd w:val="clear" w:color="auto" w:fill="auto"/>
            <w:noWrap/>
            <w:vAlign w:val="bottom"/>
            <w:hideMark/>
          </w:tcPr>
          <w:p w14:paraId="125E94F4"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5 "А"</w:t>
            </w:r>
          </w:p>
        </w:tc>
        <w:tc>
          <w:tcPr>
            <w:tcW w:w="768" w:type="dxa"/>
            <w:shd w:val="clear" w:color="auto" w:fill="auto"/>
            <w:noWrap/>
            <w:vAlign w:val="bottom"/>
            <w:hideMark/>
          </w:tcPr>
          <w:p w14:paraId="51851F45" w14:textId="1814D451" w:rsidR="00F67207" w:rsidRPr="00F67207" w:rsidRDefault="00F67207" w:rsidP="00654053">
            <w:pPr>
              <w:spacing w:after="0" w:line="240" w:lineRule="auto"/>
              <w:jc w:val="right"/>
              <w:rPr>
                <w:rFonts w:ascii="Calibri" w:hAnsi="Calibri"/>
                <w:color w:val="000000"/>
                <w:sz w:val="22"/>
                <w:szCs w:val="22"/>
              </w:rPr>
            </w:pPr>
            <w:r w:rsidRPr="00F67207">
              <w:rPr>
                <w:rFonts w:ascii="Calibri" w:hAnsi="Calibri"/>
                <w:color w:val="000000"/>
                <w:sz w:val="22"/>
                <w:szCs w:val="22"/>
              </w:rPr>
              <w:t>1</w:t>
            </w:r>
            <w:r w:rsidR="00654053">
              <w:rPr>
                <w:rFonts w:ascii="Calibri" w:hAnsi="Calibri"/>
                <w:color w:val="000000"/>
                <w:sz w:val="22"/>
                <w:szCs w:val="22"/>
              </w:rPr>
              <w:t>4</w:t>
            </w:r>
          </w:p>
        </w:tc>
        <w:tc>
          <w:tcPr>
            <w:tcW w:w="1121" w:type="dxa"/>
            <w:shd w:val="clear" w:color="auto" w:fill="auto"/>
            <w:noWrap/>
            <w:vAlign w:val="bottom"/>
            <w:hideMark/>
          </w:tcPr>
          <w:p w14:paraId="7B0D709B" w14:textId="7235471E"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hideMark/>
          </w:tcPr>
          <w:p w14:paraId="4DA5E2A5" w14:textId="00553DED"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4</w:t>
            </w:r>
          </w:p>
        </w:tc>
        <w:tc>
          <w:tcPr>
            <w:tcW w:w="1205" w:type="dxa"/>
            <w:shd w:val="clear" w:color="auto" w:fill="auto"/>
            <w:noWrap/>
            <w:vAlign w:val="bottom"/>
            <w:hideMark/>
          </w:tcPr>
          <w:p w14:paraId="6FF4A2FD" w14:textId="427A1378" w:rsidR="00F67207" w:rsidRPr="00F67207" w:rsidRDefault="00654053" w:rsidP="00F67207">
            <w:pPr>
              <w:spacing w:after="0" w:line="240" w:lineRule="auto"/>
              <w:jc w:val="right"/>
              <w:rPr>
                <w:rFonts w:ascii="Calibri" w:hAnsi="Calibri"/>
                <w:color w:val="000000"/>
                <w:sz w:val="22"/>
                <w:szCs w:val="22"/>
              </w:rPr>
            </w:pPr>
            <w:r>
              <w:rPr>
                <w:rFonts w:ascii="Calibri" w:hAnsi="Calibri"/>
                <w:color w:val="000000"/>
                <w:sz w:val="22"/>
                <w:szCs w:val="22"/>
              </w:rPr>
              <w:t>10</w:t>
            </w:r>
          </w:p>
        </w:tc>
        <w:tc>
          <w:tcPr>
            <w:tcW w:w="1154" w:type="dxa"/>
            <w:shd w:val="clear" w:color="auto" w:fill="auto"/>
            <w:noWrap/>
            <w:vAlign w:val="bottom"/>
            <w:hideMark/>
          </w:tcPr>
          <w:p w14:paraId="171DB5F4"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0</w:t>
            </w:r>
          </w:p>
        </w:tc>
        <w:tc>
          <w:tcPr>
            <w:tcW w:w="1142" w:type="dxa"/>
            <w:shd w:val="clear" w:color="auto" w:fill="auto"/>
            <w:noWrap/>
            <w:vAlign w:val="bottom"/>
          </w:tcPr>
          <w:p w14:paraId="69DA16CC" w14:textId="67353926" w:rsidR="00F67207" w:rsidRPr="00F67207" w:rsidRDefault="00391B45" w:rsidP="00F67207">
            <w:pPr>
              <w:spacing w:after="0" w:line="240" w:lineRule="auto"/>
              <w:jc w:val="right"/>
              <w:rPr>
                <w:rFonts w:ascii="Calibri" w:hAnsi="Calibri"/>
                <w:color w:val="000000"/>
                <w:sz w:val="22"/>
                <w:szCs w:val="22"/>
              </w:rPr>
            </w:pPr>
            <w:r>
              <w:rPr>
                <w:rFonts w:ascii="Calibri" w:hAnsi="Calibri"/>
                <w:color w:val="000000"/>
                <w:sz w:val="22"/>
                <w:szCs w:val="22"/>
              </w:rPr>
              <w:t>29</w:t>
            </w:r>
          </w:p>
        </w:tc>
        <w:tc>
          <w:tcPr>
            <w:tcW w:w="1608" w:type="dxa"/>
            <w:shd w:val="clear" w:color="auto" w:fill="auto"/>
            <w:noWrap/>
            <w:vAlign w:val="bottom"/>
            <w:hideMark/>
          </w:tcPr>
          <w:p w14:paraId="6EA9830C"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5C977448" w14:textId="77777777" w:rsidTr="006759F2">
        <w:trPr>
          <w:trHeight w:val="210"/>
        </w:trPr>
        <w:tc>
          <w:tcPr>
            <w:tcW w:w="805" w:type="dxa"/>
            <w:shd w:val="clear" w:color="auto" w:fill="auto"/>
            <w:noWrap/>
            <w:vAlign w:val="bottom"/>
            <w:hideMark/>
          </w:tcPr>
          <w:p w14:paraId="6582B51D"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5 "Б"</w:t>
            </w:r>
          </w:p>
        </w:tc>
        <w:tc>
          <w:tcPr>
            <w:tcW w:w="768" w:type="dxa"/>
            <w:shd w:val="clear" w:color="auto" w:fill="auto"/>
            <w:noWrap/>
            <w:vAlign w:val="bottom"/>
          </w:tcPr>
          <w:p w14:paraId="626AF938" w14:textId="68D8F5F4" w:rsidR="00F67207" w:rsidRPr="00F67207" w:rsidRDefault="006759F2" w:rsidP="006759F2">
            <w:pPr>
              <w:spacing w:after="0" w:line="240" w:lineRule="auto"/>
              <w:jc w:val="right"/>
              <w:rPr>
                <w:rFonts w:ascii="Calibri" w:hAnsi="Calibri"/>
                <w:color w:val="000000"/>
                <w:sz w:val="22"/>
                <w:szCs w:val="22"/>
              </w:rPr>
            </w:pPr>
            <w:r>
              <w:rPr>
                <w:rFonts w:ascii="Calibri" w:hAnsi="Calibri"/>
                <w:color w:val="000000"/>
                <w:sz w:val="22"/>
                <w:szCs w:val="22"/>
              </w:rPr>
              <w:t>14</w:t>
            </w:r>
          </w:p>
        </w:tc>
        <w:tc>
          <w:tcPr>
            <w:tcW w:w="1121" w:type="dxa"/>
            <w:shd w:val="clear" w:color="auto" w:fill="auto"/>
            <w:noWrap/>
            <w:vAlign w:val="bottom"/>
          </w:tcPr>
          <w:p w14:paraId="3CE7B176" w14:textId="7E37C131"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1F8FC6B9" w14:textId="1F9FF5F9"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4</w:t>
            </w:r>
          </w:p>
        </w:tc>
        <w:tc>
          <w:tcPr>
            <w:tcW w:w="1205" w:type="dxa"/>
            <w:shd w:val="clear" w:color="auto" w:fill="auto"/>
            <w:noWrap/>
            <w:vAlign w:val="bottom"/>
          </w:tcPr>
          <w:p w14:paraId="69C76C4A" w14:textId="23CCADE4"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10</w:t>
            </w:r>
          </w:p>
        </w:tc>
        <w:tc>
          <w:tcPr>
            <w:tcW w:w="1154" w:type="dxa"/>
            <w:shd w:val="clear" w:color="auto" w:fill="auto"/>
            <w:noWrap/>
            <w:vAlign w:val="bottom"/>
          </w:tcPr>
          <w:p w14:paraId="22923EDB" w14:textId="1ABBB89B"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5F822795" w14:textId="7FDE4C1B" w:rsidR="00F67207" w:rsidRPr="00F67207" w:rsidRDefault="00391B45" w:rsidP="00F67207">
            <w:pPr>
              <w:spacing w:after="0" w:line="240" w:lineRule="auto"/>
              <w:jc w:val="right"/>
              <w:rPr>
                <w:rFonts w:ascii="Calibri" w:hAnsi="Calibri"/>
                <w:color w:val="000000"/>
                <w:sz w:val="22"/>
                <w:szCs w:val="22"/>
              </w:rPr>
            </w:pPr>
            <w:r>
              <w:rPr>
                <w:rFonts w:ascii="Calibri" w:hAnsi="Calibri"/>
                <w:color w:val="000000"/>
                <w:sz w:val="22"/>
                <w:szCs w:val="22"/>
              </w:rPr>
              <w:t>29</w:t>
            </w:r>
          </w:p>
        </w:tc>
        <w:tc>
          <w:tcPr>
            <w:tcW w:w="1608" w:type="dxa"/>
            <w:shd w:val="clear" w:color="auto" w:fill="auto"/>
            <w:noWrap/>
            <w:vAlign w:val="bottom"/>
            <w:hideMark/>
          </w:tcPr>
          <w:p w14:paraId="1F3558AC"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4B6ACC88" w14:textId="77777777" w:rsidTr="006759F2">
        <w:trPr>
          <w:trHeight w:val="210"/>
        </w:trPr>
        <w:tc>
          <w:tcPr>
            <w:tcW w:w="805" w:type="dxa"/>
            <w:shd w:val="clear" w:color="auto" w:fill="auto"/>
            <w:noWrap/>
            <w:vAlign w:val="bottom"/>
            <w:hideMark/>
          </w:tcPr>
          <w:p w14:paraId="3954D808"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5 "В"</w:t>
            </w:r>
          </w:p>
        </w:tc>
        <w:tc>
          <w:tcPr>
            <w:tcW w:w="768" w:type="dxa"/>
            <w:shd w:val="clear" w:color="auto" w:fill="auto"/>
            <w:noWrap/>
            <w:vAlign w:val="bottom"/>
          </w:tcPr>
          <w:p w14:paraId="06F077A3" w14:textId="3BFB6BF0"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14</w:t>
            </w:r>
          </w:p>
        </w:tc>
        <w:tc>
          <w:tcPr>
            <w:tcW w:w="1121" w:type="dxa"/>
            <w:shd w:val="clear" w:color="auto" w:fill="auto"/>
            <w:noWrap/>
            <w:vAlign w:val="bottom"/>
          </w:tcPr>
          <w:p w14:paraId="522A5BB1" w14:textId="2BAE11FE" w:rsidR="00F67207" w:rsidRPr="00F67207" w:rsidRDefault="006759F2"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3E0C66F9" w14:textId="2258A25A" w:rsidR="00F67207" w:rsidRPr="00F67207" w:rsidRDefault="007352A1" w:rsidP="007352A1">
            <w:pPr>
              <w:spacing w:after="0" w:line="240" w:lineRule="auto"/>
              <w:jc w:val="right"/>
              <w:rPr>
                <w:rFonts w:ascii="Calibri" w:hAnsi="Calibri"/>
                <w:color w:val="000000"/>
                <w:sz w:val="22"/>
                <w:szCs w:val="22"/>
              </w:rPr>
            </w:pPr>
            <w:r>
              <w:rPr>
                <w:rFonts w:ascii="Calibri" w:hAnsi="Calibri"/>
                <w:color w:val="000000"/>
                <w:sz w:val="22"/>
                <w:szCs w:val="22"/>
              </w:rPr>
              <w:t>5</w:t>
            </w:r>
          </w:p>
        </w:tc>
        <w:tc>
          <w:tcPr>
            <w:tcW w:w="1205" w:type="dxa"/>
            <w:shd w:val="clear" w:color="auto" w:fill="auto"/>
            <w:noWrap/>
            <w:vAlign w:val="bottom"/>
          </w:tcPr>
          <w:p w14:paraId="7CD737D8" w14:textId="3D592765"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9</w:t>
            </w:r>
          </w:p>
        </w:tc>
        <w:tc>
          <w:tcPr>
            <w:tcW w:w="1154" w:type="dxa"/>
            <w:shd w:val="clear" w:color="auto" w:fill="auto"/>
            <w:noWrap/>
            <w:vAlign w:val="bottom"/>
          </w:tcPr>
          <w:p w14:paraId="67864E0E" w14:textId="20491939"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266D6134" w14:textId="0E1A97D4" w:rsidR="00F67207" w:rsidRPr="00F67207" w:rsidRDefault="00391B45" w:rsidP="00F67207">
            <w:pPr>
              <w:spacing w:after="0" w:line="240" w:lineRule="auto"/>
              <w:jc w:val="right"/>
              <w:rPr>
                <w:rFonts w:ascii="Calibri" w:hAnsi="Calibri"/>
                <w:color w:val="000000"/>
                <w:sz w:val="22"/>
                <w:szCs w:val="22"/>
              </w:rPr>
            </w:pPr>
            <w:r>
              <w:rPr>
                <w:rFonts w:ascii="Calibri" w:hAnsi="Calibri"/>
                <w:color w:val="000000"/>
                <w:sz w:val="22"/>
                <w:szCs w:val="22"/>
              </w:rPr>
              <w:t>36</w:t>
            </w:r>
          </w:p>
        </w:tc>
        <w:tc>
          <w:tcPr>
            <w:tcW w:w="1608" w:type="dxa"/>
            <w:shd w:val="clear" w:color="auto" w:fill="auto"/>
            <w:noWrap/>
            <w:vAlign w:val="bottom"/>
            <w:hideMark/>
          </w:tcPr>
          <w:p w14:paraId="4D36D3DE"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00570F67" w14:textId="77777777" w:rsidTr="006759F2">
        <w:trPr>
          <w:trHeight w:val="210"/>
        </w:trPr>
        <w:tc>
          <w:tcPr>
            <w:tcW w:w="805" w:type="dxa"/>
            <w:shd w:val="clear" w:color="auto" w:fill="auto"/>
            <w:noWrap/>
            <w:vAlign w:val="bottom"/>
            <w:hideMark/>
          </w:tcPr>
          <w:p w14:paraId="5B3551ED"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6 "А"</w:t>
            </w:r>
          </w:p>
        </w:tc>
        <w:tc>
          <w:tcPr>
            <w:tcW w:w="768" w:type="dxa"/>
            <w:shd w:val="clear" w:color="auto" w:fill="auto"/>
            <w:noWrap/>
            <w:vAlign w:val="bottom"/>
          </w:tcPr>
          <w:p w14:paraId="2794C6BE" w14:textId="2F5956C8"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16</w:t>
            </w:r>
          </w:p>
        </w:tc>
        <w:tc>
          <w:tcPr>
            <w:tcW w:w="1121" w:type="dxa"/>
            <w:shd w:val="clear" w:color="auto" w:fill="auto"/>
            <w:noWrap/>
            <w:vAlign w:val="bottom"/>
          </w:tcPr>
          <w:p w14:paraId="1199321B" w14:textId="1162FD8B"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3D23E96F" w14:textId="1DA56A88"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5</w:t>
            </w:r>
          </w:p>
        </w:tc>
        <w:tc>
          <w:tcPr>
            <w:tcW w:w="1205" w:type="dxa"/>
            <w:shd w:val="clear" w:color="auto" w:fill="auto"/>
            <w:noWrap/>
            <w:vAlign w:val="bottom"/>
          </w:tcPr>
          <w:p w14:paraId="25BF26EF" w14:textId="6DF49D40"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11</w:t>
            </w:r>
          </w:p>
        </w:tc>
        <w:tc>
          <w:tcPr>
            <w:tcW w:w="1154" w:type="dxa"/>
            <w:shd w:val="clear" w:color="auto" w:fill="auto"/>
            <w:noWrap/>
            <w:vAlign w:val="bottom"/>
          </w:tcPr>
          <w:p w14:paraId="31456FF9" w14:textId="5C4182C8"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4FE5726E" w14:textId="2D3F68C6" w:rsidR="00F67207" w:rsidRPr="00F67207" w:rsidRDefault="00391B45" w:rsidP="00F67207">
            <w:pPr>
              <w:spacing w:after="0" w:line="240" w:lineRule="auto"/>
              <w:jc w:val="right"/>
              <w:rPr>
                <w:rFonts w:ascii="Calibri" w:hAnsi="Calibri"/>
                <w:color w:val="000000"/>
                <w:sz w:val="22"/>
                <w:szCs w:val="22"/>
              </w:rPr>
            </w:pPr>
            <w:r>
              <w:rPr>
                <w:rFonts w:ascii="Calibri" w:hAnsi="Calibri"/>
                <w:color w:val="000000"/>
                <w:sz w:val="22"/>
                <w:szCs w:val="22"/>
              </w:rPr>
              <w:t>31</w:t>
            </w:r>
          </w:p>
        </w:tc>
        <w:tc>
          <w:tcPr>
            <w:tcW w:w="1608" w:type="dxa"/>
            <w:shd w:val="clear" w:color="auto" w:fill="auto"/>
            <w:noWrap/>
            <w:vAlign w:val="bottom"/>
            <w:hideMark/>
          </w:tcPr>
          <w:p w14:paraId="3063D109"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5906A1FC" w14:textId="77777777" w:rsidTr="006759F2">
        <w:trPr>
          <w:trHeight w:val="210"/>
        </w:trPr>
        <w:tc>
          <w:tcPr>
            <w:tcW w:w="805" w:type="dxa"/>
            <w:shd w:val="clear" w:color="auto" w:fill="auto"/>
            <w:noWrap/>
            <w:vAlign w:val="bottom"/>
            <w:hideMark/>
          </w:tcPr>
          <w:p w14:paraId="26F6A0AF"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6 "Б"</w:t>
            </w:r>
          </w:p>
        </w:tc>
        <w:tc>
          <w:tcPr>
            <w:tcW w:w="768" w:type="dxa"/>
            <w:shd w:val="clear" w:color="auto" w:fill="auto"/>
            <w:noWrap/>
            <w:vAlign w:val="bottom"/>
          </w:tcPr>
          <w:p w14:paraId="5E7F313E" w14:textId="58430719"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16</w:t>
            </w:r>
          </w:p>
        </w:tc>
        <w:tc>
          <w:tcPr>
            <w:tcW w:w="1121" w:type="dxa"/>
            <w:shd w:val="clear" w:color="auto" w:fill="auto"/>
            <w:noWrap/>
            <w:vAlign w:val="bottom"/>
          </w:tcPr>
          <w:p w14:paraId="5090ED51" w14:textId="1E743F1F"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0</w:t>
            </w:r>
            <w:r w:rsidR="006759F2">
              <w:rPr>
                <w:rFonts w:ascii="Calibri" w:hAnsi="Calibri"/>
                <w:color w:val="000000"/>
                <w:sz w:val="22"/>
                <w:szCs w:val="22"/>
              </w:rPr>
              <w:t xml:space="preserve"> </w:t>
            </w:r>
          </w:p>
        </w:tc>
        <w:tc>
          <w:tcPr>
            <w:tcW w:w="1289" w:type="dxa"/>
            <w:shd w:val="clear" w:color="auto" w:fill="auto"/>
            <w:noWrap/>
            <w:vAlign w:val="bottom"/>
          </w:tcPr>
          <w:p w14:paraId="62ED1570" w14:textId="6CA65775"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3</w:t>
            </w:r>
          </w:p>
        </w:tc>
        <w:tc>
          <w:tcPr>
            <w:tcW w:w="1205" w:type="dxa"/>
            <w:shd w:val="clear" w:color="auto" w:fill="auto"/>
            <w:noWrap/>
            <w:vAlign w:val="bottom"/>
          </w:tcPr>
          <w:p w14:paraId="3C5C61CC" w14:textId="4476237B"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13</w:t>
            </w:r>
          </w:p>
        </w:tc>
        <w:tc>
          <w:tcPr>
            <w:tcW w:w="1154" w:type="dxa"/>
            <w:shd w:val="clear" w:color="auto" w:fill="auto"/>
            <w:noWrap/>
            <w:vAlign w:val="bottom"/>
          </w:tcPr>
          <w:p w14:paraId="3F20AF78" w14:textId="033C08D1" w:rsidR="00F67207" w:rsidRPr="00F67207" w:rsidRDefault="007352A1"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63F858B2" w14:textId="74A335B7" w:rsidR="00F67207" w:rsidRPr="00F67207" w:rsidRDefault="00391B45" w:rsidP="00F67207">
            <w:pPr>
              <w:spacing w:after="0" w:line="240" w:lineRule="auto"/>
              <w:jc w:val="right"/>
              <w:rPr>
                <w:rFonts w:ascii="Calibri" w:hAnsi="Calibri"/>
                <w:color w:val="000000"/>
                <w:sz w:val="22"/>
                <w:szCs w:val="22"/>
              </w:rPr>
            </w:pPr>
            <w:r>
              <w:rPr>
                <w:rFonts w:ascii="Calibri" w:hAnsi="Calibri"/>
                <w:color w:val="000000"/>
                <w:sz w:val="22"/>
                <w:szCs w:val="22"/>
              </w:rPr>
              <w:t>19</w:t>
            </w:r>
          </w:p>
        </w:tc>
        <w:tc>
          <w:tcPr>
            <w:tcW w:w="1608" w:type="dxa"/>
            <w:shd w:val="clear" w:color="auto" w:fill="auto"/>
            <w:noWrap/>
            <w:vAlign w:val="bottom"/>
            <w:hideMark/>
          </w:tcPr>
          <w:p w14:paraId="496F9727"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654053" w:rsidRPr="00F67207" w14:paraId="736E7A5F" w14:textId="77777777" w:rsidTr="006759F2">
        <w:trPr>
          <w:trHeight w:val="210"/>
        </w:trPr>
        <w:tc>
          <w:tcPr>
            <w:tcW w:w="805" w:type="dxa"/>
            <w:shd w:val="clear" w:color="auto" w:fill="auto"/>
            <w:noWrap/>
            <w:vAlign w:val="bottom"/>
          </w:tcPr>
          <w:p w14:paraId="4819C2C9" w14:textId="2A91F416" w:rsidR="00654053" w:rsidRPr="00F67207" w:rsidRDefault="00654053" w:rsidP="00F67207">
            <w:pPr>
              <w:spacing w:after="0" w:line="240" w:lineRule="auto"/>
              <w:rPr>
                <w:rFonts w:ascii="Calibri" w:hAnsi="Calibri"/>
                <w:color w:val="000000"/>
                <w:sz w:val="22"/>
                <w:szCs w:val="22"/>
              </w:rPr>
            </w:pPr>
            <w:r>
              <w:rPr>
                <w:rFonts w:ascii="Calibri" w:hAnsi="Calibri"/>
                <w:color w:val="000000"/>
                <w:sz w:val="22"/>
                <w:szCs w:val="22"/>
              </w:rPr>
              <w:t>6 "В</w:t>
            </w:r>
            <w:r w:rsidRPr="00F67207">
              <w:rPr>
                <w:rFonts w:ascii="Calibri" w:hAnsi="Calibri"/>
                <w:color w:val="000000"/>
                <w:sz w:val="22"/>
                <w:szCs w:val="22"/>
              </w:rPr>
              <w:t>"</w:t>
            </w:r>
          </w:p>
        </w:tc>
        <w:tc>
          <w:tcPr>
            <w:tcW w:w="768" w:type="dxa"/>
            <w:shd w:val="clear" w:color="auto" w:fill="auto"/>
            <w:noWrap/>
            <w:vAlign w:val="bottom"/>
          </w:tcPr>
          <w:p w14:paraId="1F526D17" w14:textId="6E9B50E4" w:rsidR="00654053"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12</w:t>
            </w:r>
          </w:p>
        </w:tc>
        <w:tc>
          <w:tcPr>
            <w:tcW w:w="1121" w:type="dxa"/>
            <w:shd w:val="clear" w:color="auto" w:fill="auto"/>
            <w:noWrap/>
            <w:vAlign w:val="bottom"/>
          </w:tcPr>
          <w:p w14:paraId="382FDD8D" w14:textId="577B1DBB" w:rsidR="00654053"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1F534E08" w14:textId="29308625" w:rsidR="00654053"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10</w:t>
            </w:r>
          </w:p>
        </w:tc>
        <w:tc>
          <w:tcPr>
            <w:tcW w:w="1205" w:type="dxa"/>
            <w:shd w:val="clear" w:color="auto" w:fill="auto"/>
            <w:noWrap/>
            <w:vAlign w:val="bottom"/>
          </w:tcPr>
          <w:p w14:paraId="59E53A48" w14:textId="459712E8" w:rsidR="00654053"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2</w:t>
            </w:r>
          </w:p>
        </w:tc>
        <w:tc>
          <w:tcPr>
            <w:tcW w:w="1154" w:type="dxa"/>
            <w:shd w:val="clear" w:color="auto" w:fill="auto"/>
            <w:noWrap/>
            <w:vAlign w:val="bottom"/>
          </w:tcPr>
          <w:p w14:paraId="49F9D0E5" w14:textId="4FBD2379" w:rsidR="00654053"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0FCFBAE2" w14:textId="345099C1" w:rsidR="00654053" w:rsidRPr="00F67207" w:rsidRDefault="00391B45" w:rsidP="00F67207">
            <w:pPr>
              <w:spacing w:after="0" w:line="240" w:lineRule="auto"/>
              <w:jc w:val="right"/>
              <w:rPr>
                <w:rFonts w:ascii="Calibri" w:hAnsi="Calibri"/>
                <w:color w:val="000000"/>
                <w:sz w:val="22"/>
                <w:szCs w:val="22"/>
              </w:rPr>
            </w:pPr>
            <w:r>
              <w:rPr>
                <w:rFonts w:ascii="Calibri" w:hAnsi="Calibri"/>
                <w:color w:val="000000"/>
                <w:sz w:val="22"/>
                <w:szCs w:val="22"/>
              </w:rPr>
              <w:t>83</w:t>
            </w:r>
          </w:p>
        </w:tc>
        <w:tc>
          <w:tcPr>
            <w:tcW w:w="1608" w:type="dxa"/>
            <w:shd w:val="clear" w:color="auto" w:fill="auto"/>
            <w:noWrap/>
            <w:vAlign w:val="bottom"/>
          </w:tcPr>
          <w:p w14:paraId="2F4133D7" w14:textId="01E5AF98" w:rsidR="00654053"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100</w:t>
            </w:r>
          </w:p>
        </w:tc>
      </w:tr>
      <w:tr w:rsidR="00F67207" w:rsidRPr="00F67207" w14:paraId="06F40344" w14:textId="77777777" w:rsidTr="006759F2">
        <w:trPr>
          <w:trHeight w:val="210"/>
        </w:trPr>
        <w:tc>
          <w:tcPr>
            <w:tcW w:w="805" w:type="dxa"/>
            <w:shd w:val="clear" w:color="auto" w:fill="auto"/>
            <w:noWrap/>
            <w:vAlign w:val="bottom"/>
            <w:hideMark/>
          </w:tcPr>
          <w:p w14:paraId="6E81332F"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7 "А"</w:t>
            </w:r>
          </w:p>
        </w:tc>
        <w:tc>
          <w:tcPr>
            <w:tcW w:w="768" w:type="dxa"/>
            <w:shd w:val="clear" w:color="auto" w:fill="auto"/>
            <w:noWrap/>
            <w:vAlign w:val="bottom"/>
          </w:tcPr>
          <w:p w14:paraId="6D958ED4" w14:textId="284E00FE"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14</w:t>
            </w:r>
          </w:p>
        </w:tc>
        <w:tc>
          <w:tcPr>
            <w:tcW w:w="1121" w:type="dxa"/>
            <w:shd w:val="clear" w:color="auto" w:fill="auto"/>
            <w:noWrap/>
            <w:vAlign w:val="bottom"/>
          </w:tcPr>
          <w:p w14:paraId="1D95457E" w14:textId="5388E205"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0297AA99" w14:textId="4553BA2D"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6</w:t>
            </w:r>
          </w:p>
        </w:tc>
        <w:tc>
          <w:tcPr>
            <w:tcW w:w="1205" w:type="dxa"/>
            <w:shd w:val="clear" w:color="auto" w:fill="auto"/>
            <w:noWrap/>
            <w:vAlign w:val="bottom"/>
          </w:tcPr>
          <w:p w14:paraId="0F786F6D" w14:textId="3C3E9991"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9</w:t>
            </w:r>
          </w:p>
        </w:tc>
        <w:tc>
          <w:tcPr>
            <w:tcW w:w="1154" w:type="dxa"/>
            <w:shd w:val="clear" w:color="auto" w:fill="auto"/>
            <w:noWrap/>
            <w:vAlign w:val="bottom"/>
          </w:tcPr>
          <w:p w14:paraId="1A5752CA" w14:textId="7D4D6116"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230FBD9E" w14:textId="132746BA" w:rsidR="00F67207" w:rsidRPr="00F67207" w:rsidRDefault="00391B45" w:rsidP="00F67207">
            <w:pPr>
              <w:spacing w:after="0" w:line="240" w:lineRule="auto"/>
              <w:jc w:val="right"/>
              <w:rPr>
                <w:rFonts w:ascii="Calibri" w:hAnsi="Calibri"/>
                <w:color w:val="000000"/>
                <w:sz w:val="22"/>
                <w:szCs w:val="22"/>
              </w:rPr>
            </w:pPr>
            <w:r>
              <w:rPr>
                <w:rFonts w:ascii="Calibri" w:hAnsi="Calibri"/>
                <w:color w:val="000000"/>
                <w:sz w:val="22"/>
                <w:szCs w:val="22"/>
              </w:rPr>
              <w:t>67</w:t>
            </w:r>
          </w:p>
        </w:tc>
        <w:tc>
          <w:tcPr>
            <w:tcW w:w="1608" w:type="dxa"/>
            <w:shd w:val="clear" w:color="auto" w:fill="auto"/>
            <w:noWrap/>
            <w:vAlign w:val="bottom"/>
            <w:hideMark/>
          </w:tcPr>
          <w:p w14:paraId="2DEA0CA6"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006CE068" w14:textId="77777777" w:rsidTr="006759F2">
        <w:trPr>
          <w:trHeight w:val="210"/>
        </w:trPr>
        <w:tc>
          <w:tcPr>
            <w:tcW w:w="805" w:type="dxa"/>
            <w:shd w:val="clear" w:color="auto" w:fill="auto"/>
            <w:noWrap/>
            <w:vAlign w:val="bottom"/>
            <w:hideMark/>
          </w:tcPr>
          <w:p w14:paraId="5A2DFBB4"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7 "Б"</w:t>
            </w:r>
          </w:p>
        </w:tc>
        <w:tc>
          <w:tcPr>
            <w:tcW w:w="768" w:type="dxa"/>
            <w:shd w:val="clear" w:color="auto" w:fill="auto"/>
            <w:noWrap/>
            <w:vAlign w:val="bottom"/>
          </w:tcPr>
          <w:p w14:paraId="311E047B" w14:textId="169D02F7"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13</w:t>
            </w:r>
          </w:p>
        </w:tc>
        <w:tc>
          <w:tcPr>
            <w:tcW w:w="1121" w:type="dxa"/>
            <w:shd w:val="clear" w:color="auto" w:fill="auto"/>
            <w:noWrap/>
            <w:vAlign w:val="bottom"/>
          </w:tcPr>
          <w:p w14:paraId="679E9F39" w14:textId="43FA1C2B"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4B4F44EB" w14:textId="6D17756F"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2</w:t>
            </w:r>
          </w:p>
        </w:tc>
        <w:tc>
          <w:tcPr>
            <w:tcW w:w="1205" w:type="dxa"/>
            <w:shd w:val="clear" w:color="auto" w:fill="auto"/>
            <w:noWrap/>
            <w:vAlign w:val="bottom"/>
          </w:tcPr>
          <w:p w14:paraId="3B13C4D6" w14:textId="07EF05D8"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11</w:t>
            </w:r>
          </w:p>
        </w:tc>
        <w:tc>
          <w:tcPr>
            <w:tcW w:w="1154" w:type="dxa"/>
            <w:shd w:val="clear" w:color="auto" w:fill="auto"/>
            <w:noWrap/>
            <w:vAlign w:val="bottom"/>
          </w:tcPr>
          <w:p w14:paraId="00731AF1" w14:textId="1E104B8D"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5ADD30D1" w14:textId="6993C827"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15</w:t>
            </w:r>
          </w:p>
        </w:tc>
        <w:tc>
          <w:tcPr>
            <w:tcW w:w="1608" w:type="dxa"/>
            <w:shd w:val="clear" w:color="auto" w:fill="auto"/>
            <w:noWrap/>
            <w:vAlign w:val="bottom"/>
            <w:hideMark/>
          </w:tcPr>
          <w:p w14:paraId="72A6B4A4"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51A781DF" w14:textId="77777777" w:rsidTr="006759F2">
        <w:trPr>
          <w:trHeight w:val="210"/>
        </w:trPr>
        <w:tc>
          <w:tcPr>
            <w:tcW w:w="805" w:type="dxa"/>
            <w:shd w:val="clear" w:color="auto" w:fill="auto"/>
            <w:noWrap/>
            <w:vAlign w:val="bottom"/>
            <w:hideMark/>
          </w:tcPr>
          <w:p w14:paraId="3731B1A6"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8 "А"</w:t>
            </w:r>
          </w:p>
        </w:tc>
        <w:tc>
          <w:tcPr>
            <w:tcW w:w="768" w:type="dxa"/>
            <w:shd w:val="clear" w:color="auto" w:fill="auto"/>
            <w:noWrap/>
            <w:vAlign w:val="bottom"/>
          </w:tcPr>
          <w:p w14:paraId="0879038D" w14:textId="77BFD3F5"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13</w:t>
            </w:r>
          </w:p>
        </w:tc>
        <w:tc>
          <w:tcPr>
            <w:tcW w:w="1121" w:type="dxa"/>
            <w:shd w:val="clear" w:color="auto" w:fill="auto"/>
            <w:noWrap/>
            <w:vAlign w:val="bottom"/>
          </w:tcPr>
          <w:p w14:paraId="2589EE53" w14:textId="15334974"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37889F2C" w14:textId="6B95ACE6"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3</w:t>
            </w:r>
          </w:p>
        </w:tc>
        <w:tc>
          <w:tcPr>
            <w:tcW w:w="1205" w:type="dxa"/>
            <w:shd w:val="clear" w:color="auto" w:fill="auto"/>
            <w:noWrap/>
            <w:vAlign w:val="bottom"/>
          </w:tcPr>
          <w:p w14:paraId="0F4F3D98" w14:textId="6816D183"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11</w:t>
            </w:r>
          </w:p>
        </w:tc>
        <w:tc>
          <w:tcPr>
            <w:tcW w:w="1154" w:type="dxa"/>
            <w:shd w:val="clear" w:color="auto" w:fill="auto"/>
            <w:noWrap/>
            <w:vAlign w:val="bottom"/>
          </w:tcPr>
          <w:p w14:paraId="6DFAA531" w14:textId="4E708666" w:rsidR="00F67207" w:rsidRPr="00F67207" w:rsidRDefault="00626538"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43A032C0" w14:textId="6572805E"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23</w:t>
            </w:r>
          </w:p>
        </w:tc>
        <w:tc>
          <w:tcPr>
            <w:tcW w:w="1608" w:type="dxa"/>
            <w:shd w:val="clear" w:color="auto" w:fill="auto"/>
            <w:noWrap/>
            <w:vAlign w:val="bottom"/>
            <w:hideMark/>
          </w:tcPr>
          <w:p w14:paraId="73C7C398"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6DD21DA7" w14:textId="77777777" w:rsidTr="006759F2">
        <w:trPr>
          <w:trHeight w:val="210"/>
        </w:trPr>
        <w:tc>
          <w:tcPr>
            <w:tcW w:w="805" w:type="dxa"/>
            <w:shd w:val="clear" w:color="auto" w:fill="auto"/>
            <w:noWrap/>
            <w:vAlign w:val="bottom"/>
            <w:hideMark/>
          </w:tcPr>
          <w:p w14:paraId="222E3855"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8 "Б"</w:t>
            </w:r>
          </w:p>
        </w:tc>
        <w:tc>
          <w:tcPr>
            <w:tcW w:w="768" w:type="dxa"/>
            <w:shd w:val="clear" w:color="auto" w:fill="auto"/>
            <w:noWrap/>
            <w:vAlign w:val="bottom"/>
          </w:tcPr>
          <w:p w14:paraId="6233D311" w14:textId="10A9F56C"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15</w:t>
            </w:r>
          </w:p>
        </w:tc>
        <w:tc>
          <w:tcPr>
            <w:tcW w:w="1121" w:type="dxa"/>
            <w:shd w:val="clear" w:color="auto" w:fill="auto"/>
            <w:noWrap/>
            <w:vAlign w:val="bottom"/>
          </w:tcPr>
          <w:p w14:paraId="79352A3C" w14:textId="6338D8C5"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07A231B1" w14:textId="16E0E1AC"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5</w:t>
            </w:r>
          </w:p>
        </w:tc>
        <w:tc>
          <w:tcPr>
            <w:tcW w:w="1205" w:type="dxa"/>
            <w:shd w:val="clear" w:color="auto" w:fill="auto"/>
            <w:noWrap/>
            <w:vAlign w:val="bottom"/>
          </w:tcPr>
          <w:p w14:paraId="74590A5F" w14:textId="4C3E50BC"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10</w:t>
            </w:r>
          </w:p>
        </w:tc>
        <w:tc>
          <w:tcPr>
            <w:tcW w:w="1154" w:type="dxa"/>
            <w:shd w:val="clear" w:color="auto" w:fill="auto"/>
            <w:noWrap/>
            <w:vAlign w:val="bottom"/>
          </w:tcPr>
          <w:p w14:paraId="16EFCBC3" w14:textId="0DAC208E"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0868A506" w14:textId="74B38E2E"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33</w:t>
            </w:r>
          </w:p>
        </w:tc>
        <w:tc>
          <w:tcPr>
            <w:tcW w:w="1608" w:type="dxa"/>
            <w:shd w:val="clear" w:color="auto" w:fill="auto"/>
            <w:noWrap/>
            <w:vAlign w:val="bottom"/>
            <w:hideMark/>
          </w:tcPr>
          <w:p w14:paraId="318F9EF6"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654053" w:rsidRPr="00F67207" w14:paraId="4009932F" w14:textId="77777777" w:rsidTr="006759F2">
        <w:trPr>
          <w:trHeight w:val="210"/>
        </w:trPr>
        <w:tc>
          <w:tcPr>
            <w:tcW w:w="805" w:type="dxa"/>
            <w:shd w:val="clear" w:color="auto" w:fill="auto"/>
            <w:noWrap/>
            <w:vAlign w:val="bottom"/>
          </w:tcPr>
          <w:p w14:paraId="624CE5EE" w14:textId="2E535E70" w:rsidR="00654053" w:rsidRPr="00F67207" w:rsidRDefault="00654053" w:rsidP="00F67207">
            <w:pPr>
              <w:spacing w:after="0" w:line="240" w:lineRule="auto"/>
              <w:rPr>
                <w:rFonts w:ascii="Calibri" w:hAnsi="Calibri"/>
                <w:color w:val="000000"/>
                <w:sz w:val="22"/>
                <w:szCs w:val="22"/>
              </w:rPr>
            </w:pPr>
            <w:r>
              <w:rPr>
                <w:rFonts w:ascii="Calibri" w:hAnsi="Calibri"/>
                <w:color w:val="000000"/>
                <w:sz w:val="22"/>
                <w:szCs w:val="22"/>
              </w:rPr>
              <w:t>8 "В</w:t>
            </w:r>
            <w:r w:rsidRPr="00F67207">
              <w:rPr>
                <w:rFonts w:ascii="Calibri" w:hAnsi="Calibri"/>
                <w:color w:val="000000"/>
                <w:sz w:val="22"/>
                <w:szCs w:val="22"/>
              </w:rPr>
              <w:t>"</w:t>
            </w:r>
          </w:p>
        </w:tc>
        <w:tc>
          <w:tcPr>
            <w:tcW w:w="768" w:type="dxa"/>
            <w:shd w:val="clear" w:color="auto" w:fill="auto"/>
            <w:noWrap/>
            <w:vAlign w:val="bottom"/>
          </w:tcPr>
          <w:p w14:paraId="3B1DC76F" w14:textId="1F699C6A" w:rsidR="00654053"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16</w:t>
            </w:r>
          </w:p>
        </w:tc>
        <w:tc>
          <w:tcPr>
            <w:tcW w:w="1121" w:type="dxa"/>
            <w:shd w:val="clear" w:color="auto" w:fill="auto"/>
            <w:noWrap/>
            <w:vAlign w:val="bottom"/>
          </w:tcPr>
          <w:p w14:paraId="0078BD5A" w14:textId="31A24428" w:rsidR="00654053"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3304D8DF" w14:textId="391D8E78" w:rsidR="00654053"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3</w:t>
            </w:r>
          </w:p>
        </w:tc>
        <w:tc>
          <w:tcPr>
            <w:tcW w:w="1205" w:type="dxa"/>
            <w:shd w:val="clear" w:color="auto" w:fill="auto"/>
            <w:noWrap/>
            <w:vAlign w:val="bottom"/>
          </w:tcPr>
          <w:p w14:paraId="5C00BF2C" w14:textId="3DEF6690" w:rsidR="00654053"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13</w:t>
            </w:r>
          </w:p>
        </w:tc>
        <w:tc>
          <w:tcPr>
            <w:tcW w:w="1154" w:type="dxa"/>
            <w:shd w:val="clear" w:color="auto" w:fill="auto"/>
            <w:noWrap/>
            <w:vAlign w:val="bottom"/>
          </w:tcPr>
          <w:p w14:paraId="23B2F05D" w14:textId="243E7B67" w:rsidR="00654053"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22BBD4D6" w14:textId="27627A77" w:rsidR="00654053"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19</w:t>
            </w:r>
          </w:p>
        </w:tc>
        <w:tc>
          <w:tcPr>
            <w:tcW w:w="1608" w:type="dxa"/>
            <w:shd w:val="clear" w:color="auto" w:fill="auto"/>
            <w:noWrap/>
            <w:vAlign w:val="bottom"/>
          </w:tcPr>
          <w:p w14:paraId="1AE0E04C" w14:textId="0C10F723" w:rsidR="00654053"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100</w:t>
            </w:r>
          </w:p>
        </w:tc>
      </w:tr>
      <w:tr w:rsidR="00F67207" w:rsidRPr="00F67207" w14:paraId="5C3BDA68" w14:textId="77777777" w:rsidTr="006759F2">
        <w:trPr>
          <w:trHeight w:val="210"/>
        </w:trPr>
        <w:tc>
          <w:tcPr>
            <w:tcW w:w="805" w:type="dxa"/>
            <w:shd w:val="clear" w:color="auto" w:fill="auto"/>
            <w:noWrap/>
            <w:vAlign w:val="bottom"/>
            <w:hideMark/>
          </w:tcPr>
          <w:p w14:paraId="30C88B27"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8 "Г"</w:t>
            </w:r>
          </w:p>
        </w:tc>
        <w:tc>
          <w:tcPr>
            <w:tcW w:w="768" w:type="dxa"/>
            <w:shd w:val="clear" w:color="auto" w:fill="auto"/>
            <w:noWrap/>
            <w:vAlign w:val="bottom"/>
          </w:tcPr>
          <w:p w14:paraId="188F17D5" w14:textId="6F12DD91"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9</w:t>
            </w:r>
          </w:p>
        </w:tc>
        <w:tc>
          <w:tcPr>
            <w:tcW w:w="1121" w:type="dxa"/>
            <w:shd w:val="clear" w:color="auto" w:fill="auto"/>
            <w:noWrap/>
            <w:vAlign w:val="bottom"/>
          </w:tcPr>
          <w:p w14:paraId="449216DA" w14:textId="5962F1D9"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3383862F" w14:textId="27D83521"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1</w:t>
            </w:r>
          </w:p>
        </w:tc>
        <w:tc>
          <w:tcPr>
            <w:tcW w:w="1205" w:type="dxa"/>
            <w:shd w:val="clear" w:color="auto" w:fill="auto"/>
            <w:noWrap/>
            <w:vAlign w:val="bottom"/>
          </w:tcPr>
          <w:p w14:paraId="57BF7C82" w14:textId="41CAEB14"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8</w:t>
            </w:r>
          </w:p>
        </w:tc>
        <w:tc>
          <w:tcPr>
            <w:tcW w:w="1154" w:type="dxa"/>
            <w:shd w:val="clear" w:color="auto" w:fill="auto"/>
            <w:noWrap/>
            <w:vAlign w:val="bottom"/>
          </w:tcPr>
          <w:p w14:paraId="68187359" w14:textId="3DB4A0CF"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0D0DFB4C" w14:textId="20A92B38"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11</w:t>
            </w:r>
          </w:p>
        </w:tc>
        <w:tc>
          <w:tcPr>
            <w:tcW w:w="1608" w:type="dxa"/>
            <w:shd w:val="clear" w:color="auto" w:fill="auto"/>
            <w:noWrap/>
            <w:vAlign w:val="bottom"/>
            <w:hideMark/>
          </w:tcPr>
          <w:p w14:paraId="6C6E3D8A"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29C7E3BF" w14:textId="77777777" w:rsidTr="006759F2">
        <w:trPr>
          <w:trHeight w:val="210"/>
        </w:trPr>
        <w:tc>
          <w:tcPr>
            <w:tcW w:w="805" w:type="dxa"/>
            <w:shd w:val="clear" w:color="auto" w:fill="auto"/>
            <w:noWrap/>
            <w:vAlign w:val="bottom"/>
            <w:hideMark/>
          </w:tcPr>
          <w:p w14:paraId="7F36AA9C"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9 "А"</w:t>
            </w:r>
          </w:p>
        </w:tc>
        <w:tc>
          <w:tcPr>
            <w:tcW w:w="768" w:type="dxa"/>
            <w:shd w:val="clear" w:color="auto" w:fill="auto"/>
            <w:noWrap/>
            <w:vAlign w:val="bottom"/>
          </w:tcPr>
          <w:p w14:paraId="6F3C12E9" w14:textId="4E4FFC3C"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15</w:t>
            </w:r>
          </w:p>
        </w:tc>
        <w:tc>
          <w:tcPr>
            <w:tcW w:w="1121" w:type="dxa"/>
            <w:shd w:val="clear" w:color="auto" w:fill="auto"/>
            <w:noWrap/>
            <w:vAlign w:val="bottom"/>
          </w:tcPr>
          <w:p w14:paraId="6EAE78BE" w14:textId="784B8940"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15</w:t>
            </w:r>
          </w:p>
        </w:tc>
        <w:tc>
          <w:tcPr>
            <w:tcW w:w="1289" w:type="dxa"/>
            <w:shd w:val="clear" w:color="auto" w:fill="auto"/>
            <w:noWrap/>
            <w:vAlign w:val="bottom"/>
          </w:tcPr>
          <w:p w14:paraId="365AF3DB" w14:textId="6D8C5699"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8</w:t>
            </w:r>
          </w:p>
        </w:tc>
        <w:tc>
          <w:tcPr>
            <w:tcW w:w="1205" w:type="dxa"/>
            <w:shd w:val="clear" w:color="auto" w:fill="auto"/>
            <w:noWrap/>
            <w:vAlign w:val="bottom"/>
          </w:tcPr>
          <w:p w14:paraId="5A49E283" w14:textId="3BE30C64"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7</w:t>
            </w:r>
          </w:p>
        </w:tc>
        <w:tc>
          <w:tcPr>
            <w:tcW w:w="1154" w:type="dxa"/>
            <w:shd w:val="clear" w:color="auto" w:fill="auto"/>
            <w:noWrap/>
            <w:vAlign w:val="bottom"/>
          </w:tcPr>
          <w:p w14:paraId="5F83A024" w14:textId="105F25E2"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57A37C23" w14:textId="14EBCBBA"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53</w:t>
            </w:r>
          </w:p>
        </w:tc>
        <w:tc>
          <w:tcPr>
            <w:tcW w:w="1608" w:type="dxa"/>
            <w:shd w:val="clear" w:color="auto" w:fill="auto"/>
            <w:noWrap/>
            <w:vAlign w:val="bottom"/>
            <w:hideMark/>
          </w:tcPr>
          <w:p w14:paraId="35DE3C9B"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r w:rsidR="00F67207" w:rsidRPr="00F67207" w14:paraId="2A3D4E14" w14:textId="77777777" w:rsidTr="006759F2">
        <w:trPr>
          <w:trHeight w:val="210"/>
        </w:trPr>
        <w:tc>
          <w:tcPr>
            <w:tcW w:w="805" w:type="dxa"/>
            <w:shd w:val="clear" w:color="auto" w:fill="auto"/>
            <w:noWrap/>
            <w:vAlign w:val="bottom"/>
            <w:hideMark/>
          </w:tcPr>
          <w:p w14:paraId="7478DD44" w14:textId="77777777" w:rsidR="00F67207" w:rsidRPr="00F67207" w:rsidRDefault="00F67207" w:rsidP="00F67207">
            <w:pPr>
              <w:spacing w:after="0" w:line="240" w:lineRule="auto"/>
              <w:rPr>
                <w:rFonts w:ascii="Calibri" w:hAnsi="Calibri"/>
                <w:color w:val="000000"/>
                <w:sz w:val="22"/>
                <w:szCs w:val="22"/>
              </w:rPr>
            </w:pPr>
            <w:r w:rsidRPr="00F67207">
              <w:rPr>
                <w:rFonts w:ascii="Calibri" w:hAnsi="Calibri"/>
                <w:color w:val="000000"/>
                <w:sz w:val="22"/>
                <w:szCs w:val="22"/>
              </w:rPr>
              <w:t>9 "Б"</w:t>
            </w:r>
          </w:p>
        </w:tc>
        <w:tc>
          <w:tcPr>
            <w:tcW w:w="768" w:type="dxa"/>
            <w:shd w:val="clear" w:color="auto" w:fill="auto"/>
            <w:noWrap/>
            <w:vAlign w:val="bottom"/>
          </w:tcPr>
          <w:p w14:paraId="5BCD7376" w14:textId="2D3D0281"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13</w:t>
            </w:r>
          </w:p>
        </w:tc>
        <w:tc>
          <w:tcPr>
            <w:tcW w:w="1121" w:type="dxa"/>
            <w:shd w:val="clear" w:color="auto" w:fill="auto"/>
            <w:noWrap/>
            <w:vAlign w:val="bottom"/>
          </w:tcPr>
          <w:p w14:paraId="73D35626" w14:textId="0E955DD7"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289" w:type="dxa"/>
            <w:shd w:val="clear" w:color="auto" w:fill="auto"/>
            <w:noWrap/>
            <w:vAlign w:val="bottom"/>
          </w:tcPr>
          <w:p w14:paraId="0D9CD94F" w14:textId="096B3776"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2</w:t>
            </w:r>
          </w:p>
        </w:tc>
        <w:tc>
          <w:tcPr>
            <w:tcW w:w="1205" w:type="dxa"/>
            <w:shd w:val="clear" w:color="auto" w:fill="auto"/>
            <w:noWrap/>
            <w:vAlign w:val="bottom"/>
          </w:tcPr>
          <w:p w14:paraId="55495595" w14:textId="206057BD" w:rsidR="00F67207" w:rsidRPr="00F67207" w:rsidRDefault="009F53E9" w:rsidP="00F67207">
            <w:pPr>
              <w:spacing w:after="0" w:line="240" w:lineRule="auto"/>
              <w:jc w:val="right"/>
              <w:rPr>
                <w:rFonts w:ascii="Calibri" w:hAnsi="Calibri"/>
                <w:color w:val="000000"/>
                <w:sz w:val="22"/>
                <w:szCs w:val="22"/>
              </w:rPr>
            </w:pPr>
            <w:r>
              <w:rPr>
                <w:rFonts w:ascii="Calibri" w:hAnsi="Calibri"/>
                <w:color w:val="000000"/>
                <w:sz w:val="22"/>
                <w:szCs w:val="22"/>
              </w:rPr>
              <w:t>11</w:t>
            </w:r>
          </w:p>
        </w:tc>
        <w:tc>
          <w:tcPr>
            <w:tcW w:w="1154" w:type="dxa"/>
            <w:shd w:val="clear" w:color="auto" w:fill="auto"/>
            <w:noWrap/>
            <w:vAlign w:val="bottom"/>
          </w:tcPr>
          <w:p w14:paraId="79652392" w14:textId="110C1E29" w:rsidR="00F67207" w:rsidRPr="00F67207" w:rsidRDefault="00DC542D" w:rsidP="00F67207">
            <w:pPr>
              <w:spacing w:after="0" w:line="240" w:lineRule="auto"/>
              <w:jc w:val="right"/>
              <w:rPr>
                <w:rFonts w:ascii="Calibri" w:hAnsi="Calibri"/>
                <w:color w:val="000000"/>
                <w:sz w:val="22"/>
                <w:szCs w:val="22"/>
              </w:rPr>
            </w:pPr>
            <w:r>
              <w:rPr>
                <w:rFonts w:ascii="Calibri" w:hAnsi="Calibri"/>
                <w:color w:val="000000"/>
                <w:sz w:val="22"/>
                <w:szCs w:val="22"/>
              </w:rPr>
              <w:t>0</w:t>
            </w:r>
          </w:p>
        </w:tc>
        <w:tc>
          <w:tcPr>
            <w:tcW w:w="1142" w:type="dxa"/>
            <w:shd w:val="clear" w:color="auto" w:fill="auto"/>
            <w:noWrap/>
            <w:vAlign w:val="bottom"/>
          </w:tcPr>
          <w:p w14:paraId="38128E34" w14:textId="34D5CC80" w:rsidR="00F67207" w:rsidRPr="00F67207" w:rsidRDefault="00D31686" w:rsidP="00F67207">
            <w:pPr>
              <w:spacing w:after="0" w:line="240" w:lineRule="auto"/>
              <w:jc w:val="right"/>
              <w:rPr>
                <w:rFonts w:ascii="Calibri" w:hAnsi="Calibri"/>
                <w:color w:val="000000"/>
                <w:sz w:val="22"/>
                <w:szCs w:val="22"/>
              </w:rPr>
            </w:pPr>
            <w:r>
              <w:rPr>
                <w:rFonts w:ascii="Calibri" w:hAnsi="Calibri"/>
                <w:color w:val="000000"/>
                <w:sz w:val="22"/>
                <w:szCs w:val="22"/>
              </w:rPr>
              <w:t>15</w:t>
            </w:r>
          </w:p>
        </w:tc>
        <w:tc>
          <w:tcPr>
            <w:tcW w:w="1608" w:type="dxa"/>
            <w:shd w:val="clear" w:color="auto" w:fill="auto"/>
            <w:noWrap/>
            <w:vAlign w:val="bottom"/>
            <w:hideMark/>
          </w:tcPr>
          <w:p w14:paraId="3AE6259A" w14:textId="77777777" w:rsidR="00F67207" w:rsidRPr="00F67207" w:rsidRDefault="00F67207" w:rsidP="00F67207">
            <w:pPr>
              <w:spacing w:after="0" w:line="240" w:lineRule="auto"/>
              <w:jc w:val="right"/>
              <w:rPr>
                <w:rFonts w:ascii="Calibri" w:hAnsi="Calibri"/>
                <w:color w:val="000000"/>
                <w:sz w:val="22"/>
                <w:szCs w:val="22"/>
              </w:rPr>
            </w:pPr>
            <w:r w:rsidRPr="00F67207">
              <w:rPr>
                <w:rFonts w:ascii="Calibri" w:hAnsi="Calibri"/>
                <w:color w:val="000000"/>
                <w:sz w:val="22"/>
                <w:szCs w:val="22"/>
              </w:rPr>
              <w:t>100</w:t>
            </w:r>
          </w:p>
        </w:tc>
      </w:tr>
    </w:tbl>
    <w:p w14:paraId="56E4D47C" w14:textId="35CAC8F1" w:rsidR="002D5FDF" w:rsidRPr="00E14E91" w:rsidRDefault="00375993" w:rsidP="00F74AB3">
      <w:pPr>
        <w:ind w:firstLine="709"/>
        <w:jc w:val="both"/>
        <w:rPr>
          <w:color w:val="000000"/>
        </w:rPr>
      </w:pPr>
      <w:r>
        <w:rPr>
          <w:bCs/>
          <w:i/>
          <w:color w:val="000000"/>
        </w:rPr>
        <w:t xml:space="preserve"> </w:t>
      </w:r>
    </w:p>
    <w:p w14:paraId="23B88F36" w14:textId="77777777" w:rsidR="002D5FDF" w:rsidRPr="00F74AB3" w:rsidRDefault="00AA295A" w:rsidP="002D5FDF">
      <w:pPr>
        <w:shd w:val="clear" w:color="auto" w:fill="FFFFFF"/>
        <w:jc w:val="center"/>
        <w:rPr>
          <w:b/>
          <w:bCs/>
          <w:color w:val="000000"/>
        </w:rPr>
      </w:pPr>
      <w:r w:rsidRPr="00F74AB3">
        <w:rPr>
          <w:b/>
          <w:bCs/>
          <w:color w:val="000000"/>
        </w:rPr>
        <w:t>ГИА результаты:</w:t>
      </w:r>
    </w:p>
    <w:p w14:paraId="7A5ACF40" w14:textId="0D2E4D18" w:rsidR="000A79E6" w:rsidRPr="00E14E91" w:rsidRDefault="00AF5D18" w:rsidP="00AF5D18">
      <w:pPr>
        <w:shd w:val="clear" w:color="auto" w:fill="FFFFFF"/>
        <w:jc w:val="both"/>
        <w:rPr>
          <w:bCs/>
          <w:color w:val="000000"/>
        </w:rPr>
      </w:pPr>
      <w:r w:rsidRPr="00E14E91">
        <w:rPr>
          <w:bCs/>
          <w:color w:val="000000"/>
        </w:rPr>
        <w:tab/>
      </w:r>
      <w:r w:rsidR="00546E41">
        <w:rPr>
          <w:bCs/>
          <w:color w:val="000000"/>
        </w:rPr>
        <w:t>В 2024-2025</w:t>
      </w:r>
      <w:r w:rsidR="00C213C4">
        <w:rPr>
          <w:bCs/>
          <w:color w:val="000000"/>
        </w:rPr>
        <w:t xml:space="preserve"> п</w:t>
      </w:r>
      <w:r w:rsidR="00705158" w:rsidRPr="00E14E91">
        <w:rPr>
          <w:rFonts w:eastAsia="Calibri"/>
          <w:lang w:eastAsia="en-US"/>
        </w:rPr>
        <w:t>едагогическим советом было принято решение</w:t>
      </w:r>
      <w:r w:rsidR="005D25EE">
        <w:rPr>
          <w:rFonts w:eastAsia="Calibri"/>
          <w:lang w:eastAsia="en-US"/>
        </w:rPr>
        <w:t xml:space="preserve"> </w:t>
      </w:r>
      <w:r w:rsidR="00C213C4">
        <w:rPr>
          <w:rFonts w:eastAsia="Calibri"/>
          <w:lang w:eastAsia="en-US"/>
        </w:rPr>
        <w:t xml:space="preserve">допустить к государственной </w:t>
      </w:r>
      <w:r w:rsidR="00705158" w:rsidRPr="00E14E91">
        <w:rPr>
          <w:rFonts w:eastAsia="Calibri"/>
        </w:rPr>
        <w:t xml:space="preserve">итоговой аттестации </w:t>
      </w:r>
      <w:r w:rsidR="00546E41">
        <w:rPr>
          <w:rFonts w:eastAsia="Calibri"/>
        </w:rPr>
        <w:t>ГИА-9 всех 26</w:t>
      </w:r>
      <w:r w:rsidR="006C0403">
        <w:rPr>
          <w:rFonts w:eastAsia="Calibri"/>
        </w:rPr>
        <w:t xml:space="preserve"> </w:t>
      </w:r>
      <w:r w:rsidR="006C0403">
        <w:rPr>
          <w:rFonts w:eastAsia="Calibri"/>
          <w:lang w:eastAsia="en-US"/>
        </w:rPr>
        <w:t>выпускников</w:t>
      </w:r>
      <w:r w:rsidR="00705158" w:rsidRPr="00E14E91">
        <w:rPr>
          <w:rFonts w:eastAsia="Calibri"/>
          <w:lang w:eastAsia="en-US"/>
        </w:rPr>
        <w:t xml:space="preserve"> 9-х классов, </w:t>
      </w:r>
      <w:r w:rsidR="00705158" w:rsidRPr="00E14E91">
        <w:rPr>
          <w:rFonts w:eastAsia="Calibri"/>
          <w:lang w:eastAsia="zh-CN"/>
        </w:rPr>
        <w:t xml:space="preserve">освоившим образовательные программы основного общего образования в очной форме, не имеющим академической задолженности, в полном объеме выполнившим учебный план (имеющие годовые отметки по всем учебным предметам учебного плана за 9 класс не ниже удовлетворительных), имеющим результат «зачет» за итоговое собеседование по русскому языку. </w:t>
      </w:r>
      <w:r w:rsidR="00546E41">
        <w:rPr>
          <w:rFonts w:eastAsia="Calibri"/>
          <w:lang w:eastAsia="zh-CN"/>
        </w:rPr>
        <w:t xml:space="preserve">В ходе ГИА-9 26 из </w:t>
      </w:r>
      <w:proofErr w:type="gramStart"/>
      <w:r w:rsidR="00546E41">
        <w:rPr>
          <w:rFonts w:eastAsia="Calibri"/>
          <w:lang w:eastAsia="zh-CN"/>
        </w:rPr>
        <w:t>26</w:t>
      </w:r>
      <w:r w:rsidR="006C0403">
        <w:rPr>
          <w:rFonts w:eastAsia="Calibri"/>
          <w:lang w:eastAsia="zh-CN"/>
        </w:rPr>
        <w:t xml:space="preserve"> </w:t>
      </w:r>
      <w:r w:rsidR="006C0403" w:rsidRPr="00E14E91">
        <w:rPr>
          <w:rFonts w:eastAsia="Calibri"/>
          <w:lang w:eastAsia="zh-CN"/>
        </w:rPr>
        <w:t xml:space="preserve"> обучающихся</w:t>
      </w:r>
      <w:proofErr w:type="gramEnd"/>
      <w:r w:rsidR="006C0403" w:rsidRPr="00E14E91">
        <w:rPr>
          <w:rFonts w:eastAsia="Calibri"/>
          <w:lang w:eastAsia="zh-CN"/>
        </w:rPr>
        <w:t xml:space="preserve"> 9 классов</w:t>
      </w:r>
      <w:r w:rsidR="006C0403">
        <w:rPr>
          <w:rFonts w:eastAsia="Calibri"/>
          <w:lang w:eastAsia="zh-CN"/>
        </w:rPr>
        <w:t xml:space="preserve"> успешно сдали </w:t>
      </w:r>
      <w:r w:rsidR="006C0403" w:rsidRPr="00E14E91">
        <w:rPr>
          <w:rFonts w:eastAsia="Calibri"/>
          <w:lang w:eastAsia="zh-CN"/>
        </w:rPr>
        <w:t xml:space="preserve"> </w:t>
      </w:r>
      <w:r w:rsidR="006C0403">
        <w:rPr>
          <w:rFonts w:eastAsia="Calibri"/>
          <w:lang w:eastAsia="zh-CN"/>
        </w:rPr>
        <w:t>экзамены по русскому языку и математике в форме ГВЭ</w:t>
      </w:r>
      <w:r w:rsidR="00705158" w:rsidRPr="00E14E91">
        <w:rPr>
          <w:rFonts w:eastAsia="Calibri"/>
          <w:lang w:eastAsia="zh-CN"/>
        </w:rPr>
        <w:t>.</w:t>
      </w:r>
      <w:r w:rsidR="00B55486">
        <w:rPr>
          <w:rFonts w:eastAsia="Calibri"/>
          <w:lang w:eastAsia="zh-CN"/>
        </w:rPr>
        <w:t xml:space="preserve"> </w:t>
      </w:r>
      <w:r w:rsidR="006C0403">
        <w:rPr>
          <w:rFonts w:eastAsia="Calibri"/>
        </w:rPr>
        <w:t xml:space="preserve">Результаты ГИА-9 </w:t>
      </w:r>
      <w:proofErr w:type="gramStart"/>
      <w:r w:rsidR="006C0403">
        <w:rPr>
          <w:rFonts w:eastAsia="Calibri"/>
        </w:rPr>
        <w:t xml:space="preserve">явились </w:t>
      </w:r>
      <w:r w:rsidR="00C213C4" w:rsidRPr="00E14E91">
        <w:rPr>
          <w:rFonts w:eastAsia="Calibri"/>
        </w:rPr>
        <w:t xml:space="preserve"> основанием</w:t>
      </w:r>
      <w:proofErr w:type="gramEnd"/>
      <w:r w:rsidR="00C213C4" w:rsidRPr="00E14E91">
        <w:rPr>
          <w:rFonts w:eastAsia="Calibri"/>
        </w:rPr>
        <w:t xml:space="preserve"> для выдачи аттестатов об основном общем образования</w:t>
      </w:r>
      <w:r w:rsidR="006C0403">
        <w:rPr>
          <w:rFonts w:eastAsia="Calibri"/>
          <w:lang w:eastAsia="en-US"/>
        </w:rPr>
        <w:t xml:space="preserve"> и приложений</w:t>
      </w:r>
      <w:r w:rsidR="00C213C4" w:rsidRPr="00E14E91">
        <w:rPr>
          <w:rFonts w:eastAsia="Calibri"/>
          <w:lang w:eastAsia="en-US"/>
        </w:rPr>
        <w:t xml:space="preserve"> к ним</w:t>
      </w:r>
      <w:r w:rsidR="00F52D70">
        <w:rPr>
          <w:rFonts w:eastAsia="Calibri"/>
          <w:lang w:eastAsia="en-US"/>
        </w:rPr>
        <w:t xml:space="preserve"> 39 выпускникам в 2024</w:t>
      </w:r>
      <w:r w:rsidR="006C0403">
        <w:rPr>
          <w:rFonts w:eastAsia="Calibri"/>
          <w:lang w:eastAsia="en-US"/>
        </w:rPr>
        <w:t xml:space="preserve"> году</w:t>
      </w:r>
      <w:r w:rsidR="007972F4">
        <w:rPr>
          <w:rFonts w:eastAsia="Calibri"/>
          <w:lang w:eastAsia="en-US"/>
        </w:rPr>
        <w:t>.</w:t>
      </w:r>
    </w:p>
    <w:p w14:paraId="08CDB2C7" w14:textId="77777777" w:rsidR="00040CEF" w:rsidRPr="00E14E91" w:rsidRDefault="00040CEF" w:rsidP="00040CEF">
      <w:pPr>
        <w:ind w:firstLine="709"/>
        <w:jc w:val="both"/>
        <w:rPr>
          <w:color w:val="000000"/>
        </w:rPr>
      </w:pPr>
      <w:r w:rsidRPr="00E14E91">
        <w:rPr>
          <w:color w:val="000000"/>
        </w:rPr>
        <w:t xml:space="preserve">На протяжении учебного года педагогами совместно со специалистами коррекционного профиля тщательно отслеживали уровень развития каждого ребенка, велись индивидуальные карты развития, где фиксировались все достигнутые результаты. Результаты работы доводились до родителей, обсуждались, анализировались. Родителям давались конкретные рекомендации по вопросам обучения и воспитания детей. </w:t>
      </w:r>
    </w:p>
    <w:p w14:paraId="56503EC1" w14:textId="77777777" w:rsidR="00040CEF" w:rsidRPr="00E14E91" w:rsidRDefault="00040CEF" w:rsidP="00040CEF">
      <w:pPr>
        <w:ind w:firstLine="709"/>
        <w:jc w:val="both"/>
        <w:rPr>
          <w:color w:val="000000"/>
        </w:rPr>
      </w:pPr>
      <w:r w:rsidRPr="00E14E91">
        <w:rPr>
          <w:color w:val="000000"/>
        </w:rPr>
        <w:t xml:space="preserve">Можно уверенно констатировать, что у учителей сложились доверительные отношения как с детьми, так и с родителями (законными представителями). У детей в классе сложились отношения учебного сотрудничества, все возникающие проблемы дети решают в доброжелательной обстановке, не проявляя враждебности и агрессии. </w:t>
      </w:r>
    </w:p>
    <w:p w14:paraId="5F84505F" w14:textId="77777777" w:rsidR="00040CEF" w:rsidRPr="00E14E91" w:rsidRDefault="00040CEF" w:rsidP="00040CEF">
      <w:pPr>
        <w:pStyle w:val="2"/>
        <w:spacing w:before="0"/>
        <w:ind w:left="708"/>
        <w:jc w:val="both"/>
        <w:rPr>
          <w:rFonts w:ascii="Times New Roman" w:hAnsi="Times New Roman" w:cs="Times New Roman"/>
          <w:i/>
          <w:iCs/>
          <w:color w:val="000000"/>
          <w:sz w:val="24"/>
          <w:szCs w:val="24"/>
        </w:rPr>
      </w:pPr>
      <w:r w:rsidRPr="00E14E91">
        <w:rPr>
          <w:rFonts w:ascii="Times New Roman" w:hAnsi="Times New Roman" w:cs="Times New Roman"/>
          <w:i/>
          <w:iCs/>
          <w:color w:val="000000"/>
          <w:sz w:val="24"/>
          <w:szCs w:val="24"/>
        </w:rPr>
        <w:lastRenderedPageBreak/>
        <w:t>Мониторинг учебных достижений.</w:t>
      </w:r>
    </w:p>
    <w:p w14:paraId="720C39AE" w14:textId="77777777" w:rsidR="00040CEF" w:rsidRPr="00E14E91" w:rsidRDefault="00040CEF" w:rsidP="00040CEF">
      <w:pPr>
        <w:ind w:firstLine="709"/>
        <w:jc w:val="both"/>
        <w:rPr>
          <w:color w:val="000000"/>
        </w:rPr>
      </w:pPr>
      <w:r w:rsidRPr="00E14E91">
        <w:rPr>
          <w:color w:val="000000"/>
        </w:rPr>
        <w:t>Мониторинг учебных достижений, обучающихся осуществляется с помощью проведения контрольных работ, срезов.</w:t>
      </w:r>
    </w:p>
    <w:p w14:paraId="5A0DBB00" w14:textId="77777777" w:rsidR="00040CEF" w:rsidRPr="00E14E91" w:rsidRDefault="00040CEF" w:rsidP="00040CEF">
      <w:pPr>
        <w:ind w:firstLine="709"/>
        <w:jc w:val="both"/>
        <w:rPr>
          <w:color w:val="000000"/>
        </w:rPr>
      </w:pPr>
      <w:r w:rsidRPr="00E14E91">
        <w:rPr>
          <w:color w:val="000000"/>
        </w:rPr>
        <w:t>Виды контрольных работ:</w:t>
      </w:r>
    </w:p>
    <w:p w14:paraId="5BCBD354" w14:textId="77777777" w:rsidR="00040CEF" w:rsidRPr="00E14E91" w:rsidRDefault="00040CEF" w:rsidP="008D7EA3">
      <w:pPr>
        <w:pStyle w:val="a4"/>
        <w:numPr>
          <w:ilvl w:val="0"/>
          <w:numId w:val="13"/>
        </w:numPr>
        <w:jc w:val="both"/>
        <w:rPr>
          <w:color w:val="000000"/>
        </w:rPr>
      </w:pPr>
      <w:r w:rsidRPr="00E14E91">
        <w:rPr>
          <w:color w:val="000000"/>
        </w:rPr>
        <w:t>Входные контрольные работы;</w:t>
      </w:r>
    </w:p>
    <w:p w14:paraId="35771FAC" w14:textId="77777777" w:rsidR="00040CEF" w:rsidRPr="00E14E91" w:rsidRDefault="00040CEF" w:rsidP="008D7EA3">
      <w:pPr>
        <w:pStyle w:val="a4"/>
        <w:numPr>
          <w:ilvl w:val="0"/>
          <w:numId w:val="13"/>
        </w:numPr>
        <w:jc w:val="both"/>
        <w:rPr>
          <w:color w:val="000000"/>
        </w:rPr>
      </w:pPr>
      <w:r w:rsidRPr="00E14E91">
        <w:rPr>
          <w:color w:val="000000"/>
        </w:rPr>
        <w:t>Тематические контрольные работы;</w:t>
      </w:r>
    </w:p>
    <w:p w14:paraId="3606E160" w14:textId="77777777" w:rsidR="00040CEF" w:rsidRPr="00E14E91" w:rsidRDefault="00040CEF" w:rsidP="008D7EA3">
      <w:pPr>
        <w:pStyle w:val="a4"/>
        <w:numPr>
          <w:ilvl w:val="0"/>
          <w:numId w:val="13"/>
        </w:numPr>
        <w:jc w:val="both"/>
        <w:rPr>
          <w:color w:val="000000"/>
        </w:rPr>
      </w:pPr>
      <w:r w:rsidRPr="00E14E91">
        <w:rPr>
          <w:color w:val="000000"/>
        </w:rPr>
        <w:t>Административные контрольные работы по окончании учебного периода.</w:t>
      </w:r>
    </w:p>
    <w:p w14:paraId="4100FC30" w14:textId="77777777" w:rsidR="00040CEF" w:rsidRPr="00E14E91" w:rsidRDefault="00040CEF" w:rsidP="00040CEF">
      <w:pPr>
        <w:ind w:firstLine="709"/>
        <w:jc w:val="both"/>
        <w:rPr>
          <w:color w:val="000000"/>
        </w:rPr>
      </w:pPr>
      <w:r w:rsidRPr="00E14E91">
        <w:rPr>
          <w:color w:val="000000"/>
        </w:rPr>
        <w:t xml:space="preserve">В учебном процессе осуществлялся разноуровневый подход при устной работе, учет знаний с целью успешного усвоения программного материала. По итогам контрольных работ, срезов проводилась диагностика, которая определяла уровень качества знаний по предметам. Мониторинг качества знаний по русскому языку, математике опирался на результаты контрольных работ, срезов. </w:t>
      </w:r>
    </w:p>
    <w:p w14:paraId="5DD78EE2" w14:textId="77777777" w:rsidR="00040CEF" w:rsidRPr="00E14E91" w:rsidRDefault="00040CEF" w:rsidP="00040CEF">
      <w:pPr>
        <w:ind w:firstLine="709"/>
        <w:jc w:val="both"/>
        <w:rPr>
          <w:color w:val="000000"/>
        </w:rPr>
      </w:pPr>
      <w:r w:rsidRPr="00E14E91">
        <w:rPr>
          <w:color w:val="000000"/>
        </w:rPr>
        <w:t>При проведении четвертных срезов по четвертям обучающиеся показали скачкообразные результаты. Учителями выявлялись причины не усвоения учебного материала. Учитывая их индивидуально подбиралась работа на уроке и работа во внеурочное время.</w:t>
      </w:r>
    </w:p>
    <w:p w14:paraId="31915EF3" w14:textId="77777777" w:rsidR="00040CEF" w:rsidRPr="00E14E91" w:rsidRDefault="00040CEF" w:rsidP="00040CEF">
      <w:pPr>
        <w:pStyle w:val="c9c3"/>
        <w:shd w:val="clear" w:color="auto" w:fill="FFFFFF"/>
        <w:spacing w:before="0" w:after="0"/>
        <w:ind w:firstLine="709"/>
        <w:jc w:val="both"/>
        <w:rPr>
          <w:color w:val="000000"/>
        </w:rPr>
      </w:pPr>
      <w:r w:rsidRPr="00E14E91">
        <w:rPr>
          <w:rStyle w:val="c1"/>
          <w:i/>
          <w:color w:val="000000"/>
        </w:rPr>
        <w:t>Индивидуальная работа на уроке:</w:t>
      </w:r>
      <w:r w:rsidRPr="00E14E91">
        <w:rPr>
          <w:rStyle w:val="c1"/>
          <w:color w:val="000000"/>
        </w:rPr>
        <w:t xml:space="preserve"> дифференцированный    подход (карточки, упрощенные задания, помощь консультантов, работа в паре с сильным учеником, выполнение работы с памяткой (записью алгоритма)</w:t>
      </w:r>
    </w:p>
    <w:p w14:paraId="30F46ADE" w14:textId="77777777" w:rsidR="00040CEF" w:rsidRPr="00E14E91" w:rsidRDefault="00040CEF" w:rsidP="00040CEF">
      <w:pPr>
        <w:pStyle w:val="c0"/>
        <w:shd w:val="clear" w:color="auto" w:fill="FFFFFF"/>
        <w:spacing w:before="0" w:after="0"/>
        <w:ind w:firstLine="709"/>
        <w:jc w:val="both"/>
        <w:rPr>
          <w:color w:val="000000"/>
        </w:rPr>
      </w:pPr>
      <w:r w:rsidRPr="00E14E91">
        <w:rPr>
          <w:rStyle w:val="c1"/>
          <w:i/>
          <w:color w:val="000000"/>
        </w:rPr>
        <w:t>Индивидуальная работа после уроков:</w:t>
      </w:r>
      <w:r w:rsidRPr="00E14E91">
        <w:rPr>
          <w:rStyle w:val="c1"/>
          <w:color w:val="000000"/>
        </w:rPr>
        <w:t xml:space="preserve"> чтение вслух, проверка понимания прочитанного, усвоение приемов чтения целыми словами; работа по усвоению табличного сложения и вычитания, умножения, деления; дополнительные задания по изученному материалу, решение простейших и сложных задач; упражнения в письме под диктовку; упражнения в определении границ предложений; проверке безударной гласной, парных согласных, разбор слов по составу.</w:t>
      </w:r>
    </w:p>
    <w:p w14:paraId="2BB49147" w14:textId="77777777" w:rsidR="00040CEF" w:rsidRPr="00E14E91" w:rsidRDefault="00040CEF" w:rsidP="00040CEF">
      <w:pPr>
        <w:pStyle w:val="c0"/>
        <w:shd w:val="clear" w:color="auto" w:fill="FFFFFF"/>
        <w:spacing w:before="0" w:after="0"/>
        <w:ind w:firstLine="709"/>
        <w:jc w:val="both"/>
        <w:rPr>
          <w:color w:val="000000"/>
        </w:rPr>
      </w:pPr>
      <w:r w:rsidRPr="00E14E91">
        <w:rPr>
          <w:rStyle w:val="c1"/>
          <w:color w:val="000000"/>
        </w:rPr>
        <w:t>Учителями проводились консультации по основным предметам, они учили работать с памятками и предлагали задания, упражнения для запоминания учебного материала, умения его применять на практике.</w:t>
      </w:r>
    </w:p>
    <w:p w14:paraId="49362756" w14:textId="63CD41CA" w:rsidR="00040CEF" w:rsidRPr="00E14E91" w:rsidRDefault="00040CEF" w:rsidP="00040CEF">
      <w:pPr>
        <w:ind w:firstLine="709"/>
        <w:jc w:val="both"/>
        <w:rPr>
          <w:color w:val="000000"/>
        </w:rPr>
      </w:pPr>
      <w:r w:rsidRPr="00E14E91">
        <w:rPr>
          <w:color w:val="000000"/>
        </w:rPr>
        <w:t xml:space="preserve">Согласно плану работы, проводилась проверка школьной документации, как одного из показателей профессионализма и добросовестности учителя. Рабочие программы по предметам и внеурочной деятельности, планы воспитательной работы сданы своевременно. При проверке </w:t>
      </w:r>
      <w:r w:rsidR="00546E41">
        <w:rPr>
          <w:color w:val="000000"/>
        </w:rPr>
        <w:t>электронного журнала</w:t>
      </w:r>
      <w:r w:rsidRPr="00E14E91">
        <w:rPr>
          <w:color w:val="000000"/>
        </w:rPr>
        <w:t xml:space="preserve"> по различным направлениям допущены незначительные замечания, которые устранялись в ходе работы. </w:t>
      </w:r>
    </w:p>
    <w:p w14:paraId="3D8FE037" w14:textId="77777777" w:rsidR="00040CEF" w:rsidRPr="00E14E91" w:rsidRDefault="00040CEF" w:rsidP="00040CEF">
      <w:pPr>
        <w:ind w:firstLine="709"/>
        <w:jc w:val="both"/>
        <w:rPr>
          <w:color w:val="000000"/>
        </w:rPr>
      </w:pPr>
      <w:r w:rsidRPr="00E14E91">
        <w:rPr>
          <w:color w:val="000000"/>
        </w:rPr>
        <w:t xml:space="preserve">Личные дела учащихся своевременно оформлены в соответствии с алфавитной книгой, проведена аттестация при переходе в следующий класс.   </w:t>
      </w:r>
    </w:p>
    <w:p w14:paraId="53996CE1" w14:textId="77777777" w:rsidR="00040CEF" w:rsidRPr="00E14E91" w:rsidRDefault="00040CEF" w:rsidP="000B78D0">
      <w:pPr>
        <w:ind w:firstLine="709"/>
        <w:jc w:val="both"/>
        <w:rPr>
          <w:color w:val="000000"/>
        </w:rPr>
      </w:pPr>
      <w:r w:rsidRPr="00E14E91">
        <w:rPr>
          <w:color w:val="000000"/>
        </w:rPr>
        <w:t>Дневники и тетради проверялись своевременно, велась систематическая работа по выполнению е</w:t>
      </w:r>
      <w:r w:rsidR="000B78D0" w:rsidRPr="00E14E91">
        <w:rPr>
          <w:color w:val="000000"/>
        </w:rPr>
        <w:t>диного орфографического режима.</w:t>
      </w:r>
    </w:p>
    <w:p w14:paraId="3FF2D7D8" w14:textId="275D3E3E" w:rsidR="00C726D3" w:rsidRPr="00E14E91" w:rsidRDefault="000A79E6" w:rsidP="000A79E6">
      <w:pPr>
        <w:jc w:val="center"/>
      </w:pPr>
      <w:r w:rsidRPr="00E14E91">
        <w:t>Результаты по получению об</w:t>
      </w:r>
      <w:r w:rsidR="00FD2304" w:rsidRPr="00E14E91">
        <w:t>разования (завершение обучения)</w:t>
      </w:r>
    </w:p>
    <w:tbl>
      <w:tblPr>
        <w:tblStyle w:val="a3"/>
        <w:tblW w:w="0" w:type="auto"/>
        <w:tblInd w:w="-5" w:type="dxa"/>
        <w:tblLayout w:type="fixed"/>
        <w:tblLook w:val="04A0" w:firstRow="1" w:lastRow="0" w:firstColumn="1" w:lastColumn="0" w:noHBand="0" w:noVBand="1"/>
      </w:tblPr>
      <w:tblGrid>
        <w:gridCol w:w="4500"/>
        <w:gridCol w:w="2520"/>
      </w:tblGrid>
      <w:tr w:rsidR="00AA295A" w:rsidRPr="00E14E91" w14:paraId="6B59CB44" w14:textId="77777777" w:rsidTr="00FD2304">
        <w:trPr>
          <w:trHeight w:val="337"/>
        </w:trPr>
        <w:tc>
          <w:tcPr>
            <w:tcW w:w="4500" w:type="dxa"/>
            <w:tcBorders>
              <w:top w:val="single" w:sz="4" w:space="0" w:color="auto"/>
              <w:left w:val="single" w:sz="4" w:space="0" w:color="auto"/>
              <w:right w:val="single" w:sz="4" w:space="0" w:color="auto"/>
            </w:tcBorders>
          </w:tcPr>
          <w:p w14:paraId="624F46B8" w14:textId="77777777" w:rsidR="00AA295A" w:rsidRPr="00E14E91" w:rsidRDefault="00AA295A" w:rsidP="000E7A65">
            <w:pPr>
              <w:ind w:firstLine="0"/>
              <w:jc w:val="center"/>
              <w:rPr>
                <w:bCs/>
              </w:rPr>
            </w:pPr>
          </w:p>
        </w:tc>
        <w:tc>
          <w:tcPr>
            <w:tcW w:w="2520" w:type="dxa"/>
            <w:tcBorders>
              <w:top w:val="single" w:sz="4" w:space="0" w:color="auto"/>
              <w:left w:val="single" w:sz="4" w:space="0" w:color="auto"/>
              <w:right w:val="single" w:sz="4" w:space="0" w:color="auto"/>
            </w:tcBorders>
          </w:tcPr>
          <w:p w14:paraId="1658E51A" w14:textId="02BFFCFA" w:rsidR="00AA295A" w:rsidRPr="00E14E91" w:rsidRDefault="00AA295A" w:rsidP="008667E8">
            <w:pPr>
              <w:ind w:firstLine="0"/>
              <w:jc w:val="center"/>
              <w:rPr>
                <w:bCs/>
              </w:rPr>
            </w:pPr>
            <w:r w:rsidRPr="00E14E91">
              <w:rPr>
                <w:bCs/>
              </w:rPr>
              <w:t>20</w:t>
            </w:r>
            <w:r w:rsidR="00330B15">
              <w:rPr>
                <w:bCs/>
              </w:rPr>
              <w:t>2</w:t>
            </w:r>
            <w:r w:rsidR="00546E41">
              <w:rPr>
                <w:bCs/>
              </w:rPr>
              <w:t>4</w:t>
            </w:r>
            <w:r w:rsidRPr="00E14E91">
              <w:rPr>
                <w:bCs/>
              </w:rPr>
              <w:t>/20</w:t>
            </w:r>
            <w:r w:rsidR="00705158" w:rsidRPr="00E14E91">
              <w:rPr>
                <w:bCs/>
              </w:rPr>
              <w:t>2</w:t>
            </w:r>
            <w:r w:rsidR="00546E41">
              <w:rPr>
                <w:bCs/>
              </w:rPr>
              <w:t>5</w:t>
            </w:r>
            <w:r w:rsidR="00DD27B5">
              <w:rPr>
                <w:bCs/>
              </w:rPr>
              <w:t xml:space="preserve"> </w:t>
            </w:r>
            <w:r w:rsidRPr="00E14E91">
              <w:rPr>
                <w:bCs/>
              </w:rPr>
              <w:t>уч. год</w:t>
            </w:r>
          </w:p>
        </w:tc>
      </w:tr>
      <w:tr w:rsidR="00AA295A" w:rsidRPr="00E14E91" w14:paraId="4D9030EF" w14:textId="77777777" w:rsidTr="00FD2304">
        <w:trPr>
          <w:trHeight w:val="270"/>
        </w:trPr>
        <w:tc>
          <w:tcPr>
            <w:tcW w:w="4500" w:type="dxa"/>
            <w:tcBorders>
              <w:top w:val="single" w:sz="4" w:space="0" w:color="auto"/>
              <w:left w:val="single" w:sz="4" w:space="0" w:color="auto"/>
              <w:bottom w:val="single" w:sz="4" w:space="0" w:color="auto"/>
              <w:right w:val="single" w:sz="4" w:space="0" w:color="auto"/>
            </w:tcBorders>
          </w:tcPr>
          <w:p w14:paraId="6ED7F213" w14:textId="77777777" w:rsidR="00AA295A" w:rsidRPr="00E14E91" w:rsidRDefault="00AA295A" w:rsidP="000E7A65">
            <w:pPr>
              <w:ind w:firstLine="0"/>
              <w:rPr>
                <w:bCs/>
              </w:rPr>
            </w:pPr>
            <w:r w:rsidRPr="00E14E91">
              <w:rPr>
                <w:bCs/>
              </w:rPr>
              <w:t>Аттестат об основном общем образовании</w:t>
            </w:r>
          </w:p>
        </w:tc>
        <w:tc>
          <w:tcPr>
            <w:tcW w:w="2520" w:type="dxa"/>
            <w:tcBorders>
              <w:top w:val="single" w:sz="4" w:space="0" w:color="auto"/>
              <w:left w:val="single" w:sz="4" w:space="0" w:color="auto"/>
              <w:bottom w:val="single" w:sz="4" w:space="0" w:color="auto"/>
              <w:right w:val="single" w:sz="4" w:space="0" w:color="auto"/>
            </w:tcBorders>
          </w:tcPr>
          <w:p w14:paraId="6D6EC533" w14:textId="578FFC35" w:rsidR="00AA295A" w:rsidRPr="00E14E91" w:rsidRDefault="00546E41" w:rsidP="008667E8">
            <w:pPr>
              <w:ind w:firstLine="0"/>
              <w:jc w:val="center"/>
              <w:rPr>
                <w:bCs/>
              </w:rPr>
            </w:pPr>
            <w:r>
              <w:rPr>
                <w:bCs/>
              </w:rPr>
              <w:t>26</w:t>
            </w:r>
          </w:p>
        </w:tc>
      </w:tr>
      <w:tr w:rsidR="00AA295A" w:rsidRPr="00E14E91" w14:paraId="2C4BBD2B" w14:textId="77777777" w:rsidTr="00FD2304">
        <w:trPr>
          <w:trHeight w:val="270"/>
        </w:trPr>
        <w:tc>
          <w:tcPr>
            <w:tcW w:w="4500" w:type="dxa"/>
            <w:tcBorders>
              <w:top w:val="single" w:sz="4" w:space="0" w:color="auto"/>
              <w:left w:val="single" w:sz="4" w:space="0" w:color="auto"/>
              <w:bottom w:val="single" w:sz="4" w:space="0" w:color="auto"/>
              <w:right w:val="single" w:sz="4" w:space="0" w:color="auto"/>
            </w:tcBorders>
          </w:tcPr>
          <w:p w14:paraId="2FB220F5" w14:textId="74BD80F4" w:rsidR="00AA295A" w:rsidRPr="00E14E91" w:rsidRDefault="00040F90" w:rsidP="000A79E6">
            <w:pPr>
              <w:ind w:firstLine="0"/>
              <w:rPr>
                <w:bCs/>
              </w:rPr>
            </w:pPr>
            <w:r>
              <w:rPr>
                <w:bCs/>
              </w:rPr>
              <w:t>Свидетельство об обучении</w:t>
            </w:r>
          </w:p>
        </w:tc>
        <w:tc>
          <w:tcPr>
            <w:tcW w:w="2520" w:type="dxa"/>
            <w:tcBorders>
              <w:top w:val="single" w:sz="4" w:space="0" w:color="auto"/>
              <w:left w:val="single" w:sz="4" w:space="0" w:color="auto"/>
              <w:bottom w:val="single" w:sz="4" w:space="0" w:color="auto"/>
              <w:right w:val="single" w:sz="4" w:space="0" w:color="auto"/>
            </w:tcBorders>
          </w:tcPr>
          <w:p w14:paraId="5FA73291" w14:textId="3F8B9CEB" w:rsidR="00491C92" w:rsidRPr="00E14E91" w:rsidRDefault="00040F90" w:rsidP="00F74AB3">
            <w:pPr>
              <w:ind w:firstLine="0"/>
              <w:jc w:val="center"/>
              <w:rPr>
                <w:bCs/>
              </w:rPr>
            </w:pPr>
            <w:r>
              <w:rPr>
                <w:bCs/>
              </w:rPr>
              <w:t>2</w:t>
            </w:r>
          </w:p>
        </w:tc>
      </w:tr>
    </w:tbl>
    <w:p w14:paraId="701ADCB0" w14:textId="77777777" w:rsidR="0035170A" w:rsidRDefault="0035170A" w:rsidP="00FD2304">
      <w:pPr>
        <w:spacing w:after="0" w:line="240" w:lineRule="auto"/>
        <w:jc w:val="center"/>
        <w:rPr>
          <w:b/>
        </w:rPr>
      </w:pPr>
    </w:p>
    <w:p w14:paraId="4AC7596B" w14:textId="77777777" w:rsidR="0035170A" w:rsidRDefault="0035170A" w:rsidP="00FD2304">
      <w:pPr>
        <w:spacing w:after="0" w:line="240" w:lineRule="auto"/>
        <w:jc w:val="center"/>
        <w:rPr>
          <w:b/>
        </w:rPr>
      </w:pPr>
    </w:p>
    <w:p w14:paraId="5F72B496" w14:textId="519135BC" w:rsidR="008C4128" w:rsidRPr="008C4128" w:rsidRDefault="008C4128" w:rsidP="00FD2304">
      <w:pPr>
        <w:spacing w:after="0" w:line="240" w:lineRule="auto"/>
        <w:jc w:val="center"/>
        <w:rPr>
          <w:b/>
        </w:rPr>
      </w:pPr>
      <w:r w:rsidRPr="008C4128">
        <w:rPr>
          <w:b/>
        </w:rPr>
        <w:lastRenderedPageBreak/>
        <w:t>Достижения обучающихся (воспитанников) ГБОУ «Речевой центр» в международных, всероссийских и межрегиональных олимпиадах, конкурсах.</w:t>
      </w:r>
    </w:p>
    <w:p w14:paraId="779A543B" w14:textId="77777777" w:rsidR="008C4128" w:rsidRDefault="008C4128" w:rsidP="00FD2304">
      <w:pPr>
        <w:spacing w:after="0" w:line="240" w:lineRule="auto"/>
        <w:jc w:val="center"/>
      </w:pPr>
    </w:p>
    <w:p w14:paraId="55029B2B" w14:textId="0BFCAD8B" w:rsidR="00DD27B5" w:rsidRDefault="00DD27B5" w:rsidP="008C4128">
      <w:pPr>
        <w:pStyle w:val="a4"/>
        <w:numPr>
          <w:ilvl w:val="0"/>
          <w:numId w:val="28"/>
        </w:numPr>
        <w:jc w:val="both"/>
      </w:pPr>
      <w:r w:rsidRPr="00BD59D1">
        <w:t>Участие обучающихся (воспитанников) ГБОУ «Речевой центр» в международных, всероссийских, межрегиональных олимпиадах, чемпионатах, конкурсах, проектах, выставках, фестивалях, (за исключением Всероссийской олимпиады школьников, чемпионатов профессионального мастерства «</w:t>
      </w:r>
      <w:r>
        <w:t>П</w:t>
      </w:r>
      <w:r w:rsidRPr="00BD59D1">
        <w:t>рофессионалы»</w:t>
      </w:r>
      <w:r>
        <w:t xml:space="preserve">, </w:t>
      </w:r>
      <w:r w:rsidRPr="00BD59D1">
        <w:t>«</w:t>
      </w:r>
      <w:proofErr w:type="spellStart"/>
      <w:r w:rsidRPr="00BD59D1">
        <w:t>Абилимпикс</w:t>
      </w:r>
      <w:proofErr w:type="spellEnd"/>
      <w:r w:rsidRPr="00BD59D1">
        <w:t>»</w:t>
      </w:r>
      <w:r>
        <w:t xml:space="preserve"> и Чемпионата высоких технологий</w:t>
      </w:r>
      <w:r w:rsidRPr="00BD59D1">
        <w:t>)</w:t>
      </w:r>
      <w:r w:rsidR="008C4128">
        <w:t>:</w:t>
      </w:r>
    </w:p>
    <w:tbl>
      <w:tblPr>
        <w:tblStyle w:val="8"/>
        <w:tblW w:w="10207" w:type="dxa"/>
        <w:tblInd w:w="-714" w:type="dxa"/>
        <w:tblLayout w:type="fixed"/>
        <w:tblLook w:val="04A0" w:firstRow="1" w:lastRow="0" w:firstColumn="1" w:lastColumn="0" w:noHBand="0" w:noVBand="1"/>
      </w:tblPr>
      <w:tblGrid>
        <w:gridCol w:w="709"/>
        <w:gridCol w:w="7371"/>
        <w:gridCol w:w="2127"/>
      </w:tblGrid>
      <w:tr w:rsidR="00D241AD" w:rsidRPr="00D241AD" w14:paraId="0F6F7702" w14:textId="77777777" w:rsidTr="00CB39CA">
        <w:tc>
          <w:tcPr>
            <w:tcW w:w="709" w:type="dxa"/>
          </w:tcPr>
          <w:p w14:paraId="46BB64B5" w14:textId="77777777" w:rsidR="00D241AD" w:rsidRPr="00D241AD" w:rsidRDefault="00D241AD" w:rsidP="00D241AD">
            <w:pPr>
              <w:rPr>
                <w:rFonts w:eastAsia="Calibri"/>
                <w:lang w:eastAsia="en-US"/>
              </w:rPr>
            </w:pPr>
            <w:r w:rsidRPr="00D241AD">
              <w:rPr>
                <w:rFonts w:eastAsia="Calibri"/>
                <w:lang w:eastAsia="en-US"/>
              </w:rPr>
              <w:t>№ п/п</w:t>
            </w:r>
          </w:p>
        </w:tc>
        <w:tc>
          <w:tcPr>
            <w:tcW w:w="7371" w:type="dxa"/>
          </w:tcPr>
          <w:p w14:paraId="1E135756" w14:textId="77777777" w:rsidR="00D241AD" w:rsidRPr="00D241AD" w:rsidRDefault="00D241AD" w:rsidP="00D241AD">
            <w:pPr>
              <w:rPr>
                <w:rFonts w:eastAsia="Calibri"/>
                <w:lang w:eastAsia="en-US"/>
              </w:rPr>
            </w:pPr>
            <w:r w:rsidRPr="00D241AD">
              <w:rPr>
                <w:rFonts w:eastAsia="Calibri"/>
                <w:lang w:eastAsia="en-US"/>
              </w:rPr>
              <w:t>Наименование мероприятия, уровень</w:t>
            </w:r>
          </w:p>
        </w:tc>
        <w:tc>
          <w:tcPr>
            <w:tcW w:w="2127" w:type="dxa"/>
          </w:tcPr>
          <w:p w14:paraId="670A4113" w14:textId="77777777" w:rsidR="00D241AD" w:rsidRPr="00D241AD" w:rsidRDefault="00D241AD" w:rsidP="00D241AD">
            <w:pPr>
              <w:rPr>
                <w:rFonts w:eastAsia="Calibri"/>
                <w:lang w:eastAsia="en-US"/>
              </w:rPr>
            </w:pPr>
            <w:r w:rsidRPr="00D241AD">
              <w:rPr>
                <w:rFonts w:eastAsia="Calibri"/>
                <w:lang w:eastAsia="en-US"/>
              </w:rPr>
              <w:t xml:space="preserve">Участники </w:t>
            </w:r>
            <w:r w:rsidRPr="00D241AD">
              <w:rPr>
                <w:rFonts w:eastAsia="Calibri"/>
                <w:lang w:val="en-US" w:eastAsia="en-US"/>
              </w:rPr>
              <w:t xml:space="preserve"> </w:t>
            </w:r>
            <w:r w:rsidRPr="00D241AD">
              <w:rPr>
                <w:rFonts w:eastAsia="Calibri"/>
                <w:lang w:eastAsia="en-US"/>
              </w:rPr>
              <w:t xml:space="preserve"> </w:t>
            </w:r>
          </w:p>
        </w:tc>
      </w:tr>
      <w:tr w:rsidR="00D241AD" w:rsidRPr="00D241AD" w14:paraId="086D42F5" w14:textId="77777777" w:rsidTr="00CB39CA">
        <w:tc>
          <w:tcPr>
            <w:tcW w:w="709" w:type="dxa"/>
          </w:tcPr>
          <w:p w14:paraId="423539EE"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0EFC2DC4" w14:textId="77777777" w:rsidR="00D241AD" w:rsidRPr="00D241AD" w:rsidRDefault="00D241AD" w:rsidP="00D241AD">
            <w:pPr>
              <w:rPr>
                <w:rFonts w:eastAsia="Calibri"/>
                <w:lang w:eastAsia="en-US"/>
              </w:rPr>
            </w:pPr>
            <w:r w:rsidRPr="00D241AD">
              <w:rPr>
                <w:rFonts w:eastAsia="Calibri"/>
                <w:lang w:eastAsia="en-US"/>
              </w:rPr>
              <w:t>Международный творческий фестиваль детей с ограниченными возможностями «Шаг навстречу»</w:t>
            </w:r>
          </w:p>
          <w:p w14:paraId="7B74648F" w14:textId="77777777" w:rsidR="00D241AD" w:rsidRPr="00D241AD" w:rsidRDefault="00D241AD" w:rsidP="00D241AD">
            <w:pPr>
              <w:rPr>
                <w:rFonts w:eastAsia="Calibri"/>
                <w:lang w:eastAsia="en-US"/>
              </w:rPr>
            </w:pPr>
            <w:r w:rsidRPr="00D241AD">
              <w:rPr>
                <w:rFonts w:eastAsia="Calibri"/>
                <w:lang w:eastAsia="en-US"/>
              </w:rPr>
              <w:t>г. Санкт -Петербург</w:t>
            </w:r>
          </w:p>
        </w:tc>
        <w:tc>
          <w:tcPr>
            <w:tcW w:w="2127" w:type="dxa"/>
          </w:tcPr>
          <w:p w14:paraId="3B42B02B" w14:textId="77777777" w:rsidR="00D241AD" w:rsidRPr="00D241AD" w:rsidRDefault="00D241AD" w:rsidP="00D241AD">
            <w:pPr>
              <w:rPr>
                <w:rFonts w:eastAsia="Calibri"/>
                <w:lang w:eastAsia="en-US"/>
              </w:rPr>
            </w:pPr>
            <w:r w:rsidRPr="00D241AD">
              <w:rPr>
                <w:rFonts w:eastAsia="Calibri"/>
                <w:lang w:eastAsia="en-US"/>
              </w:rPr>
              <w:t xml:space="preserve">1 обучающийся </w:t>
            </w:r>
          </w:p>
        </w:tc>
      </w:tr>
      <w:tr w:rsidR="00D241AD" w:rsidRPr="00D241AD" w14:paraId="0A4CCBE5" w14:textId="77777777" w:rsidTr="00CB39CA">
        <w:tc>
          <w:tcPr>
            <w:tcW w:w="709" w:type="dxa"/>
          </w:tcPr>
          <w:p w14:paraId="62AE629B"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5709B796" w14:textId="77777777" w:rsidR="00D241AD" w:rsidRPr="00D241AD" w:rsidRDefault="00D241AD" w:rsidP="00D241AD">
            <w:pPr>
              <w:rPr>
                <w:rFonts w:eastAsia="Calibri"/>
                <w:lang w:eastAsia="en-US"/>
              </w:rPr>
            </w:pPr>
            <w:r w:rsidRPr="00D241AD">
              <w:rPr>
                <w:rFonts w:eastAsia="Calibri"/>
                <w:lang w:eastAsia="en-US"/>
              </w:rPr>
              <w:t>Международный интеллектуальный конкурс «Классики»</w:t>
            </w:r>
          </w:p>
          <w:p w14:paraId="2AD4E92F" w14:textId="77777777" w:rsidR="00D241AD" w:rsidRPr="00D241AD" w:rsidRDefault="00D241AD" w:rsidP="00D241AD">
            <w:pPr>
              <w:rPr>
                <w:rFonts w:eastAsia="Calibri"/>
                <w:lang w:eastAsia="en-US"/>
              </w:rPr>
            </w:pPr>
            <w:r w:rsidRPr="00D241AD">
              <w:rPr>
                <w:rFonts w:eastAsia="Calibri"/>
                <w:lang w:eastAsia="en-US"/>
              </w:rPr>
              <w:t>г. Омск</w:t>
            </w:r>
          </w:p>
        </w:tc>
        <w:tc>
          <w:tcPr>
            <w:tcW w:w="2127" w:type="dxa"/>
          </w:tcPr>
          <w:p w14:paraId="450274EF" w14:textId="77777777" w:rsidR="00D241AD" w:rsidRPr="00D241AD" w:rsidRDefault="00D241AD" w:rsidP="00D241AD">
            <w:pPr>
              <w:rPr>
                <w:rFonts w:eastAsia="Calibri"/>
                <w:lang w:eastAsia="en-US"/>
              </w:rPr>
            </w:pPr>
            <w:r w:rsidRPr="00D241AD">
              <w:rPr>
                <w:rFonts w:eastAsia="Calibri"/>
                <w:lang w:eastAsia="en-US"/>
              </w:rPr>
              <w:t>5 обучающихся</w:t>
            </w:r>
          </w:p>
        </w:tc>
      </w:tr>
      <w:tr w:rsidR="00D241AD" w:rsidRPr="00D241AD" w14:paraId="790074D9" w14:textId="77777777" w:rsidTr="00CB39CA">
        <w:tc>
          <w:tcPr>
            <w:tcW w:w="709" w:type="dxa"/>
          </w:tcPr>
          <w:p w14:paraId="3F36C637"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335F0466" w14:textId="77777777" w:rsidR="00D241AD" w:rsidRPr="00D241AD" w:rsidRDefault="00D241AD" w:rsidP="00D241AD">
            <w:pPr>
              <w:rPr>
                <w:rFonts w:eastAsia="Calibri"/>
                <w:lang w:eastAsia="en-US"/>
              </w:rPr>
            </w:pPr>
            <w:r w:rsidRPr="00D241AD">
              <w:rPr>
                <w:rFonts w:eastAsia="Calibri"/>
                <w:lang w:eastAsia="en-US"/>
              </w:rPr>
              <w:t xml:space="preserve">Межрегиональные соревнования по </w:t>
            </w:r>
            <w:proofErr w:type="spellStart"/>
            <w:r w:rsidRPr="00D241AD">
              <w:rPr>
                <w:rFonts w:eastAsia="Calibri"/>
                <w:lang w:eastAsia="en-US"/>
              </w:rPr>
              <w:t>Косики</w:t>
            </w:r>
            <w:proofErr w:type="spellEnd"/>
            <w:r w:rsidRPr="00D241AD">
              <w:rPr>
                <w:rFonts w:eastAsia="Calibri"/>
                <w:lang w:eastAsia="en-US"/>
              </w:rPr>
              <w:t xml:space="preserve"> каратэ «Сила Урала» 2025</w:t>
            </w:r>
          </w:p>
          <w:p w14:paraId="5F387D6B" w14:textId="77777777" w:rsidR="00D241AD" w:rsidRPr="00D241AD" w:rsidRDefault="00D241AD" w:rsidP="00D241AD">
            <w:pPr>
              <w:rPr>
                <w:rFonts w:eastAsia="Calibri"/>
                <w:lang w:eastAsia="en-US"/>
              </w:rPr>
            </w:pPr>
            <w:r w:rsidRPr="00D241AD">
              <w:rPr>
                <w:rFonts w:eastAsia="Calibri"/>
                <w:lang w:eastAsia="en-US"/>
              </w:rPr>
              <w:t>г. Ялуторовск</w:t>
            </w:r>
          </w:p>
        </w:tc>
        <w:tc>
          <w:tcPr>
            <w:tcW w:w="2127" w:type="dxa"/>
          </w:tcPr>
          <w:p w14:paraId="15304CD6" w14:textId="77777777" w:rsidR="00D241AD" w:rsidRPr="00D241AD" w:rsidRDefault="00D241AD" w:rsidP="00D241AD">
            <w:pPr>
              <w:rPr>
                <w:rFonts w:eastAsia="Calibri"/>
                <w:lang w:eastAsia="en-US"/>
              </w:rPr>
            </w:pPr>
            <w:r w:rsidRPr="00D241AD">
              <w:rPr>
                <w:rFonts w:eastAsia="Calibri"/>
                <w:lang w:eastAsia="en-US"/>
              </w:rPr>
              <w:t>1 обучающийся</w:t>
            </w:r>
          </w:p>
        </w:tc>
      </w:tr>
      <w:tr w:rsidR="00D241AD" w:rsidRPr="00D241AD" w14:paraId="0ED38F57" w14:textId="77777777" w:rsidTr="00CB39CA">
        <w:tc>
          <w:tcPr>
            <w:tcW w:w="709" w:type="dxa"/>
          </w:tcPr>
          <w:p w14:paraId="218F9122"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1BBF9933" w14:textId="77777777" w:rsidR="00D241AD" w:rsidRPr="00D241AD" w:rsidRDefault="00D241AD" w:rsidP="00D241AD">
            <w:pPr>
              <w:rPr>
                <w:rFonts w:eastAsia="Calibri"/>
                <w:lang w:eastAsia="en-US"/>
              </w:rPr>
            </w:pPr>
            <w:r w:rsidRPr="00D241AD">
              <w:rPr>
                <w:rFonts w:eastAsia="Calibri"/>
                <w:lang w:eastAsia="en-US"/>
              </w:rPr>
              <w:t>Межрегиональный конкурс презентаций «Нам дороги эти позабыть нельзя»</w:t>
            </w:r>
          </w:p>
          <w:p w14:paraId="2064F6D2" w14:textId="77777777" w:rsidR="00D241AD" w:rsidRPr="00D241AD" w:rsidRDefault="00D241AD" w:rsidP="00D241AD">
            <w:pPr>
              <w:rPr>
                <w:rFonts w:eastAsia="Calibri"/>
                <w:lang w:eastAsia="en-US"/>
              </w:rPr>
            </w:pPr>
            <w:r w:rsidRPr="00D241AD">
              <w:rPr>
                <w:rFonts w:eastAsia="Calibri"/>
                <w:lang w:eastAsia="en-US"/>
              </w:rPr>
              <w:t>г. Екатеринбург</w:t>
            </w:r>
          </w:p>
        </w:tc>
        <w:tc>
          <w:tcPr>
            <w:tcW w:w="2127" w:type="dxa"/>
          </w:tcPr>
          <w:p w14:paraId="5C5DA018" w14:textId="77777777" w:rsidR="00D241AD" w:rsidRPr="00D241AD" w:rsidRDefault="00D241AD" w:rsidP="00D241AD">
            <w:pPr>
              <w:rPr>
                <w:rFonts w:eastAsia="Calibri"/>
                <w:lang w:eastAsia="en-US"/>
              </w:rPr>
            </w:pPr>
            <w:r w:rsidRPr="00D241AD">
              <w:rPr>
                <w:rFonts w:eastAsia="Calibri"/>
                <w:lang w:eastAsia="en-US"/>
              </w:rPr>
              <w:t>5 обучающихся</w:t>
            </w:r>
          </w:p>
        </w:tc>
      </w:tr>
      <w:tr w:rsidR="00D241AD" w:rsidRPr="00D241AD" w14:paraId="3F625194" w14:textId="77777777" w:rsidTr="00CB39CA">
        <w:tc>
          <w:tcPr>
            <w:tcW w:w="709" w:type="dxa"/>
          </w:tcPr>
          <w:p w14:paraId="652EAF2E"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4B0368DA" w14:textId="77777777" w:rsidR="00D241AD" w:rsidRPr="00D241AD" w:rsidRDefault="00D241AD" w:rsidP="00D241AD">
            <w:pPr>
              <w:rPr>
                <w:rFonts w:eastAsia="Calibri"/>
                <w:lang w:eastAsia="en-US"/>
              </w:rPr>
            </w:pPr>
            <w:r w:rsidRPr="00D241AD">
              <w:rPr>
                <w:rFonts w:eastAsia="Calibri"/>
                <w:lang w:eastAsia="en-US"/>
              </w:rPr>
              <w:t>Международная акция «Панфилов с нами»</w:t>
            </w:r>
          </w:p>
        </w:tc>
        <w:tc>
          <w:tcPr>
            <w:tcW w:w="2127" w:type="dxa"/>
          </w:tcPr>
          <w:p w14:paraId="5CDA57AC" w14:textId="77777777" w:rsidR="00D241AD" w:rsidRPr="00D241AD" w:rsidRDefault="00D241AD" w:rsidP="00D241AD">
            <w:pPr>
              <w:rPr>
                <w:rFonts w:eastAsia="Calibri"/>
                <w:lang w:eastAsia="en-US"/>
              </w:rPr>
            </w:pPr>
            <w:r w:rsidRPr="00D241AD">
              <w:rPr>
                <w:rFonts w:eastAsia="Calibri"/>
                <w:lang w:eastAsia="en-US"/>
              </w:rPr>
              <w:t>72 обучающихся</w:t>
            </w:r>
          </w:p>
        </w:tc>
      </w:tr>
      <w:tr w:rsidR="00D241AD" w:rsidRPr="00D241AD" w14:paraId="71DEFF20" w14:textId="77777777" w:rsidTr="00CB39CA">
        <w:tc>
          <w:tcPr>
            <w:tcW w:w="709" w:type="dxa"/>
          </w:tcPr>
          <w:p w14:paraId="39E06A6A"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715F4191" w14:textId="77777777" w:rsidR="00D241AD" w:rsidRPr="00D241AD" w:rsidRDefault="00D241AD" w:rsidP="00D241AD">
            <w:pPr>
              <w:rPr>
                <w:rFonts w:eastAsia="Calibri"/>
                <w:lang w:eastAsia="en-US"/>
              </w:rPr>
            </w:pPr>
            <w:r w:rsidRPr="00D241AD">
              <w:rPr>
                <w:rFonts w:eastAsia="Calibri"/>
                <w:lang w:val="en-US" w:eastAsia="en-US"/>
              </w:rPr>
              <w:t>VII</w:t>
            </w:r>
            <w:r w:rsidRPr="00D241AD">
              <w:rPr>
                <w:rFonts w:eastAsia="Calibri"/>
                <w:lang w:eastAsia="en-US"/>
              </w:rPr>
              <w:t xml:space="preserve"> Международный конкурс детского рисунка «Моя Россия»</w:t>
            </w:r>
          </w:p>
        </w:tc>
        <w:tc>
          <w:tcPr>
            <w:tcW w:w="2127" w:type="dxa"/>
          </w:tcPr>
          <w:p w14:paraId="6E634871" w14:textId="77777777" w:rsidR="00D241AD" w:rsidRPr="00D241AD" w:rsidRDefault="00D241AD" w:rsidP="00D241AD">
            <w:pPr>
              <w:rPr>
                <w:rFonts w:eastAsia="Calibri"/>
                <w:lang w:eastAsia="en-US"/>
              </w:rPr>
            </w:pPr>
            <w:r w:rsidRPr="00D241AD">
              <w:rPr>
                <w:rFonts w:eastAsia="Calibri"/>
                <w:lang w:eastAsia="en-US"/>
              </w:rPr>
              <w:t>56 обучающихся</w:t>
            </w:r>
          </w:p>
        </w:tc>
      </w:tr>
      <w:tr w:rsidR="00D241AD" w:rsidRPr="00D241AD" w14:paraId="15B5470B" w14:textId="77777777" w:rsidTr="00CB39CA">
        <w:tc>
          <w:tcPr>
            <w:tcW w:w="709" w:type="dxa"/>
          </w:tcPr>
          <w:p w14:paraId="12EE5402"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5C197B0F" w14:textId="77777777" w:rsidR="00D241AD" w:rsidRPr="00D241AD" w:rsidRDefault="00D241AD" w:rsidP="00D241AD">
            <w:pPr>
              <w:rPr>
                <w:rFonts w:eastAsia="Calibri"/>
                <w:lang w:eastAsia="en-US"/>
              </w:rPr>
            </w:pPr>
            <w:r w:rsidRPr="00D241AD">
              <w:rPr>
                <w:rFonts w:eastAsia="Calibri"/>
                <w:lang w:eastAsia="en-US"/>
              </w:rPr>
              <w:t>Международный конкурс по физической культуре «Орлёнок»</w:t>
            </w:r>
          </w:p>
        </w:tc>
        <w:tc>
          <w:tcPr>
            <w:tcW w:w="2127" w:type="dxa"/>
          </w:tcPr>
          <w:p w14:paraId="5892E057" w14:textId="77777777" w:rsidR="00D241AD" w:rsidRPr="00D241AD" w:rsidRDefault="00D241AD" w:rsidP="00D241AD">
            <w:pPr>
              <w:rPr>
                <w:rFonts w:eastAsia="Calibri"/>
                <w:lang w:eastAsia="en-US"/>
              </w:rPr>
            </w:pPr>
            <w:r w:rsidRPr="00D241AD">
              <w:rPr>
                <w:rFonts w:eastAsia="Calibri"/>
                <w:lang w:eastAsia="en-US"/>
              </w:rPr>
              <w:t>39 обучающихся</w:t>
            </w:r>
          </w:p>
        </w:tc>
      </w:tr>
      <w:tr w:rsidR="00D241AD" w:rsidRPr="00D241AD" w14:paraId="5CDB9E7A" w14:textId="77777777" w:rsidTr="00CB39CA">
        <w:tc>
          <w:tcPr>
            <w:tcW w:w="709" w:type="dxa"/>
          </w:tcPr>
          <w:p w14:paraId="667337E0"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6D338622" w14:textId="77777777" w:rsidR="00D241AD" w:rsidRPr="00D241AD" w:rsidRDefault="00D241AD" w:rsidP="00D241AD">
            <w:pPr>
              <w:rPr>
                <w:rFonts w:eastAsia="Calibri"/>
                <w:lang w:eastAsia="en-US"/>
              </w:rPr>
            </w:pPr>
            <w:r w:rsidRPr="00D241AD">
              <w:rPr>
                <w:rFonts w:eastAsia="Calibri"/>
                <w:lang w:eastAsia="en-US"/>
              </w:rPr>
              <w:t>Международный конкурс рисунков «Ёлка Победы 2025»</w:t>
            </w:r>
          </w:p>
        </w:tc>
        <w:tc>
          <w:tcPr>
            <w:tcW w:w="2127" w:type="dxa"/>
          </w:tcPr>
          <w:p w14:paraId="6CADA68F" w14:textId="77777777" w:rsidR="00D241AD" w:rsidRPr="00D241AD" w:rsidRDefault="00D241AD" w:rsidP="00D241AD">
            <w:pPr>
              <w:rPr>
                <w:rFonts w:eastAsia="Calibri"/>
                <w:lang w:eastAsia="en-US"/>
              </w:rPr>
            </w:pPr>
            <w:r w:rsidRPr="00D241AD">
              <w:rPr>
                <w:rFonts w:eastAsia="Calibri"/>
                <w:lang w:eastAsia="en-US"/>
              </w:rPr>
              <w:t>30 обучающихся</w:t>
            </w:r>
          </w:p>
        </w:tc>
      </w:tr>
      <w:tr w:rsidR="00D241AD" w:rsidRPr="00D241AD" w14:paraId="6175F54F" w14:textId="77777777" w:rsidTr="00CB39CA">
        <w:tc>
          <w:tcPr>
            <w:tcW w:w="709" w:type="dxa"/>
          </w:tcPr>
          <w:p w14:paraId="705BA920"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077425AB" w14:textId="77777777" w:rsidR="00D241AD" w:rsidRPr="00D241AD" w:rsidRDefault="00D241AD" w:rsidP="00D241AD">
            <w:pPr>
              <w:rPr>
                <w:rFonts w:eastAsia="Calibri"/>
                <w:lang w:eastAsia="en-US"/>
              </w:rPr>
            </w:pPr>
            <w:r w:rsidRPr="00D241AD">
              <w:rPr>
                <w:rFonts w:eastAsia="Calibri"/>
                <w:lang w:eastAsia="en-US"/>
              </w:rPr>
              <w:t>Всероссийский фестиваль #</w:t>
            </w:r>
            <w:proofErr w:type="spellStart"/>
            <w:r w:rsidRPr="00D241AD">
              <w:rPr>
                <w:rFonts w:eastAsia="Calibri"/>
                <w:lang w:eastAsia="en-US"/>
              </w:rPr>
              <w:t>ЛюдиКакЛюди</w:t>
            </w:r>
            <w:proofErr w:type="spellEnd"/>
          </w:p>
          <w:p w14:paraId="0DD5BA1C" w14:textId="77777777" w:rsidR="00D241AD" w:rsidRPr="00D241AD" w:rsidRDefault="00D241AD" w:rsidP="00D241AD">
            <w:pPr>
              <w:rPr>
                <w:rFonts w:eastAsia="Calibri"/>
                <w:lang w:eastAsia="en-US"/>
              </w:rPr>
            </w:pPr>
          </w:p>
        </w:tc>
        <w:tc>
          <w:tcPr>
            <w:tcW w:w="2127" w:type="dxa"/>
          </w:tcPr>
          <w:p w14:paraId="5B51855C" w14:textId="77777777" w:rsidR="00D241AD" w:rsidRPr="00D241AD" w:rsidRDefault="00D241AD" w:rsidP="00D241AD">
            <w:pPr>
              <w:rPr>
                <w:rFonts w:eastAsia="Calibri"/>
                <w:lang w:eastAsia="en-US"/>
              </w:rPr>
            </w:pPr>
            <w:r w:rsidRPr="00D241AD">
              <w:rPr>
                <w:rFonts w:eastAsia="Calibri"/>
                <w:lang w:eastAsia="en-US"/>
              </w:rPr>
              <w:t xml:space="preserve">28 обучающихся </w:t>
            </w:r>
          </w:p>
        </w:tc>
      </w:tr>
      <w:tr w:rsidR="00D241AD" w:rsidRPr="00D241AD" w14:paraId="7593758F" w14:textId="77777777" w:rsidTr="00CB39CA">
        <w:tc>
          <w:tcPr>
            <w:tcW w:w="709" w:type="dxa"/>
          </w:tcPr>
          <w:p w14:paraId="0550BE34"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059D96F4" w14:textId="77777777" w:rsidR="00D241AD" w:rsidRPr="00D241AD" w:rsidRDefault="00D241AD" w:rsidP="00D241AD">
            <w:pPr>
              <w:rPr>
                <w:rFonts w:eastAsia="Calibri"/>
                <w:lang w:eastAsia="en-US"/>
              </w:rPr>
            </w:pPr>
            <w:r w:rsidRPr="00D241AD">
              <w:rPr>
                <w:rFonts w:eastAsia="Calibri"/>
                <w:lang w:val="en-US" w:eastAsia="en-US"/>
              </w:rPr>
              <w:t>XIII</w:t>
            </w:r>
            <w:r w:rsidRPr="00D241AD">
              <w:rPr>
                <w:rFonts w:eastAsia="Calibri"/>
                <w:lang w:eastAsia="en-US"/>
              </w:rPr>
              <w:t xml:space="preserve"> Всероссийский фестиваль детского творчества «Неограниченные возможности»</w:t>
            </w:r>
          </w:p>
        </w:tc>
        <w:tc>
          <w:tcPr>
            <w:tcW w:w="2127" w:type="dxa"/>
          </w:tcPr>
          <w:p w14:paraId="09B4BBC0" w14:textId="77777777" w:rsidR="00D241AD" w:rsidRPr="00D241AD" w:rsidRDefault="00D241AD" w:rsidP="00D241AD">
            <w:pPr>
              <w:rPr>
                <w:rFonts w:eastAsia="Calibri"/>
                <w:lang w:eastAsia="en-US"/>
              </w:rPr>
            </w:pPr>
            <w:r w:rsidRPr="00D241AD">
              <w:rPr>
                <w:rFonts w:eastAsia="Calibri"/>
                <w:lang w:eastAsia="en-US"/>
              </w:rPr>
              <w:t>24 обучающихся</w:t>
            </w:r>
          </w:p>
        </w:tc>
      </w:tr>
      <w:tr w:rsidR="00D241AD" w:rsidRPr="00D241AD" w14:paraId="1CB17BBC" w14:textId="77777777" w:rsidTr="00CB39CA">
        <w:tc>
          <w:tcPr>
            <w:tcW w:w="709" w:type="dxa"/>
          </w:tcPr>
          <w:p w14:paraId="3511F3B9"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0CBFD4F4" w14:textId="77777777" w:rsidR="00D241AD" w:rsidRPr="00D241AD" w:rsidRDefault="00D241AD" w:rsidP="00D241AD">
            <w:pPr>
              <w:rPr>
                <w:rFonts w:eastAsia="Calibri"/>
                <w:lang w:eastAsia="en-US"/>
              </w:rPr>
            </w:pPr>
            <w:r w:rsidRPr="00D241AD">
              <w:rPr>
                <w:rFonts w:eastAsia="Calibri"/>
                <w:lang w:eastAsia="en-US"/>
              </w:rPr>
              <w:t xml:space="preserve">Всероссийский конкурс «Ученик года 2025» </w:t>
            </w:r>
          </w:p>
        </w:tc>
        <w:tc>
          <w:tcPr>
            <w:tcW w:w="2127" w:type="dxa"/>
          </w:tcPr>
          <w:p w14:paraId="365958D4" w14:textId="77777777" w:rsidR="00D241AD" w:rsidRPr="00D241AD" w:rsidRDefault="00D241AD" w:rsidP="00D241AD">
            <w:pPr>
              <w:rPr>
                <w:rFonts w:eastAsia="Calibri"/>
                <w:lang w:eastAsia="en-US"/>
              </w:rPr>
            </w:pPr>
            <w:r w:rsidRPr="00D241AD">
              <w:rPr>
                <w:rFonts w:eastAsia="Calibri"/>
                <w:lang w:eastAsia="en-US"/>
              </w:rPr>
              <w:t>5 обучающихся</w:t>
            </w:r>
          </w:p>
        </w:tc>
      </w:tr>
      <w:tr w:rsidR="00D241AD" w:rsidRPr="00D241AD" w14:paraId="727208E9" w14:textId="77777777" w:rsidTr="00CB39CA">
        <w:tc>
          <w:tcPr>
            <w:tcW w:w="709" w:type="dxa"/>
          </w:tcPr>
          <w:p w14:paraId="5FE4900B"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5E76F167" w14:textId="77777777" w:rsidR="00D241AD" w:rsidRPr="00D241AD" w:rsidRDefault="00D241AD" w:rsidP="00D241AD">
            <w:pPr>
              <w:rPr>
                <w:rFonts w:eastAsia="Calibri"/>
                <w:lang w:eastAsia="en-US"/>
              </w:rPr>
            </w:pPr>
            <w:r w:rsidRPr="00D241AD">
              <w:rPr>
                <w:rFonts w:eastAsia="Calibri"/>
                <w:lang w:eastAsia="en-US"/>
              </w:rPr>
              <w:t xml:space="preserve">Всероссийский конкурс музеев </w:t>
            </w:r>
          </w:p>
        </w:tc>
        <w:tc>
          <w:tcPr>
            <w:tcW w:w="2127" w:type="dxa"/>
          </w:tcPr>
          <w:p w14:paraId="1417DC7B" w14:textId="77777777" w:rsidR="00D241AD" w:rsidRPr="00D241AD" w:rsidRDefault="00D241AD" w:rsidP="00D241AD">
            <w:pPr>
              <w:rPr>
                <w:rFonts w:eastAsia="Calibri"/>
                <w:lang w:eastAsia="en-US"/>
              </w:rPr>
            </w:pPr>
            <w:r w:rsidRPr="00D241AD">
              <w:rPr>
                <w:rFonts w:eastAsia="Calibri"/>
                <w:lang w:eastAsia="en-US"/>
              </w:rPr>
              <w:t>37 обучающихся</w:t>
            </w:r>
          </w:p>
        </w:tc>
      </w:tr>
      <w:tr w:rsidR="00D241AD" w:rsidRPr="00D241AD" w14:paraId="54C97957" w14:textId="77777777" w:rsidTr="00CB39CA">
        <w:tc>
          <w:tcPr>
            <w:tcW w:w="709" w:type="dxa"/>
          </w:tcPr>
          <w:p w14:paraId="1BCCD59F"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1C2BFBB9" w14:textId="77777777" w:rsidR="00D241AD" w:rsidRPr="00D241AD" w:rsidRDefault="00D241AD" w:rsidP="00D241AD">
            <w:pPr>
              <w:rPr>
                <w:rFonts w:eastAsia="Calibri"/>
                <w:lang w:eastAsia="en-US"/>
              </w:rPr>
            </w:pPr>
            <w:r w:rsidRPr="00D241AD">
              <w:rPr>
                <w:rFonts w:eastAsia="Calibri"/>
                <w:lang w:eastAsia="en-US"/>
              </w:rPr>
              <w:t>Всероссийский урок «Автономное пребывание человека в природной среде»</w:t>
            </w:r>
          </w:p>
        </w:tc>
        <w:tc>
          <w:tcPr>
            <w:tcW w:w="2127" w:type="dxa"/>
          </w:tcPr>
          <w:p w14:paraId="5E649C35" w14:textId="77777777" w:rsidR="00D241AD" w:rsidRPr="00D241AD" w:rsidRDefault="00D241AD" w:rsidP="00D241AD">
            <w:pPr>
              <w:rPr>
                <w:rFonts w:eastAsia="Calibri"/>
                <w:lang w:eastAsia="en-US"/>
              </w:rPr>
            </w:pPr>
            <w:r w:rsidRPr="00D241AD">
              <w:rPr>
                <w:rFonts w:eastAsia="Calibri"/>
                <w:lang w:eastAsia="en-US"/>
              </w:rPr>
              <w:t>62 обучающихся</w:t>
            </w:r>
          </w:p>
        </w:tc>
      </w:tr>
      <w:tr w:rsidR="00D241AD" w:rsidRPr="00D241AD" w14:paraId="5D926E5C" w14:textId="77777777" w:rsidTr="00CB39CA">
        <w:tc>
          <w:tcPr>
            <w:tcW w:w="709" w:type="dxa"/>
          </w:tcPr>
          <w:p w14:paraId="5040E183"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64182F70" w14:textId="77777777" w:rsidR="00D241AD" w:rsidRPr="00D241AD" w:rsidRDefault="00D241AD" w:rsidP="00D241AD">
            <w:pPr>
              <w:rPr>
                <w:rFonts w:eastAsia="Calibri"/>
                <w:lang w:eastAsia="en-US"/>
              </w:rPr>
            </w:pPr>
            <w:r w:rsidRPr="00D241AD">
              <w:rPr>
                <w:rFonts w:eastAsia="Calibri"/>
                <w:lang w:eastAsia="en-US"/>
              </w:rPr>
              <w:t>Всероссийский урок «Топографы в годы ВОВ»</w:t>
            </w:r>
          </w:p>
        </w:tc>
        <w:tc>
          <w:tcPr>
            <w:tcW w:w="2127" w:type="dxa"/>
          </w:tcPr>
          <w:p w14:paraId="0EE0B528" w14:textId="77777777" w:rsidR="00D241AD" w:rsidRPr="00D241AD" w:rsidRDefault="00D241AD" w:rsidP="00D241AD">
            <w:pPr>
              <w:rPr>
                <w:rFonts w:eastAsia="Calibri"/>
                <w:lang w:eastAsia="en-US"/>
              </w:rPr>
            </w:pPr>
            <w:r w:rsidRPr="00D241AD">
              <w:rPr>
                <w:rFonts w:eastAsia="Calibri"/>
                <w:lang w:eastAsia="en-US"/>
              </w:rPr>
              <w:t>27 обучающихся</w:t>
            </w:r>
          </w:p>
        </w:tc>
      </w:tr>
      <w:tr w:rsidR="00D241AD" w:rsidRPr="00D241AD" w14:paraId="2EFDB1A9" w14:textId="77777777" w:rsidTr="00CB39CA">
        <w:tc>
          <w:tcPr>
            <w:tcW w:w="709" w:type="dxa"/>
          </w:tcPr>
          <w:p w14:paraId="55A0AD6A"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1029AE3A" w14:textId="77777777" w:rsidR="00D241AD" w:rsidRPr="00D241AD" w:rsidRDefault="00D241AD" w:rsidP="00D241AD">
            <w:pPr>
              <w:rPr>
                <w:rFonts w:eastAsia="Calibri"/>
                <w:lang w:eastAsia="en-US"/>
              </w:rPr>
            </w:pPr>
            <w:r w:rsidRPr="00D241AD">
              <w:rPr>
                <w:rFonts w:eastAsia="Calibri"/>
                <w:lang w:eastAsia="en-US"/>
              </w:rPr>
              <w:t>Всероссийский фестиваль «Футбол в школе»</w:t>
            </w:r>
          </w:p>
          <w:p w14:paraId="2A0D9E12" w14:textId="77777777" w:rsidR="00D241AD" w:rsidRPr="00D241AD" w:rsidRDefault="00D241AD" w:rsidP="00D241AD">
            <w:pPr>
              <w:rPr>
                <w:rFonts w:eastAsia="Calibri"/>
                <w:lang w:eastAsia="en-US"/>
              </w:rPr>
            </w:pPr>
          </w:p>
        </w:tc>
        <w:tc>
          <w:tcPr>
            <w:tcW w:w="2127" w:type="dxa"/>
          </w:tcPr>
          <w:p w14:paraId="6775D873" w14:textId="77777777" w:rsidR="00D241AD" w:rsidRPr="00D241AD" w:rsidRDefault="00D241AD" w:rsidP="00D241AD">
            <w:pPr>
              <w:rPr>
                <w:rFonts w:eastAsia="Calibri"/>
                <w:lang w:eastAsia="en-US"/>
              </w:rPr>
            </w:pPr>
            <w:r w:rsidRPr="00D241AD">
              <w:rPr>
                <w:rFonts w:eastAsia="Calibri"/>
                <w:lang w:eastAsia="en-US"/>
              </w:rPr>
              <w:t xml:space="preserve">Обучающиеся, педагоги и родители </w:t>
            </w:r>
          </w:p>
        </w:tc>
      </w:tr>
      <w:tr w:rsidR="00D241AD" w:rsidRPr="00D241AD" w14:paraId="4844272D" w14:textId="77777777" w:rsidTr="00CB39CA">
        <w:tc>
          <w:tcPr>
            <w:tcW w:w="709" w:type="dxa"/>
          </w:tcPr>
          <w:p w14:paraId="559559DD" w14:textId="77777777" w:rsidR="00D241AD" w:rsidRPr="00D241AD" w:rsidRDefault="00D241AD" w:rsidP="00D241AD">
            <w:pPr>
              <w:numPr>
                <w:ilvl w:val="0"/>
                <w:numId w:val="23"/>
              </w:numPr>
              <w:ind w:left="502"/>
              <w:contextualSpacing/>
              <w:rPr>
                <w:rFonts w:eastAsia="Calibri"/>
                <w:lang w:eastAsia="en-US"/>
              </w:rPr>
            </w:pPr>
          </w:p>
        </w:tc>
        <w:tc>
          <w:tcPr>
            <w:tcW w:w="7371" w:type="dxa"/>
          </w:tcPr>
          <w:p w14:paraId="5DA55956" w14:textId="77777777" w:rsidR="00D241AD" w:rsidRPr="00D241AD" w:rsidRDefault="00D241AD" w:rsidP="00D241AD">
            <w:pPr>
              <w:rPr>
                <w:rFonts w:eastAsia="Calibri"/>
                <w:lang w:eastAsia="en-US"/>
              </w:rPr>
            </w:pPr>
            <w:r w:rsidRPr="00D241AD">
              <w:rPr>
                <w:rFonts w:eastAsia="Calibri"/>
                <w:lang w:val="en-US" w:eastAsia="en-US"/>
              </w:rPr>
              <w:t>IV</w:t>
            </w:r>
            <w:r w:rsidRPr="00D241AD">
              <w:rPr>
                <w:rFonts w:eastAsia="Calibri"/>
                <w:lang w:eastAsia="en-US"/>
              </w:rPr>
              <w:t xml:space="preserve"> межрегиональная олимпиада по окружающему миру «Я ПОЗНАЮ МИР»</w:t>
            </w:r>
          </w:p>
        </w:tc>
        <w:tc>
          <w:tcPr>
            <w:tcW w:w="2127" w:type="dxa"/>
          </w:tcPr>
          <w:p w14:paraId="2B612138" w14:textId="77777777" w:rsidR="00D241AD" w:rsidRPr="00D241AD" w:rsidRDefault="00D241AD" w:rsidP="00D241AD">
            <w:pPr>
              <w:rPr>
                <w:rFonts w:eastAsia="Calibri"/>
                <w:lang w:eastAsia="en-US"/>
              </w:rPr>
            </w:pPr>
            <w:r w:rsidRPr="00D241AD">
              <w:rPr>
                <w:rFonts w:eastAsia="Calibri"/>
                <w:lang w:eastAsia="en-US"/>
              </w:rPr>
              <w:t>7 обучающихся</w:t>
            </w:r>
          </w:p>
        </w:tc>
      </w:tr>
    </w:tbl>
    <w:p w14:paraId="7BAC126C" w14:textId="77777777" w:rsidR="00DD27B5" w:rsidRDefault="00DD27B5" w:rsidP="00DD27B5"/>
    <w:p w14:paraId="134BB7B7" w14:textId="77777777" w:rsidR="00DD27B5" w:rsidRPr="00870832" w:rsidRDefault="00DD27B5" w:rsidP="00DD27B5">
      <w:r w:rsidRPr="00961EAF">
        <w:t xml:space="preserve">Примечание: обучающиеся ГБОУ «Речевой центр» дополнительно приняли участие в более чем </w:t>
      </w:r>
      <w:r>
        <w:t>10</w:t>
      </w:r>
      <w:r w:rsidRPr="00961EAF">
        <w:t xml:space="preserve"> различных международных, всероссийских, межрегиональных конкурсах и олимпиадах с более чем 100 призерами и победителями.</w:t>
      </w:r>
    </w:p>
    <w:p w14:paraId="29AD9EA5" w14:textId="77777777" w:rsidR="00DD27B5" w:rsidRDefault="00DD27B5" w:rsidP="00FD2304">
      <w:pPr>
        <w:spacing w:after="0" w:line="240" w:lineRule="auto"/>
        <w:jc w:val="center"/>
      </w:pPr>
    </w:p>
    <w:p w14:paraId="04ABD5F8" w14:textId="77777777" w:rsidR="00DD27B5" w:rsidRDefault="00DD27B5" w:rsidP="00FD2304">
      <w:pPr>
        <w:spacing w:after="0" w:line="240" w:lineRule="auto"/>
        <w:jc w:val="center"/>
      </w:pPr>
    </w:p>
    <w:p w14:paraId="6A0FB544" w14:textId="77777777" w:rsidR="00F74AB3" w:rsidRDefault="00F74AB3" w:rsidP="00FD2304">
      <w:pPr>
        <w:spacing w:after="0" w:line="240" w:lineRule="auto"/>
        <w:jc w:val="center"/>
      </w:pPr>
    </w:p>
    <w:p w14:paraId="77A9DFFF" w14:textId="77777777" w:rsidR="00F74AB3" w:rsidRDefault="00F74AB3" w:rsidP="00FD2304">
      <w:pPr>
        <w:spacing w:after="0" w:line="240" w:lineRule="auto"/>
        <w:jc w:val="center"/>
      </w:pPr>
    </w:p>
    <w:p w14:paraId="4F3C3D25" w14:textId="77777777" w:rsidR="00DD27B5" w:rsidRDefault="00DD27B5" w:rsidP="00FD2304">
      <w:pPr>
        <w:spacing w:after="0" w:line="240" w:lineRule="auto"/>
        <w:jc w:val="center"/>
      </w:pPr>
    </w:p>
    <w:p w14:paraId="40B6E41E" w14:textId="54BD256A" w:rsidR="00871CD5" w:rsidRDefault="00871CD5" w:rsidP="008C4128">
      <w:pPr>
        <w:pStyle w:val="a4"/>
        <w:numPr>
          <w:ilvl w:val="0"/>
          <w:numId w:val="28"/>
        </w:numPr>
        <w:jc w:val="both"/>
      </w:pPr>
      <w:r>
        <w:lastRenderedPageBreak/>
        <w:t xml:space="preserve">Наличие призовых мест по результатам участия </w:t>
      </w:r>
      <w:r w:rsidRPr="00867296">
        <w:t xml:space="preserve">обучающихся (воспитанников) </w:t>
      </w:r>
      <w:r>
        <w:t>ГБОУ «Речевой центр»</w:t>
      </w:r>
      <w:r w:rsidRPr="00867296">
        <w:t xml:space="preserve"> </w:t>
      </w:r>
      <w:r w:rsidRPr="007205F6">
        <w:t>в международных, всероссийских и межрегиональных олимпиадах, конкурсах (за исключением всероссийской олимпиады школьников, чемпионатов профессионального мастерства «Профессионалы», «</w:t>
      </w:r>
      <w:proofErr w:type="spellStart"/>
      <w:r w:rsidRPr="007205F6">
        <w:t>Абилимпикс</w:t>
      </w:r>
      <w:proofErr w:type="spellEnd"/>
      <w:r w:rsidRPr="007205F6">
        <w:t>» и Чемпионата высоких технологий)</w:t>
      </w:r>
      <w:r w:rsidR="008C4128">
        <w:t>:</w:t>
      </w:r>
    </w:p>
    <w:p w14:paraId="435A2A31" w14:textId="4E86C7C4" w:rsidR="00871CD5" w:rsidRDefault="00871CD5" w:rsidP="00871CD5">
      <w:pPr>
        <w:jc w:val="center"/>
      </w:pPr>
    </w:p>
    <w:tbl>
      <w:tblPr>
        <w:tblStyle w:val="9"/>
        <w:tblpPr w:leftFromText="180" w:rightFromText="180" w:vertAnchor="text" w:tblpY="1"/>
        <w:tblOverlap w:val="never"/>
        <w:tblW w:w="0" w:type="auto"/>
        <w:tblLook w:val="04A0" w:firstRow="1" w:lastRow="0" w:firstColumn="1" w:lastColumn="0" w:noHBand="0" w:noVBand="1"/>
      </w:tblPr>
      <w:tblGrid>
        <w:gridCol w:w="562"/>
        <w:gridCol w:w="4395"/>
        <w:gridCol w:w="4388"/>
      </w:tblGrid>
      <w:tr w:rsidR="00D241AD" w:rsidRPr="00D241AD" w14:paraId="694B8F99" w14:textId="77777777" w:rsidTr="00CB39CA">
        <w:tc>
          <w:tcPr>
            <w:tcW w:w="562" w:type="dxa"/>
            <w:tcBorders>
              <w:top w:val="single" w:sz="4" w:space="0" w:color="auto"/>
              <w:left w:val="single" w:sz="4" w:space="0" w:color="auto"/>
              <w:bottom w:val="single" w:sz="4" w:space="0" w:color="auto"/>
              <w:right w:val="single" w:sz="4" w:space="0" w:color="auto"/>
            </w:tcBorders>
            <w:hideMark/>
          </w:tcPr>
          <w:p w14:paraId="297EA7F4" w14:textId="77777777" w:rsidR="00D241AD" w:rsidRPr="00D241AD" w:rsidRDefault="00D241AD" w:rsidP="00D241AD">
            <w:pPr>
              <w:rPr>
                <w:rFonts w:eastAsia="Calibri"/>
                <w:lang w:eastAsia="en-US"/>
              </w:rPr>
            </w:pPr>
            <w:r w:rsidRPr="00D241AD">
              <w:rPr>
                <w:rFonts w:eastAsia="Calibri"/>
                <w:lang w:eastAsia="en-US"/>
              </w:rPr>
              <w:t>№ п/п</w:t>
            </w:r>
          </w:p>
        </w:tc>
        <w:tc>
          <w:tcPr>
            <w:tcW w:w="4395" w:type="dxa"/>
            <w:tcBorders>
              <w:top w:val="single" w:sz="4" w:space="0" w:color="auto"/>
              <w:left w:val="single" w:sz="4" w:space="0" w:color="auto"/>
              <w:bottom w:val="single" w:sz="4" w:space="0" w:color="auto"/>
              <w:right w:val="single" w:sz="4" w:space="0" w:color="auto"/>
            </w:tcBorders>
            <w:hideMark/>
          </w:tcPr>
          <w:p w14:paraId="7AFE090A" w14:textId="77777777" w:rsidR="00D241AD" w:rsidRPr="00D241AD" w:rsidRDefault="00D241AD" w:rsidP="00D241AD">
            <w:pPr>
              <w:rPr>
                <w:rFonts w:eastAsia="Calibri"/>
                <w:lang w:eastAsia="en-US"/>
              </w:rPr>
            </w:pPr>
            <w:r w:rsidRPr="00D241AD">
              <w:rPr>
                <w:rFonts w:eastAsia="Calibri"/>
                <w:lang w:eastAsia="en-US"/>
              </w:rPr>
              <w:t>Наименование мероприятия, уровень</w:t>
            </w:r>
          </w:p>
        </w:tc>
        <w:tc>
          <w:tcPr>
            <w:tcW w:w="4388" w:type="dxa"/>
            <w:tcBorders>
              <w:top w:val="single" w:sz="4" w:space="0" w:color="auto"/>
              <w:left w:val="single" w:sz="4" w:space="0" w:color="auto"/>
              <w:bottom w:val="single" w:sz="4" w:space="0" w:color="auto"/>
              <w:right w:val="single" w:sz="4" w:space="0" w:color="auto"/>
            </w:tcBorders>
            <w:hideMark/>
          </w:tcPr>
          <w:p w14:paraId="7EADB6D2" w14:textId="77777777" w:rsidR="00D241AD" w:rsidRPr="00D241AD" w:rsidRDefault="00D241AD" w:rsidP="00D241AD">
            <w:pPr>
              <w:rPr>
                <w:rFonts w:eastAsia="Calibri"/>
                <w:lang w:eastAsia="en-US"/>
              </w:rPr>
            </w:pPr>
            <w:r w:rsidRPr="00D241AD">
              <w:rPr>
                <w:rFonts w:eastAsia="Calibri"/>
                <w:lang w:eastAsia="en-US"/>
              </w:rPr>
              <w:t>Достижения</w:t>
            </w:r>
          </w:p>
        </w:tc>
      </w:tr>
      <w:tr w:rsidR="00D241AD" w:rsidRPr="00D241AD" w14:paraId="24627B81" w14:textId="77777777" w:rsidTr="00CB39CA">
        <w:tc>
          <w:tcPr>
            <w:tcW w:w="562" w:type="dxa"/>
            <w:tcBorders>
              <w:top w:val="single" w:sz="4" w:space="0" w:color="auto"/>
              <w:left w:val="single" w:sz="4" w:space="0" w:color="auto"/>
              <w:bottom w:val="single" w:sz="4" w:space="0" w:color="auto"/>
              <w:right w:val="single" w:sz="4" w:space="0" w:color="auto"/>
            </w:tcBorders>
          </w:tcPr>
          <w:p w14:paraId="12D0BD6C" w14:textId="77777777" w:rsidR="00D241AD" w:rsidRPr="00D241AD" w:rsidRDefault="00D241AD" w:rsidP="00D241AD">
            <w:pPr>
              <w:numPr>
                <w:ilvl w:val="0"/>
                <w:numId w:val="24"/>
              </w:numPr>
              <w:contextualSpacing/>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CFF8DBB" w14:textId="77777777" w:rsidR="00D241AD" w:rsidRPr="00D241AD" w:rsidRDefault="00D241AD" w:rsidP="00D241AD">
            <w:pPr>
              <w:rPr>
                <w:rFonts w:eastAsia="Calibri"/>
                <w:lang w:eastAsia="en-US"/>
              </w:rPr>
            </w:pPr>
            <w:r w:rsidRPr="00D241AD">
              <w:rPr>
                <w:rFonts w:eastAsia="Calibri"/>
                <w:lang w:eastAsia="en-US"/>
              </w:rPr>
              <w:t xml:space="preserve">Межрегиональные соревнования по </w:t>
            </w:r>
            <w:proofErr w:type="spellStart"/>
            <w:r w:rsidRPr="00D241AD">
              <w:rPr>
                <w:rFonts w:eastAsia="Calibri"/>
                <w:lang w:eastAsia="en-US"/>
              </w:rPr>
              <w:t>Косики</w:t>
            </w:r>
            <w:proofErr w:type="spellEnd"/>
            <w:r w:rsidRPr="00D241AD">
              <w:rPr>
                <w:rFonts w:eastAsia="Calibri"/>
                <w:lang w:eastAsia="en-US"/>
              </w:rPr>
              <w:t xml:space="preserve"> каратэ «Сила Урала» 2025</w:t>
            </w:r>
          </w:p>
          <w:p w14:paraId="22ED334D" w14:textId="77777777" w:rsidR="00D241AD" w:rsidRPr="00D241AD" w:rsidRDefault="00D241AD" w:rsidP="00D241AD">
            <w:pPr>
              <w:rPr>
                <w:rFonts w:eastAsia="Calibri"/>
                <w:lang w:eastAsia="en-US"/>
              </w:rPr>
            </w:pPr>
            <w:r w:rsidRPr="00D241AD">
              <w:rPr>
                <w:rFonts w:eastAsia="Calibri"/>
                <w:lang w:eastAsia="en-US"/>
              </w:rPr>
              <w:t>г. Ялуторовск</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00D5C7E6" w14:textId="77777777" w:rsidR="00D241AD" w:rsidRPr="00D241AD" w:rsidRDefault="00D241AD" w:rsidP="00D241AD">
            <w:pPr>
              <w:tabs>
                <w:tab w:val="left" w:pos="1476"/>
              </w:tabs>
              <w:rPr>
                <w:rFonts w:eastAsia="Calibri"/>
                <w:lang w:eastAsia="en-US"/>
              </w:rPr>
            </w:pPr>
            <w:r w:rsidRPr="00D241AD">
              <w:rPr>
                <w:rFonts w:eastAsia="Calibri"/>
                <w:lang w:eastAsia="en-US"/>
              </w:rPr>
              <w:t>Диплом 1 место</w:t>
            </w:r>
          </w:p>
        </w:tc>
      </w:tr>
      <w:tr w:rsidR="00D241AD" w:rsidRPr="00D241AD" w14:paraId="332F7AA7" w14:textId="77777777" w:rsidTr="00CB39CA">
        <w:tc>
          <w:tcPr>
            <w:tcW w:w="562" w:type="dxa"/>
            <w:tcBorders>
              <w:top w:val="single" w:sz="4" w:space="0" w:color="auto"/>
              <w:left w:val="single" w:sz="4" w:space="0" w:color="auto"/>
              <w:bottom w:val="single" w:sz="4" w:space="0" w:color="auto"/>
              <w:right w:val="single" w:sz="4" w:space="0" w:color="auto"/>
            </w:tcBorders>
          </w:tcPr>
          <w:p w14:paraId="7128B923" w14:textId="77777777" w:rsidR="00D241AD" w:rsidRPr="00D241AD" w:rsidRDefault="00D241AD" w:rsidP="00D241AD">
            <w:pPr>
              <w:numPr>
                <w:ilvl w:val="0"/>
                <w:numId w:val="24"/>
              </w:numPr>
              <w:contextualSpacing/>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2535EAD" w14:textId="77777777" w:rsidR="00D241AD" w:rsidRPr="00D241AD" w:rsidRDefault="00D241AD" w:rsidP="00D241AD">
            <w:pPr>
              <w:rPr>
                <w:rFonts w:eastAsia="Calibri"/>
                <w:lang w:eastAsia="en-US"/>
              </w:rPr>
            </w:pPr>
            <w:r w:rsidRPr="00D241AD">
              <w:rPr>
                <w:rFonts w:eastAsia="Calibri"/>
                <w:lang w:eastAsia="en-US"/>
              </w:rPr>
              <w:t>Международный творческий фестиваль детей с ограниченными возможностями «Шаг навстречу»</w:t>
            </w:r>
          </w:p>
          <w:p w14:paraId="1363E4BF" w14:textId="77777777" w:rsidR="00D241AD" w:rsidRPr="00D241AD" w:rsidRDefault="00D241AD" w:rsidP="00D241AD">
            <w:pPr>
              <w:rPr>
                <w:rFonts w:eastAsia="Calibri"/>
                <w:lang w:eastAsia="en-US"/>
              </w:rPr>
            </w:pPr>
            <w:r w:rsidRPr="00D241AD">
              <w:rPr>
                <w:rFonts w:eastAsia="Calibri"/>
                <w:lang w:eastAsia="en-US"/>
              </w:rPr>
              <w:t>г. Санкт-Петербург</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7A4B3B51" w14:textId="77777777" w:rsidR="00D241AD" w:rsidRPr="00D241AD" w:rsidRDefault="00D241AD" w:rsidP="00D241AD">
            <w:pPr>
              <w:tabs>
                <w:tab w:val="left" w:pos="1476"/>
              </w:tabs>
              <w:rPr>
                <w:rFonts w:eastAsia="Calibri"/>
                <w:lang w:eastAsia="en-US"/>
              </w:rPr>
            </w:pPr>
            <w:r w:rsidRPr="00D241AD">
              <w:rPr>
                <w:rFonts w:eastAsia="Calibri"/>
                <w:lang w:eastAsia="en-US"/>
              </w:rPr>
              <w:t xml:space="preserve">Дипломант – 1 обучающийся </w:t>
            </w:r>
          </w:p>
        </w:tc>
      </w:tr>
      <w:tr w:rsidR="00D241AD" w:rsidRPr="00D241AD" w14:paraId="4150255D" w14:textId="77777777" w:rsidTr="00CB39CA">
        <w:tc>
          <w:tcPr>
            <w:tcW w:w="562" w:type="dxa"/>
            <w:tcBorders>
              <w:top w:val="single" w:sz="4" w:space="0" w:color="auto"/>
              <w:left w:val="single" w:sz="4" w:space="0" w:color="auto"/>
              <w:bottom w:val="single" w:sz="4" w:space="0" w:color="auto"/>
              <w:right w:val="single" w:sz="4" w:space="0" w:color="auto"/>
            </w:tcBorders>
          </w:tcPr>
          <w:p w14:paraId="3F81259F" w14:textId="77777777" w:rsidR="00D241AD" w:rsidRPr="00D241AD" w:rsidRDefault="00D241AD" w:rsidP="00D241AD">
            <w:pPr>
              <w:numPr>
                <w:ilvl w:val="0"/>
                <w:numId w:val="24"/>
              </w:numPr>
              <w:contextualSpacing/>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88D0D24" w14:textId="77777777" w:rsidR="00D241AD" w:rsidRPr="00D241AD" w:rsidRDefault="00D241AD" w:rsidP="00D241AD">
            <w:pPr>
              <w:rPr>
                <w:rFonts w:eastAsia="Calibri"/>
                <w:lang w:eastAsia="en-US"/>
              </w:rPr>
            </w:pPr>
            <w:r w:rsidRPr="00D241AD">
              <w:rPr>
                <w:rFonts w:eastAsia="Calibri"/>
                <w:lang w:eastAsia="en-US"/>
              </w:rPr>
              <w:t xml:space="preserve">Всероссийский конкурс «Ученик года 2025» </w:t>
            </w:r>
          </w:p>
          <w:p w14:paraId="363E09C0" w14:textId="77777777" w:rsidR="00D241AD" w:rsidRPr="00D241AD" w:rsidRDefault="00D241AD" w:rsidP="00D241AD">
            <w:pPr>
              <w:rPr>
                <w:rFonts w:eastAsia="Calibri"/>
                <w:lang w:eastAsia="en-US"/>
              </w:rPr>
            </w:pPr>
            <w:r w:rsidRPr="00D241AD">
              <w:rPr>
                <w:rFonts w:eastAsia="Calibri"/>
                <w:lang w:eastAsia="en-US"/>
              </w:rPr>
              <w:t>г. Екатеринбург</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0508E544" w14:textId="77777777" w:rsidR="00D241AD" w:rsidRPr="00D241AD" w:rsidRDefault="00D241AD" w:rsidP="00D241AD">
            <w:pPr>
              <w:tabs>
                <w:tab w:val="left" w:pos="1476"/>
              </w:tabs>
              <w:rPr>
                <w:rFonts w:eastAsia="Calibri"/>
                <w:lang w:eastAsia="en-US"/>
              </w:rPr>
            </w:pPr>
            <w:r w:rsidRPr="00D241AD">
              <w:rPr>
                <w:rFonts w:eastAsia="Calibri"/>
                <w:lang w:eastAsia="en-US"/>
              </w:rPr>
              <w:t>Специальный диплом – 2 обучающихся</w:t>
            </w:r>
          </w:p>
        </w:tc>
      </w:tr>
      <w:tr w:rsidR="00D241AD" w:rsidRPr="00D241AD" w14:paraId="4D99CC62" w14:textId="77777777" w:rsidTr="00CB39CA">
        <w:tc>
          <w:tcPr>
            <w:tcW w:w="562" w:type="dxa"/>
            <w:tcBorders>
              <w:top w:val="single" w:sz="4" w:space="0" w:color="auto"/>
              <w:left w:val="single" w:sz="4" w:space="0" w:color="auto"/>
              <w:bottom w:val="single" w:sz="4" w:space="0" w:color="auto"/>
              <w:right w:val="single" w:sz="4" w:space="0" w:color="auto"/>
            </w:tcBorders>
          </w:tcPr>
          <w:p w14:paraId="3AB63B73" w14:textId="77777777" w:rsidR="00D241AD" w:rsidRPr="00D241AD" w:rsidRDefault="00D241AD" w:rsidP="00D241AD">
            <w:pPr>
              <w:numPr>
                <w:ilvl w:val="0"/>
                <w:numId w:val="24"/>
              </w:numPr>
              <w:contextualSpacing/>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C137C5F" w14:textId="77777777" w:rsidR="00D241AD" w:rsidRPr="00D241AD" w:rsidRDefault="00D241AD" w:rsidP="00D241AD">
            <w:pPr>
              <w:spacing w:line="256" w:lineRule="auto"/>
              <w:rPr>
                <w:rFonts w:eastAsia="Calibri"/>
                <w:lang w:eastAsia="en-US"/>
              </w:rPr>
            </w:pPr>
            <w:r w:rsidRPr="00D241AD">
              <w:rPr>
                <w:rFonts w:eastAsia="Calibri"/>
                <w:lang w:eastAsia="en-US"/>
              </w:rPr>
              <w:t>Всероссийский фестиваль «Футбол в школе»</w:t>
            </w:r>
          </w:p>
          <w:p w14:paraId="1297414D" w14:textId="77777777" w:rsidR="00D241AD" w:rsidRPr="00D241AD" w:rsidRDefault="00D241AD" w:rsidP="00D241AD">
            <w:pPr>
              <w:rPr>
                <w:rFonts w:eastAsia="Calibri"/>
                <w:lang w:eastAsia="en-US"/>
              </w:rPr>
            </w:pPr>
            <w:r w:rsidRPr="00D241AD">
              <w:rPr>
                <w:rFonts w:eastAsia="Calibri"/>
                <w:lang w:eastAsia="en-US"/>
              </w:rPr>
              <w:t>г. Екатеринбург</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4FB0D2F4" w14:textId="77777777" w:rsidR="00D241AD" w:rsidRPr="00D241AD" w:rsidRDefault="00D241AD" w:rsidP="00D241AD">
            <w:pPr>
              <w:tabs>
                <w:tab w:val="left" w:pos="1476"/>
              </w:tabs>
              <w:rPr>
                <w:rFonts w:eastAsia="Calibri"/>
                <w:lang w:eastAsia="en-US"/>
              </w:rPr>
            </w:pPr>
            <w:r w:rsidRPr="00D241AD">
              <w:rPr>
                <w:rFonts w:eastAsia="Calibri"/>
                <w:lang w:eastAsia="en-US"/>
              </w:rPr>
              <w:t>Грамота за 1 место</w:t>
            </w:r>
          </w:p>
        </w:tc>
      </w:tr>
      <w:tr w:rsidR="00D241AD" w:rsidRPr="00D241AD" w14:paraId="493C0987" w14:textId="77777777" w:rsidTr="00CB39CA">
        <w:tc>
          <w:tcPr>
            <w:tcW w:w="562" w:type="dxa"/>
            <w:tcBorders>
              <w:top w:val="single" w:sz="4" w:space="0" w:color="auto"/>
              <w:left w:val="single" w:sz="4" w:space="0" w:color="auto"/>
              <w:bottom w:val="single" w:sz="4" w:space="0" w:color="auto"/>
              <w:right w:val="single" w:sz="4" w:space="0" w:color="auto"/>
            </w:tcBorders>
          </w:tcPr>
          <w:p w14:paraId="20429B1A" w14:textId="77777777" w:rsidR="00D241AD" w:rsidRPr="00D241AD" w:rsidRDefault="00D241AD" w:rsidP="00D241AD">
            <w:pPr>
              <w:numPr>
                <w:ilvl w:val="0"/>
                <w:numId w:val="24"/>
              </w:numPr>
              <w:contextualSpacing/>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450392" w14:textId="77777777" w:rsidR="00D241AD" w:rsidRPr="00D241AD" w:rsidRDefault="00D241AD" w:rsidP="00D241AD">
            <w:pPr>
              <w:rPr>
                <w:rFonts w:eastAsia="Calibri"/>
                <w:lang w:eastAsia="en-US"/>
              </w:rPr>
            </w:pPr>
            <w:r w:rsidRPr="00D241AD">
              <w:rPr>
                <w:rFonts w:eastAsia="Calibri"/>
                <w:lang w:eastAsia="en-US"/>
              </w:rPr>
              <w:t>Всероссийский конкурс активистов школьных музеев с ограниченными возможностями здоровья «Россия – моя Родина»</w:t>
            </w:r>
          </w:p>
          <w:p w14:paraId="10A6CAB0" w14:textId="77777777" w:rsidR="00D241AD" w:rsidRPr="00D241AD" w:rsidRDefault="00D241AD" w:rsidP="00D241AD">
            <w:pPr>
              <w:rPr>
                <w:rFonts w:eastAsia="Calibri"/>
                <w:lang w:eastAsia="en-US"/>
              </w:rPr>
            </w:pPr>
            <w:r w:rsidRPr="00D241AD">
              <w:rPr>
                <w:rFonts w:eastAsia="Calibri"/>
                <w:lang w:eastAsia="en-US"/>
              </w:rPr>
              <w:t>г. Екатеринбург</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69BA82D3" w14:textId="77777777" w:rsidR="00D241AD" w:rsidRPr="00D241AD" w:rsidRDefault="00D241AD" w:rsidP="00D241AD">
            <w:pPr>
              <w:rPr>
                <w:rFonts w:eastAsia="Calibri"/>
                <w:lang w:eastAsia="en-US"/>
              </w:rPr>
            </w:pPr>
            <w:r w:rsidRPr="00D241AD">
              <w:rPr>
                <w:rFonts w:eastAsia="Calibri"/>
                <w:lang w:eastAsia="en-US"/>
              </w:rPr>
              <w:t>Дипломант – 1 человек</w:t>
            </w:r>
          </w:p>
          <w:p w14:paraId="3339BE08" w14:textId="77777777" w:rsidR="00D241AD" w:rsidRPr="00D241AD" w:rsidRDefault="00D241AD" w:rsidP="00D241AD">
            <w:pPr>
              <w:spacing w:line="256" w:lineRule="auto"/>
              <w:ind w:firstLine="708"/>
              <w:rPr>
                <w:rFonts w:eastAsia="Calibri"/>
                <w:lang w:eastAsia="en-US"/>
              </w:rPr>
            </w:pPr>
          </w:p>
        </w:tc>
      </w:tr>
      <w:tr w:rsidR="00D241AD" w:rsidRPr="00D241AD" w14:paraId="5E7523CA" w14:textId="77777777" w:rsidTr="00CB39CA">
        <w:tc>
          <w:tcPr>
            <w:tcW w:w="562" w:type="dxa"/>
            <w:tcBorders>
              <w:top w:val="single" w:sz="4" w:space="0" w:color="auto"/>
              <w:left w:val="single" w:sz="4" w:space="0" w:color="auto"/>
              <w:bottom w:val="single" w:sz="4" w:space="0" w:color="auto"/>
              <w:right w:val="single" w:sz="4" w:space="0" w:color="auto"/>
            </w:tcBorders>
          </w:tcPr>
          <w:p w14:paraId="1F466AF8" w14:textId="77777777" w:rsidR="00D241AD" w:rsidRPr="00D241AD" w:rsidRDefault="00D241AD" w:rsidP="00D241AD">
            <w:pPr>
              <w:numPr>
                <w:ilvl w:val="0"/>
                <w:numId w:val="24"/>
              </w:numPr>
              <w:contextualSpacing/>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826749" w14:textId="77777777" w:rsidR="00D241AD" w:rsidRPr="00D241AD" w:rsidRDefault="00D241AD" w:rsidP="00D241AD">
            <w:pPr>
              <w:rPr>
                <w:rFonts w:eastAsia="Calibri"/>
                <w:lang w:eastAsia="en-US"/>
              </w:rPr>
            </w:pPr>
            <w:r w:rsidRPr="00D241AD">
              <w:rPr>
                <w:rFonts w:eastAsia="Calibri"/>
                <w:lang w:val="en-US" w:eastAsia="en-US"/>
              </w:rPr>
              <w:t>IV</w:t>
            </w:r>
            <w:r w:rsidRPr="00D241AD">
              <w:rPr>
                <w:rFonts w:eastAsia="Calibri"/>
                <w:lang w:eastAsia="en-US"/>
              </w:rPr>
              <w:t xml:space="preserve"> межрегиональная олимпиада по окружающему миру «Я ПОЗНАЮ МИР»</w:t>
            </w:r>
          </w:p>
          <w:p w14:paraId="04C14865" w14:textId="77777777" w:rsidR="00D241AD" w:rsidRPr="00D241AD" w:rsidRDefault="00D241AD" w:rsidP="00D241AD">
            <w:pPr>
              <w:rPr>
                <w:rFonts w:eastAsia="Calibri"/>
                <w:lang w:eastAsia="en-US"/>
              </w:rPr>
            </w:pPr>
            <w:r w:rsidRPr="00D241AD">
              <w:rPr>
                <w:rFonts w:eastAsia="Calibri"/>
                <w:lang w:eastAsia="en-US"/>
              </w:rPr>
              <w:t>г. Екатеринбург</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0602FB53" w14:textId="77777777" w:rsidR="00D241AD" w:rsidRPr="00D241AD" w:rsidRDefault="00D241AD" w:rsidP="00D241AD">
            <w:pPr>
              <w:rPr>
                <w:rFonts w:eastAsia="Calibri"/>
                <w:lang w:eastAsia="en-US"/>
              </w:rPr>
            </w:pPr>
            <w:r w:rsidRPr="00D241AD">
              <w:rPr>
                <w:rFonts w:eastAsia="Calibri"/>
                <w:lang w:eastAsia="en-US"/>
              </w:rPr>
              <w:t>Грамота за 2 место – 3 обучающихся;</w:t>
            </w:r>
          </w:p>
          <w:p w14:paraId="3B704E35" w14:textId="77777777" w:rsidR="00D241AD" w:rsidRPr="00D241AD" w:rsidRDefault="00D241AD" w:rsidP="00D241AD">
            <w:pPr>
              <w:rPr>
                <w:rFonts w:eastAsia="Calibri"/>
                <w:lang w:eastAsia="en-US"/>
              </w:rPr>
            </w:pPr>
            <w:r w:rsidRPr="00D241AD">
              <w:rPr>
                <w:rFonts w:eastAsia="Calibri"/>
                <w:lang w:eastAsia="en-US"/>
              </w:rPr>
              <w:t>грамота за 3 место – 2 обучающихся.</w:t>
            </w:r>
          </w:p>
        </w:tc>
      </w:tr>
      <w:tr w:rsidR="00D241AD" w:rsidRPr="00D241AD" w14:paraId="18CAA0DC" w14:textId="77777777" w:rsidTr="00CB39CA">
        <w:tc>
          <w:tcPr>
            <w:tcW w:w="562" w:type="dxa"/>
            <w:tcBorders>
              <w:top w:val="single" w:sz="4" w:space="0" w:color="auto"/>
              <w:left w:val="single" w:sz="4" w:space="0" w:color="auto"/>
              <w:bottom w:val="single" w:sz="4" w:space="0" w:color="auto"/>
              <w:right w:val="single" w:sz="4" w:space="0" w:color="auto"/>
            </w:tcBorders>
          </w:tcPr>
          <w:p w14:paraId="4EEAE2BC" w14:textId="77777777" w:rsidR="00D241AD" w:rsidRPr="00D241AD" w:rsidRDefault="00D241AD" w:rsidP="00D241AD">
            <w:pPr>
              <w:numPr>
                <w:ilvl w:val="0"/>
                <w:numId w:val="24"/>
              </w:numPr>
              <w:contextualSpacing/>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40924C9" w14:textId="77777777" w:rsidR="00D241AD" w:rsidRPr="00D241AD" w:rsidRDefault="00D241AD" w:rsidP="00D241AD">
            <w:pPr>
              <w:spacing w:line="256" w:lineRule="auto"/>
              <w:rPr>
                <w:rFonts w:eastAsia="Calibri"/>
                <w:lang w:eastAsia="en-US"/>
              </w:rPr>
            </w:pPr>
            <w:r w:rsidRPr="00D241AD">
              <w:rPr>
                <w:rFonts w:eastAsia="Calibri"/>
                <w:lang w:eastAsia="en-US"/>
              </w:rPr>
              <w:t>Межрегиональный конкурс презентаций «Нам дороги эти позабыть нельзя»</w:t>
            </w:r>
          </w:p>
          <w:p w14:paraId="0DD4E85F" w14:textId="77777777" w:rsidR="00D241AD" w:rsidRPr="00D241AD" w:rsidRDefault="00D241AD" w:rsidP="00D241AD">
            <w:pPr>
              <w:spacing w:line="256" w:lineRule="auto"/>
              <w:rPr>
                <w:rFonts w:eastAsia="Calibri"/>
                <w:lang w:eastAsia="en-US"/>
              </w:rPr>
            </w:pPr>
            <w:r w:rsidRPr="00D241AD">
              <w:rPr>
                <w:rFonts w:eastAsia="Calibri"/>
                <w:lang w:eastAsia="en-US"/>
              </w:rPr>
              <w:t>г. Екатеринбург</w:t>
            </w:r>
          </w:p>
        </w:tc>
        <w:tc>
          <w:tcPr>
            <w:tcW w:w="4388" w:type="dxa"/>
            <w:tcBorders>
              <w:top w:val="single" w:sz="4" w:space="0" w:color="auto"/>
              <w:left w:val="single" w:sz="4" w:space="0" w:color="auto"/>
              <w:bottom w:val="single" w:sz="4" w:space="0" w:color="auto"/>
              <w:right w:val="single" w:sz="4" w:space="0" w:color="auto"/>
            </w:tcBorders>
            <w:shd w:val="clear" w:color="auto" w:fill="auto"/>
          </w:tcPr>
          <w:p w14:paraId="3BE34493" w14:textId="77777777" w:rsidR="00D241AD" w:rsidRPr="00D241AD" w:rsidRDefault="00D241AD" w:rsidP="00D241AD">
            <w:pPr>
              <w:rPr>
                <w:rFonts w:eastAsia="Calibri"/>
                <w:lang w:eastAsia="en-US"/>
              </w:rPr>
            </w:pPr>
            <w:r w:rsidRPr="00D241AD">
              <w:rPr>
                <w:rFonts w:eastAsia="Calibri"/>
                <w:lang w:eastAsia="en-US"/>
              </w:rPr>
              <w:t>Диплом 3 степени</w:t>
            </w:r>
          </w:p>
        </w:tc>
      </w:tr>
    </w:tbl>
    <w:p w14:paraId="55FCE1A5" w14:textId="5CBE3BD4" w:rsidR="00871CD5" w:rsidRPr="00962486" w:rsidRDefault="00871CD5" w:rsidP="00871CD5">
      <w:r>
        <w:br w:type="textWrapping" w:clear="all"/>
      </w:r>
      <w:r w:rsidRPr="00962486">
        <w:t xml:space="preserve">Примечание: обучающиеся ГБОУ «Речевой центр» дополнительно приняли участие в более чем </w:t>
      </w:r>
      <w:r>
        <w:t>10</w:t>
      </w:r>
      <w:r w:rsidRPr="00962486">
        <w:t xml:space="preserve"> различных международных, всероссийских, межрегиональных конкурсах и олимпиадах с более чем 100 призерами и победителями.</w:t>
      </w:r>
    </w:p>
    <w:p w14:paraId="7E37105A" w14:textId="77514279" w:rsidR="009F5441" w:rsidRDefault="009F5441" w:rsidP="00F74AB3">
      <w:pPr>
        <w:pStyle w:val="a4"/>
        <w:numPr>
          <w:ilvl w:val="0"/>
          <w:numId w:val="28"/>
        </w:numPr>
        <w:spacing w:line="240" w:lineRule="auto"/>
        <w:jc w:val="both"/>
      </w:pPr>
      <w:r w:rsidRPr="00AD1BBA">
        <w:t>Участие обучающихся (работников) ГБОУ «Речевой центр» в региональном чемп</w:t>
      </w:r>
      <w:r>
        <w:t>ионате профессионального мастер</w:t>
      </w:r>
      <w:r w:rsidRPr="00AD1BBA">
        <w:t>ства «</w:t>
      </w:r>
      <w:proofErr w:type="spellStart"/>
      <w:r w:rsidRPr="00AD1BBA">
        <w:t>Абилимпикс</w:t>
      </w:r>
      <w:proofErr w:type="spellEnd"/>
      <w:r w:rsidRPr="00AD1BBA">
        <w:t>»</w:t>
      </w:r>
      <w:r w:rsidR="008C4128">
        <w:t>:</w:t>
      </w:r>
    </w:p>
    <w:p w14:paraId="1D0B1AF2" w14:textId="77777777" w:rsidR="00D241AD" w:rsidRPr="00D241AD" w:rsidRDefault="009F5441" w:rsidP="00F74AB3">
      <w:pPr>
        <w:spacing w:line="240" w:lineRule="auto"/>
        <w:jc w:val="both"/>
      </w:pPr>
      <w:r w:rsidRPr="00167308">
        <w:tab/>
      </w:r>
      <w:r w:rsidR="00D241AD" w:rsidRPr="00D241AD">
        <w:t>В компетенции «Вокал», категория «Школьник», участие приняли:</w:t>
      </w:r>
    </w:p>
    <w:p w14:paraId="4E156964" w14:textId="77777777" w:rsidR="00D241AD" w:rsidRPr="00D241AD" w:rsidRDefault="00D241AD" w:rsidP="00F74AB3">
      <w:pPr>
        <w:spacing w:line="240" w:lineRule="auto"/>
        <w:jc w:val="both"/>
      </w:pPr>
      <w:r w:rsidRPr="00D241AD">
        <w:t xml:space="preserve">- </w:t>
      </w:r>
      <w:proofErr w:type="spellStart"/>
      <w:r w:rsidRPr="00D241AD">
        <w:t>Клеменюк</w:t>
      </w:r>
      <w:proofErr w:type="spellEnd"/>
      <w:r w:rsidRPr="00D241AD">
        <w:t xml:space="preserve"> А.Д., Ярославцев Г.А., Симонова П.С.</w:t>
      </w:r>
    </w:p>
    <w:p w14:paraId="2678F300" w14:textId="77777777" w:rsidR="00D241AD" w:rsidRPr="00D241AD" w:rsidRDefault="00D241AD" w:rsidP="00F74AB3">
      <w:pPr>
        <w:spacing w:line="240" w:lineRule="auto"/>
        <w:jc w:val="both"/>
      </w:pPr>
      <w:r w:rsidRPr="00D241AD">
        <w:tab/>
        <w:t>В компетенции «Портной», категория «Школьник», участие приняла:</w:t>
      </w:r>
    </w:p>
    <w:p w14:paraId="090F2065" w14:textId="77777777" w:rsidR="00D241AD" w:rsidRPr="00D241AD" w:rsidRDefault="00D241AD" w:rsidP="00F74AB3">
      <w:pPr>
        <w:spacing w:line="240" w:lineRule="auto"/>
        <w:jc w:val="both"/>
      </w:pPr>
      <w:r w:rsidRPr="00D241AD">
        <w:t>-  Аникина А.А.</w:t>
      </w:r>
    </w:p>
    <w:p w14:paraId="245A6A8E" w14:textId="77777777" w:rsidR="00D241AD" w:rsidRPr="00D241AD" w:rsidRDefault="00D241AD" w:rsidP="00F74AB3">
      <w:pPr>
        <w:spacing w:line="240" w:lineRule="auto"/>
        <w:jc w:val="both"/>
      </w:pPr>
      <w:r w:rsidRPr="00D241AD">
        <w:tab/>
        <w:t>В компетенции «Швея», категория «Школьник», участие приняла:</w:t>
      </w:r>
    </w:p>
    <w:p w14:paraId="3BB69557" w14:textId="77777777" w:rsidR="00D241AD" w:rsidRPr="00D241AD" w:rsidRDefault="00D241AD" w:rsidP="00F74AB3">
      <w:pPr>
        <w:spacing w:line="240" w:lineRule="auto"/>
        <w:jc w:val="both"/>
      </w:pPr>
      <w:r w:rsidRPr="00D241AD">
        <w:t>- Сивкова Е.Д.</w:t>
      </w:r>
    </w:p>
    <w:p w14:paraId="668BF695" w14:textId="77777777" w:rsidR="00D241AD" w:rsidRPr="00D241AD" w:rsidRDefault="00D241AD" w:rsidP="00F74AB3">
      <w:pPr>
        <w:spacing w:line="240" w:lineRule="auto"/>
        <w:jc w:val="both"/>
      </w:pPr>
      <w:r w:rsidRPr="00D241AD">
        <w:lastRenderedPageBreak/>
        <w:tab/>
        <w:t>В компетенции «Визаж», категория «Школьник», участие приняли:</w:t>
      </w:r>
    </w:p>
    <w:p w14:paraId="227F9303" w14:textId="77777777" w:rsidR="00D241AD" w:rsidRPr="00D241AD" w:rsidRDefault="00D241AD" w:rsidP="00F74AB3">
      <w:pPr>
        <w:spacing w:line="240" w:lineRule="auto"/>
        <w:jc w:val="both"/>
      </w:pPr>
      <w:r w:rsidRPr="00D241AD">
        <w:t>- Титова А.Д.</w:t>
      </w:r>
    </w:p>
    <w:p w14:paraId="1337AE9D" w14:textId="77777777" w:rsidR="00D241AD" w:rsidRPr="00D241AD" w:rsidRDefault="00D241AD" w:rsidP="00F74AB3">
      <w:pPr>
        <w:spacing w:line="240" w:lineRule="auto"/>
        <w:jc w:val="both"/>
      </w:pPr>
      <w:r w:rsidRPr="00D241AD">
        <w:tab/>
        <w:t>В компетенции «Резьба по дереву», категория «Школьник», участие принял:</w:t>
      </w:r>
    </w:p>
    <w:p w14:paraId="5A326C50" w14:textId="77777777" w:rsidR="00D241AD" w:rsidRPr="00D241AD" w:rsidRDefault="00D241AD" w:rsidP="00F74AB3">
      <w:pPr>
        <w:spacing w:line="240" w:lineRule="auto"/>
        <w:jc w:val="both"/>
      </w:pPr>
      <w:r w:rsidRPr="00D241AD">
        <w:t>- Назаров А.С.</w:t>
      </w:r>
    </w:p>
    <w:p w14:paraId="5B722A81" w14:textId="77777777" w:rsidR="00D241AD" w:rsidRPr="00D241AD" w:rsidRDefault="00D241AD" w:rsidP="00F74AB3">
      <w:pPr>
        <w:spacing w:line="240" w:lineRule="auto"/>
        <w:jc w:val="both"/>
      </w:pPr>
      <w:r w:rsidRPr="00D241AD">
        <w:tab/>
        <w:t>В компетенции «Студийный фотограф», категория «Школьник», участие принял:</w:t>
      </w:r>
    </w:p>
    <w:p w14:paraId="45D570DA" w14:textId="77777777" w:rsidR="00D241AD" w:rsidRPr="00D241AD" w:rsidRDefault="00D241AD" w:rsidP="00F74AB3">
      <w:pPr>
        <w:spacing w:line="240" w:lineRule="auto"/>
        <w:jc w:val="both"/>
      </w:pPr>
      <w:r w:rsidRPr="00D241AD">
        <w:t>- Веретнов М.К.</w:t>
      </w:r>
    </w:p>
    <w:p w14:paraId="28573ACE" w14:textId="77777777" w:rsidR="00D241AD" w:rsidRPr="00D241AD" w:rsidRDefault="00D241AD" w:rsidP="00F74AB3">
      <w:pPr>
        <w:spacing w:line="240" w:lineRule="auto"/>
        <w:jc w:val="both"/>
      </w:pPr>
      <w:r w:rsidRPr="00D241AD">
        <w:tab/>
        <w:t>В компетенции «Поварское дело», категория «Школьник», участие принял:</w:t>
      </w:r>
    </w:p>
    <w:p w14:paraId="3577C1FC" w14:textId="77777777" w:rsidR="00D241AD" w:rsidRPr="00D241AD" w:rsidRDefault="00D241AD" w:rsidP="00F74AB3">
      <w:pPr>
        <w:spacing w:line="240" w:lineRule="auto"/>
        <w:jc w:val="both"/>
      </w:pPr>
      <w:r w:rsidRPr="00D241AD">
        <w:t xml:space="preserve">- </w:t>
      </w:r>
      <w:proofErr w:type="spellStart"/>
      <w:r w:rsidRPr="00D241AD">
        <w:t>Цихалевский</w:t>
      </w:r>
      <w:proofErr w:type="spellEnd"/>
      <w:r w:rsidRPr="00D241AD">
        <w:t xml:space="preserve"> Н.В.</w:t>
      </w:r>
    </w:p>
    <w:p w14:paraId="61AF6C63" w14:textId="77777777" w:rsidR="00D241AD" w:rsidRPr="00D241AD" w:rsidRDefault="00D241AD" w:rsidP="00F74AB3">
      <w:pPr>
        <w:spacing w:line="240" w:lineRule="auto"/>
        <w:jc w:val="both"/>
      </w:pPr>
      <w:r w:rsidRPr="00D241AD">
        <w:tab/>
        <w:t>В компетенции Визаж, категория «Школьник» региональными экспертами назначены учителя:</w:t>
      </w:r>
    </w:p>
    <w:p w14:paraId="21DE0176" w14:textId="77777777" w:rsidR="00D241AD" w:rsidRPr="00D241AD" w:rsidRDefault="00D241AD" w:rsidP="00F74AB3">
      <w:pPr>
        <w:spacing w:line="240" w:lineRule="auto"/>
        <w:jc w:val="both"/>
      </w:pPr>
      <w:r w:rsidRPr="00D241AD">
        <w:t>- Колесник Н.В., Тихонова Ю.А.</w:t>
      </w:r>
    </w:p>
    <w:p w14:paraId="5CEACA22" w14:textId="77777777" w:rsidR="00D241AD" w:rsidRPr="00D241AD" w:rsidRDefault="00D241AD" w:rsidP="00F74AB3">
      <w:pPr>
        <w:spacing w:line="240" w:lineRule="auto"/>
        <w:jc w:val="both"/>
      </w:pPr>
      <w:r w:rsidRPr="00D241AD">
        <w:tab/>
        <w:t>В компетенциях «Резьба по дереву» и «Слесарное дело», категория «Школьник» региональным экспертом назначен учитель технологии:</w:t>
      </w:r>
    </w:p>
    <w:p w14:paraId="36595205" w14:textId="77777777" w:rsidR="00D241AD" w:rsidRPr="00D241AD" w:rsidRDefault="00D241AD" w:rsidP="00F74AB3">
      <w:pPr>
        <w:spacing w:line="240" w:lineRule="auto"/>
        <w:jc w:val="both"/>
      </w:pPr>
      <w:r w:rsidRPr="00D241AD">
        <w:t>- Мезенцев В.Т.</w:t>
      </w:r>
    </w:p>
    <w:p w14:paraId="1BAC513A" w14:textId="77777777" w:rsidR="00D241AD" w:rsidRPr="00D241AD" w:rsidRDefault="00D241AD" w:rsidP="00F74AB3">
      <w:pPr>
        <w:spacing w:line="240" w:lineRule="auto"/>
        <w:jc w:val="both"/>
      </w:pPr>
      <w:r w:rsidRPr="00D241AD">
        <w:tab/>
        <w:t>В компетенциях «Портной» и «Швея», категория «Школьник» региональным экспертом назначена учитель технологии:</w:t>
      </w:r>
    </w:p>
    <w:p w14:paraId="3CB4D585" w14:textId="77777777" w:rsidR="00D241AD" w:rsidRPr="00D241AD" w:rsidRDefault="00D241AD" w:rsidP="00F74AB3">
      <w:pPr>
        <w:spacing w:line="240" w:lineRule="auto"/>
        <w:jc w:val="both"/>
      </w:pPr>
      <w:r w:rsidRPr="00D241AD">
        <w:t>- Фомина Н.Ю.</w:t>
      </w:r>
    </w:p>
    <w:p w14:paraId="04383CE9" w14:textId="053D55A4" w:rsidR="00E82CC0" w:rsidRPr="008508DC" w:rsidRDefault="00E82CC0" w:rsidP="00F74AB3">
      <w:pPr>
        <w:spacing w:line="240" w:lineRule="auto"/>
        <w:jc w:val="both"/>
      </w:pPr>
      <w:r w:rsidRPr="00D56C57">
        <w:t>Наличие победителей и призеров региональных чемпионатов профессионального мастерства «</w:t>
      </w:r>
      <w:proofErr w:type="spellStart"/>
      <w:r w:rsidRPr="00D56C57">
        <w:t>Абилимпикс</w:t>
      </w:r>
      <w:proofErr w:type="spellEnd"/>
      <w:r w:rsidRPr="00D56C57">
        <w:t>»</w:t>
      </w:r>
      <w:r>
        <w:t xml:space="preserve"> ГБОУ «Речевой центр»</w:t>
      </w:r>
      <w:r w:rsidR="008C4128">
        <w:t>:</w:t>
      </w:r>
    </w:p>
    <w:p w14:paraId="7E542EFE" w14:textId="77777777" w:rsidR="00FA2CF4" w:rsidRPr="00FA2CF4" w:rsidRDefault="00FA2CF4" w:rsidP="00F74AB3">
      <w:pPr>
        <w:spacing w:line="240" w:lineRule="auto"/>
        <w:ind w:hanging="709"/>
        <w:rPr>
          <w:rFonts w:eastAsia="Calibri"/>
          <w:lang w:eastAsia="en-US"/>
        </w:rPr>
      </w:pPr>
      <w:r w:rsidRPr="00FA2CF4">
        <w:rPr>
          <w:rFonts w:eastAsia="Calibri"/>
          <w:lang w:eastAsia="en-US"/>
        </w:rPr>
        <w:t xml:space="preserve">В компетенции «Портной», категория «Школьник»: </w:t>
      </w:r>
    </w:p>
    <w:p w14:paraId="7E9BCC64" w14:textId="77777777" w:rsidR="00FA2CF4" w:rsidRPr="00FA2CF4" w:rsidRDefault="00FA2CF4" w:rsidP="00F74AB3">
      <w:pPr>
        <w:spacing w:line="240" w:lineRule="auto"/>
        <w:rPr>
          <w:rFonts w:eastAsia="Calibri"/>
          <w:lang w:eastAsia="en-US"/>
        </w:rPr>
      </w:pPr>
      <w:r w:rsidRPr="00FA2CF4">
        <w:rPr>
          <w:rFonts w:eastAsia="Calibri"/>
          <w:lang w:eastAsia="en-US"/>
        </w:rPr>
        <w:t>- диплом за 1 место – Аникина А.А.</w:t>
      </w:r>
      <w:r w:rsidRPr="00FA2CF4">
        <w:rPr>
          <w:rFonts w:eastAsia="Calibri"/>
          <w:lang w:eastAsia="en-US"/>
        </w:rPr>
        <w:tab/>
        <w:t xml:space="preserve">          </w:t>
      </w:r>
    </w:p>
    <w:p w14:paraId="39FD1DED" w14:textId="77777777" w:rsidR="00FA2CF4" w:rsidRPr="00FA2CF4" w:rsidRDefault="00FA2CF4" w:rsidP="00F74AB3">
      <w:pPr>
        <w:spacing w:line="240" w:lineRule="auto"/>
        <w:rPr>
          <w:rFonts w:eastAsia="Calibri"/>
          <w:lang w:eastAsia="en-US"/>
        </w:rPr>
      </w:pPr>
      <w:r w:rsidRPr="00FA2CF4">
        <w:rPr>
          <w:rFonts w:eastAsia="Calibri"/>
          <w:lang w:eastAsia="en-US"/>
        </w:rPr>
        <w:tab/>
        <w:t xml:space="preserve">В компетенции «Швея», категория «Школьник»: </w:t>
      </w:r>
    </w:p>
    <w:p w14:paraId="3E71E1D8" w14:textId="77777777" w:rsidR="00FA2CF4" w:rsidRPr="00FA2CF4" w:rsidRDefault="00FA2CF4" w:rsidP="00F74AB3">
      <w:pPr>
        <w:spacing w:line="240" w:lineRule="auto"/>
        <w:rPr>
          <w:rFonts w:eastAsia="Calibri"/>
          <w:lang w:eastAsia="en-US"/>
        </w:rPr>
      </w:pPr>
      <w:r w:rsidRPr="00FA2CF4">
        <w:rPr>
          <w:rFonts w:eastAsia="Calibri"/>
          <w:lang w:eastAsia="en-US"/>
        </w:rPr>
        <w:t>- диплом за 1 место – Сивкова Е.Е.</w:t>
      </w:r>
    </w:p>
    <w:p w14:paraId="31F1DFA8" w14:textId="77777777" w:rsidR="00FA2CF4" w:rsidRPr="00FA2CF4" w:rsidRDefault="00FA2CF4" w:rsidP="00F74AB3">
      <w:pPr>
        <w:spacing w:line="240" w:lineRule="auto"/>
        <w:rPr>
          <w:rFonts w:eastAsia="Calibri"/>
          <w:lang w:eastAsia="en-US"/>
        </w:rPr>
      </w:pPr>
      <w:r w:rsidRPr="00FA2CF4">
        <w:rPr>
          <w:rFonts w:eastAsia="Calibri"/>
          <w:lang w:eastAsia="en-US"/>
        </w:rPr>
        <w:t xml:space="preserve">            В компетенции «Визаж», категория «Школьник»: </w:t>
      </w:r>
    </w:p>
    <w:p w14:paraId="271DEEC0" w14:textId="77777777" w:rsidR="00FA2CF4" w:rsidRPr="00FA2CF4" w:rsidRDefault="00FA2CF4" w:rsidP="00F74AB3">
      <w:pPr>
        <w:spacing w:line="240" w:lineRule="auto"/>
        <w:rPr>
          <w:rFonts w:eastAsia="Calibri"/>
          <w:lang w:eastAsia="en-US"/>
        </w:rPr>
      </w:pPr>
      <w:r w:rsidRPr="00FA2CF4">
        <w:rPr>
          <w:rFonts w:eastAsia="Calibri"/>
          <w:lang w:eastAsia="en-US"/>
        </w:rPr>
        <w:t>- диплом за 1 место – Титова А.Д.</w:t>
      </w:r>
    </w:p>
    <w:p w14:paraId="425CF080" w14:textId="77777777" w:rsidR="00FA2CF4" w:rsidRPr="00FA2CF4" w:rsidRDefault="00FA2CF4" w:rsidP="00F74AB3">
      <w:pPr>
        <w:spacing w:line="240" w:lineRule="auto"/>
        <w:rPr>
          <w:rFonts w:eastAsia="Calibri"/>
          <w:lang w:eastAsia="en-US"/>
        </w:rPr>
      </w:pPr>
      <w:r w:rsidRPr="00FA2CF4">
        <w:rPr>
          <w:rFonts w:eastAsia="Calibri"/>
          <w:lang w:eastAsia="en-US"/>
        </w:rPr>
        <w:t xml:space="preserve">            В компетенции «Исполнительское искусство. Вокал», категория «Школьник»: </w:t>
      </w:r>
    </w:p>
    <w:p w14:paraId="0283338C" w14:textId="77777777" w:rsidR="00FA2CF4" w:rsidRPr="00FA2CF4" w:rsidRDefault="00FA2CF4" w:rsidP="00F74AB3">
      <w:pPr>
        <w:spacing w:line="240" w:lineRule="auto"/>
        <w:rPr>
          <w:rFonts w:eastAsia="Calibri"/>
          <w:lang w:eastAsia="en-US"/>
        </w:rPr>
      </w:pPr>
      <w:r w:rsidRPr="00FA2CF4">
        <w:rPr>
          <w:rFonts w:eastAsia="Calibri"/>
          <w:lang w:eastAsia="en-US"/>
        </w:rPr>
        <w:t xml:space="preserve">- диплом за 3 место – </w:t>
      </w:r>
      <w:proofErr w:type="spellStart"/>
      <w:r w:rsidRPr="00FA2CF4">
        <w:rPr>
          <w:rFonts w:eastAsia="Calibri"/>
          <w:lang w:eastAsia="en-US"/>
        </w:rPr>
        <w:t>Клеменюк</w:t>
      </w:r>
      <w:proofErr w:type="spellEnd"/>
      <w:r w:rsidRPr="00FA2CF4">
        <w:rPr>
          <w:rFonts w:eastAsia="Calibri"/>
          <w:lang w:eastAsia="en-US"/>
        </w:rPr>
        <w:t xml:space="preserve"> А Д.</w:t>
      </w:r>
    </w:p>
    <w:p w14:paraId="7E5D3B8D" w14:textId="77777777" w:rsidR="00FA2CF4" w:rsidRPr="00FA2CF4" w:rsidRDefault="00FA2CF4" w:rsidP="00F74AB3">
      <w:pPr>
        <w:spacing w:line="240" w:lineRule="auto"/>
        <w:rPr>
          <w:rFonts w:eastAsia="Calibri"/>
          <w:lang w:eastAsia="en-US"/>
        </w:rPr>
      </w:pPr>
      <w:r w:rsidRPr="00FA2CF4">
        <w:rPr>
          <w:rFonts w:eastAsia="Calibri"/>
          <w:lang w:eastAsia="en-US"/>
        </w:rPr>
        <w:t xml:space="preserve">            В компетенции «Резьба по дереву», категория «Школьник»: </w:t>
      </w:r>
    </w:p>
    <w:p w14:paraId="59C28B2E" w14:textId="77777777" w:rsidR="00FA2CF4" w:rsidRPr="00FA2CF4" w:rsidRDefault="00FA2CF4" w:rsidP="00F74AB3">
      <w:pPr>
        <w:spacing w:line="240" w:lineRule="auto"/>
        <w:rPr>
          <w:rFonts w:eastAsia="Calibri"/>
          <w:lang w:eastAsia="en-US"/>
        </w:rPr>
      </w:pPr>
      <w:r w:rsidRPr="00FA2CF4">
        <w:rPr>
          <w:rFonts w:eastAsia="Calibri"/>
          <w:lang w:eastAsia="en-US"/>
        </w:rPr>
        <w:t>- диплом за 3 место – Назаров А. С.</w:t>
      </w:r>
    </w:p>
    <w:p w14:paraId="17625754" w14:textId="090A2BAE" w:rsidR="00FA2CF4" w:rsidRDefault="00FA2CF4" w:rsidP="00FA2CF4">
      <w:pPr>
        <w:rPr>
          <w:rFonts w:eastAsia="Calibri"/>
          <w:lang w:eastAsia="en-US"/>
        </w:rPr>
      </w:pPr>
    </w:p>
    <w:p w14:paraId="663A68C2" w14:textId="69D1BD4E" w:rsidR="0035170A" w:rsidRDefault="0035170A" w:rsidP="00FA2CF4">
      <w:pPr>
        <w:rPr>
          <w:rFonts w:eastAsia="Calibri"/>
          <w:lang w:eastAsia="en-US"/>
        </w:rPr>
      </w:pPr>
    </w:p>
    <w:p w14:paraId="2E584994" w14:textId="0C0B905B" w:rsidR="0035170A" w:rsidRDefault="0035170A" w:rsidP="00FA2CF4">
      <w:pPr>
        <w:rPr>
          <w:rFonts w:eastAsia="Calibri"/>
          <w:lang w:eastAsia="en-US"/>
        </w:rPr>
      </w:pPr>
    </w:p>
    <w:p w14:paraId="32ADA184" w14:textId="4A1A101B" w:rsidR="0035170A" w:rsidRDefault="0035170A" w:rsidP="00FA2CF4">
      <w:pPr>
        <w:rPr>
          <w:rFonts w:eastAsia="Calibri"/>
          <w:lang w:eastAsia="en-US"/>
        </w:rPr>
      </w:pPr>
    </w:p>
    <w:p w14:paraId="64E8BCC4" w14:textId="77777777" w:rsidR="0035170A" w:rsidRPr="00FA2CF4" w:rsidRDefault="0035170A" w:rsidP="00FA2CF4">
      <w:pPr>
        <w:rPr>
          <w:rFonts w:eastAsia="Calibri"/>
          <w:lang w:eastAsia="en-US"/>
        </w:rPr>
      </w:pPr>
    </w:p>
    <w:p w14:paraId="4A7AE6E1" w14:textId="0154DCEA" w:rsidR="009F5441" w:rsidRDefault="009F5441" w:rsidP="008C4128">
      <w:pPr>
        <w:jc w:val="both"/>
      </w:pPr>
      <w:r w:rsidRPr="00C72AE1">
        <w:lastRenderedPageBreak/>
        <w:t>Наличие призовых мест по результатам участия обучающихся (воспитанников) учреждения в областных, городских, районных олимпиадах, конкурсах</w:t>
      </w:r>
      <w:r w:rsidR="008C4128">
        <w:t>:</w:t>
      </w:r>
    </w:p>
    <w:tbl>
      <w:tblPr>
        <w:tblStyle w:val="100"/>
        <w:tblW w:w="10491" w:type="dxa"/>
        <w:tblInd w:w="-998" w:type="dxa"/>
        <w:tblLook w:val="04A0" w:firstRow="1" w:lastRow="0" w:firstColumn="1" w:lastColumn="0" w:noHBand="0" w:noVBand="1"/>
      </w:tblPr>
      <w:tblGrid>
        <w:gridCol w:w="567"/>
        <w:gridCol w:w="7797"/>
        <w:gridCol w:w="2127"/>
      </w:tblGrid>
      <w:tr w:rsidR="00AA21D3" w:rsidRPr="00AA21D3" w14:paraId="53096DDD" w14:textId="77777777" w:rsidTr="00CB39CA">
        <w:tc>
          <w:tcPr>
            <w:tcW w:w="567" w:type="dxa"/>
            <w:tcBorders>
              <w:top w:val="single" w:sz="4" w:space="0" w:color="auto"/>
              <w:left w:val="single" w:sz="4" w:space="0" w:color="auto"/>
              <w:bottom w:val="single" w:sz="4" w:space="0" w:color="auto"/>
              <w:right w:val="single" w:sz="4" w:space="0" w:color="auto"/>
            </w:tcBorders>
            <w:hideMark/>
          </w:tcPr>
          <w:p w14:paraId="2D91E43C" w14:textId="77777777" w:rsidR="00AA21D3" w:rsidRPr="00AA21D3" w:rsidRDefault="00AA21D3" w:rsidP="00AA21D3">
            <w:pPr>
              <w:rPr>
                <w:rFonts w:eastAsia="Calibri"/>
                <w:lang w:eastAsia="en-US"/>
              </w:rPr>
            </w:pPr>
            <w:r w:rsidRPr="00AA21D3">
              <w:rPr>
                <w:rFonts w:eastAsia="Calibri"/>
                <w:lang w:eastAsia="en-US"/>
              </w:rPr>
              <w:t>№ п/п</w:t>
            </w:r>
          </w:p>
        </w:tc>
        <w:tc>
          <w:tcPr>
            <w:tcW w:w="7797" w:type="dxa"/>
            <w:tcBorders>
              <w:top w:val="single" w:sz="4" w:space="0" w:color="auto"/>
              <w:left w:val="single" w:sz="4" w:space="0" w:color="auto"/>
              <w:bottom w:val="single" w:sz="4" w:space="0" w:color="auto"/>
              <w:right w:val="single" w:sz="4" w:space="0" w:color="auto"/>
            </w:tcBorders>
            <w:hideMark/>
          </w:tcPr>
          <w:p w14:paraId="50EDA2B8" w14:textId="77777777" w:rsidR="00AA21D3" w:rsidRPr="00AA21D3" w:rsidRDefault="00AA21D3" w:rsidP="00AA21D3">
            <w:pPr>
              <w:rPr>
                <w:rFonts w:eastAsia="Calibri"/>
                <w:lang w:eastAsia="en-US"/>
              </w:rPr>
            </w:pPr>
            <w:r w:rsidRPr="00AA21D3">
              <w:rPr>
                <w:rFonts w:eastAsia="Calibri"/>
                <w:lang w:eastAsia="en-US"/>
              </w:rPr>
              <w:t>Наименование мероприятия, уровень, организаторы</w:t>
            </w:r>
          </w:p>
        </w:tc>
        <w:tc>
          <w:tcPr>
            <w:tcW w:w="2127" w:type="dxa"/>
            <w:tcBorders>
              <w:top w:val="single" w:sz="4" w:space="0" w:color="auto"/>
              <w:left w:val="single" w:sz="4" w:space="0" w:color="auto"/>
              <w:bottom w:val="single" w:sz="4" w:space="0" w:color="auto"/>
              <w:right w:val="single" w:sz="4" w:space="0" w:color="auto"/>
            </w:tcBorders>
            <w:hideMark/>
          </w:tcPr>
          <w:p w14:paraId="47884D47" w14:textId="77777777" w:rsidR="00AA21D3" w:rsidRPr="00AA21D3" w:rsidRDefault="00AA21D3" w:rsidP="00AA21D3">
            <w:pPr>
              <w:rPr>
                <w:rFonts w:eastAsia="Calibri"/>
                <w:lang w:eastAsia="en-US"/>
              </w:rPr>
            </w:pPr>
            <w:r w:rsidRPr="00AA21D3">
              <w:rPr>
                <w:rFonts w:eastAsia="Calibri"/>
                <w:lang w:eastAsia="en-US"/>
              </w:rPr>
              <w:t>Достижения</w:t>
            </w:r>
          </w:p>
        </w:tc>
      </w:tr>
      <w:tr w:rsidR="00AA21D3" w:rsidRPr="00AA21D3" w14:paraId="0786E8C9" w14:textId="77777777" w:rsidTr="00CB39CA">
        <w:tc>
          <w:tcPr>
            <w:tcW w:w="567" w:type="dxa"/>
            <w:tcBorders>
              <w:top w:val="single" w:sz="4" w:space="0" w:color="auto"/>
              <w:left w:val="single" w:sz="4" w:space="0" w:color="auto"/>
              <w:bottom w:val="single" w:sz="4" w:space="0" w:color="auto"/>
              <w:right w:val="single" w:sz="4" w:space="0" w:color="auto"/>
            </w:tcBorders>
          </w:tcPr>
          <w:p w14:paraId="2BC8A5A8"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4B87E6DC" w14:textId="77777777" w:rsidR="00AA21D3" w:rsidRPr="00AA21D3" w:rsidRDefault="00AA21D3" w:rsidP="00AA21D3">
            <w:pPr>
              <w:rPr>
                <w:rFonts w:eastAsia="Calibri"/>
                <w:lang w:eastAsia="en-US"/>
              </w:rPr>
            </w:pPr>
            <w:r w:rsidRPr="00AA21D3">
              <w:rPr>
                <w:rFonts w:eastAsia="Calibri"/>
                <w:lang w:val="en-US" w:eastAsia="en-US"/>
              </w:rPr>
              <w:t>XIII</w:t>
            </w:r>
            <w:r w:rsidRPr="00AA21D3">
              <w:rPr>
                <w:rFonts w:eastAsia="Calibri"/>
                <w:lang w:eastAsia="en-US"/>
              </w:rPr>
              <w:t xml:space="preserve"> Областной Фестиваль мод «Весенние встречи», Министерство образования и молодежной политики Свердловской области, ГБОУ «Речевой центр»</w:t>
            </w:r>
          </w:p>
        </w:tc>
        <w:tc>
          <w:tcPr>
            <w:tcW w:w="2127" w:type="dxa"/>
            <w:tcBorders>
              <w:top w:val="single" w:sz="4" w:space="0" w:color="auto"/>
              <w:left w:val="single" w:sz="4" w:space="0" w:color="auto"/>
              <w:bottom w:val="single" w:sz="4" w:space="0" w:color="auto"/>
              <w:right w:val="single" w:sz="4" w:space="0" w:color="auto"/>
            </w:tcBorders>
          </w:tcPr>
          <w:p w14:paraId="37B0750B" w14:textId="77777777" w:rsidR="00AA21D3" w:rsidRPr="00AA21D3" w:rsidRDefault="00AA21D3" w:rsidP="00AA21D3">
            <w:pPr>
              <w:tabs>
                <w:tab w:val="left" w:pos="1476"/>
              </w:tabs>
              <w:rPr>
                <w:rFonts w:eastAsia="Calibri"/>
                <w:lang w:eastAsia="en-US"/>
              </w:rPr>
            </w:pPr>
            <w:r w:rsidRPr="00AA21D3">
              <w:rPr>
                <w:rFonts w:eastAsia="Calibri"/>
                <w:lang w:eastAsia="en-US"/>
              </w:rPr>
              <w:t>Диплом лауреата – 1 коллектив</w:t>
            </w:r>
          </w:p>
        </w:tc>
      </w:tr>
      <w:tr w:rsidR="00AA21D3" w:rsidRPr="00AA21D3" w14:paraId="5CF40A09" w14:textId="77777777" w:rsidTr="00CB39CA">
        <w:tc>
          <w:tcPr>
            <w:tcW w:w="567" w:type="dxa"/>
            <w:tcBorders>
              <w:top w:val="single" w:sz="4" w:space="0" w:color="auto"/>
              <w:left w:val="single" w:sz="4" w:space="0" w:color="auto"/>
              <w:bottom w:val="single" w:sz="4" w:space="0" w:color="auto"/>
              <w:right w:val="single" w:sz="4" w:space="0" w:color="auto"/>
            </w:tcBorders>
          </w:tcPr>
          <w:p w14:paraId="5D9D2CED"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71D16BFE" w14:textId="77777777" w:rsidR="00AA21D3" w:rsidRPr="00AA21D3" w:rsidRDefault="00AA21D3" w:rsidP="00AA21D3">
            <w:pPr>
              <w:rPr>
                <w:rFonts w:eastAsia="Calibri"/>
                <w:lang w:eastAsia="en-US"/>
              </w:rPr>
            </w:pPr>
            <w:r w:rsidRPr="00AA21D3">
              <w:rPr>
                <w:rFonts w:eastAsia="Calibri"/>
                <w:lang w:eastAsia="en-US"/>
              </w:rPr>
              <w:t>Областной открытый конкурс-фестиваль школьных хоровых коллективов «Верхняя Пышма приглашает!», ГБОУ СО «</w:t>
            </w:r>
            <w:proofErr w:type="spellStart"/>
            <w:r w:rsidRPr="00AA21D3">
              <w:rPr>
                <w:rFonts w:eastAsia="Calibri"/>
                <w:lang w:eastAsia="en-US"/>
              </w:rPr>
              <w:t>Верхнепышминская</w:t>
            </w:r>
            <w:proofErr w:type="spellEnd"/>
            <w:r w:rsidRPr="00AA21D3">
              <w:rPr>
                <w:rFonts w:eastAsia="Calibri"/>
                <w:lang w:eastAsia="en-US"/>
              </w:rPr>
              <w:t xml:space="preserve"> школа-интернат им. С.А. Мартиросяна»</w:t>
            </w:r>
          </w:p>
        </w:tc>
        <w:tc>
          <w:tcPr>
            <w:tcW w:w="2127" w:type="dxa"/>
            <w:tcBorders>
              <w:top w:val="single" w:sz="4" w:space="0" w:color="auto"/>
              <w:left w:val="single" w:sz="4" w:space="0" w:color="auto"/>
              <w:bottom w:val="single" w:sz="4" w:space="0" w:color="auto"/>
              <w:right w:val="single" w:sz="4" w:space="0" w:color="auto"/>
            </w:tcBorders>
          </w:tcPr>
          <w:p w14:paraId="0A28DEB2" w14:textId="77777777" w:rsidR="00AA21D3" w:rsidRPr="00AA21D3" w:rsidRDefault="00AA21D3" w:rsidP="00AA21D3">
            <w:pPr>
              <w:tabs>
                <w:tab w:val="left" w:pos="1476"/>
              </w:tabs>
              <w:rPr>
                <w:rFonts w:eastAsia="Calibri"/>
                <w:lang w:eastAsia="en-US"/>
              </w:rPr>
            </w:pPr>
            <w:r w:rsidRPr="00AA21D3">
              <w:rPr>
                <w:rFonts w:eastAsia="Calibri"/>
                <w:lang w:eastAsia="en-US"/>
              </w:rPr>
              <w:t>Диплом лауреата – 1 коллектив</w:t>
            </w:r>
          </w:p>
        </w:tc>
      </w:tr>
      <w:tr w:rsidR="00AA21D3" w:rsidRPr="00AA21D3" w14:paraId="41318D47" w14:textId="77777777" w:rsidTr="00CB39CA">
        <w:tc>
          <w:tcPr>
            <w:tcW w:w="567" w:type="dxa"/>
            <w:tcBorders>
              <w:top w:val="single" w:sz="4" w:space="0" w:color="auto"/>
              <w:left w:val="single" w:sz="4" w:space="0" w:color="auto"/>
              <w:bottom w:val="single" w:sz="4" w:space="0" w:color="auto"/>
              <w:right w:val="single" w:sz="4" w:space="0" w:color="auto"/>
            </w:tcBorders>
          </w:tcPr>
          <w:p w14:paraId="1931DE07"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291F7575" w14:textId="77777777" w:rsidR="00AA21D3" w:rsidRPr="00AA21D3" w:rsidRDefault="00AA21D3" w:rsidP="00AA21D3">
            <w:pPr>
              <w:spacing w:before="240"/>
              <w:rPr>
                <w:rFonts w:eastAsia="Calibri"/>
                <w:lang w:eastAsia="en-US"/>
              </w:rPr>
            </w:pPr>
            <w:r w:rsidRPr="00AA21D3">
              <w:rPr>
                <w:rFonts w:eastAsia="Calibri"/>
                <w:lang w:val="en-US" w:eastAsia="en-US"/>
              </w:rPr>
              <w:t>VII</w:t>
            </w:r>
            <w:r w:rsidRPr="00AA21D3">
              <w:rPr>
                <w:rFonts w:eastAsia="Calibri"/>
                <w:lang w:eastAsia="en-US"/>
              </w:rPr>
              <w:t xml:space="preserve"> областной конкурс «Лучший доброволец движения «</w:t>
            </w:r>
            <w:proofErr w:type="spellStart"/>
            <w:r w:rsidRPr="00AA21D3">
              <w:rPr>
                <w:rFonts w:eastAsia="Calibri"/>
                <w:lang w:eastAsia="en-US"/>
              </w:rPr>
              <w:t>Абилимпикс</w:t>
            </w:r>
            <w:proofErr w:type="spellEnd"/>
            <w:r w:rsidRPr="00AA21D3">
              <w:rPr>
                <w:rFonts w:eastAsia="Calibri"/>
                <w:lang w:eastAsia="en-US"/>
              </w:rPr>
              <w:t>» Свердловской области 2025», Центр инклюзивного добровольчества «</w:t>
            </w:r>
            <w:proofErr w:type="spellStart"/>
            <w:r w:rsidRPr="00AA21D3">
              <w:rPr>
                <w:rFonts w:eastAsia="Calibri"/>
                <w:lang w:eastAsia="en-US"/>
              </w:rPr>
              <w:t>Абилимпикс</w:t>
            </w:r>
            <w:proofErr w:type="spellEnd"/>
            <w:r w:rsidRPr="00AA21D3">
              <w:rPr>
                <w:rFonts w:eastAsia="Calibri"/>
                <w:lang w:eastAsia="en-US"/>
              </w:rPr>
              <w:t>» Свердловской области</w:t>
            </w:r>
          </w:p>
        </w:tc>
        <w:tc>
          <w:tcPr>
            <w:tcW w:w="2127" w:type="dxa"/>
            <w:tcBorders>
              <w:top w:val="single" w:sz="4" w:space="0" w:color="auto"/>
              <w:left w:val="single" w:sz="4" w:space="0" w:color="auto"/>
              <w:bottom w:val="single" w:sz="4" w:space="0" w:color="auto"/>
              <w:right w:val="single" w:sz="4" w:space="0" w:color="auto"/>
            </w:tcBorders>
          </w:tcPr>
          <w:p w14:paraId="36E9C4D9" w14:textId="77777777" w:rsidR="00AA21D3" w:rsidRPr="00AA21D3" w:rsidRDefault="00AA21D3" w:rsidP="00AA21D3">
            <w:pPr>
              <w:tabs>
                <w:tab w:val="left" w:pos="1476"/>
              </w:tabs>
              <w:rPr>
                <w:rFonts w:eastAsia="Calibri"/>
                <w:lang w:eastAsia="en-US"/>
              </w:rPr>
            </w:pPr>
            <w:r w:rsidRPr="00AA21D3">
              <w:rPr>
                <w:rFonts w:eastAsia="Calibri"/>
                <w:lang w:eastAsia="en-US"/>
              </w:rPr>
              <w:t>Диплом победителя – 1 человек</w:t>
            </w:r>
          </w:p>
        </w:tc>
      </w:tr>
      <w:tr w:rsidR="00AA21D3" w:rsidRPr="00AA21D3" w14:paraId="3A13AE8D" w14:textId="77777777" w:rsidTr="00CB39CA">
        <w:tc>
          <w:tcPr>
            <w:tcW w:w="567" w:type="dxa"/>
            <w:tcBorders>
              <w:top w:val="single" w:sz="4" w:space="0" w:color="auto"/>
              <w:left w:val="single" w:sz="4" w:space="0" w:color="auto"/>
              <w:bottom w:val="single" w:sz="4" w:space="0" w:color="auto"/>
              <w:right w:val="single" w:sz="4" w:space="0" w:color="auto"/>
            </w:tcBorders>
          </w:tcPr>
          <w:p w14:paraId="2505AB78"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658FE9CA" w14:textId="77777777" w:rsidR="00AA21D3" w:rsidRPr="00AA21D3" w:rsidRDefault="00AA21D3" w:rsidP="00AA21D3">
            <w:pPr>
              <w:spacing w:before="240"/>
              <w:rPr>
                <w:rFonts w:eastAsia="Calibri"/>
                <w:lang w:eastAsia="en-US"/>
              </w:rPr>
            </w:pPr>
            <w:r w:rsidRPr="00AA21D3">
              <w:rPr>
                <w:rFonts w:eastAsia="Calibri"/>
                <w:lang w:eastAsia="en-US"/>
              </w:rPr>
              <w:t>Гастрономический фестиваль «ЕВРАЗИЯ_ФЕСТ» областной конкурс семейных национальных столов «Национальный калейдоскоп», Министерство агропромышленного комплекса и потребительского рынка Свердловской области</w:t>
            </w:r>
          </w:p>
        </w:tc>
        <w:tc>
          <w:tcPr>
            <w:tcW w:w="2127" w:type="dxa"/>
            <w:tcBorders>
              <w:top w:val="single" w:sz="4" w:space="0" w:color="auto"/>
              <w:left w:val="single" w:sz="4" w:space="0" w:color="auto"/>
              <w:bottom w:val="single" w:sz="4" w:space="0" w:color="auto"/>
              <w:right w:val="single" w:sz="4" w:space="0" w:color="auto"/>
            </w:tcBorders>
          </w:tcPr>
          <w:p w14:paraId="5D08EA5C" w14:textId="77777777" w:rsidR="00AA21D3" w:rsidRPr="00AA21D3" w:rsidRDefault="00AA21D3" w:rsidP="00AA21D3">
            <w:pPr>
              <w:tabs>
                <w:tab w:val="left" w:pos="1476"/>
              </w:tabs>
              <w:rPr>
                <w:rFonts w:eastAsia="Calibri"/>
                <w:lang w:eastAsia="en-US"/>
              </w:rPr>
            </w:pPr>
            <w:r w:rsidRPr="00AA21D3">
              <w:rPr>
                <w:rFonts w:eastAsia="Calibri"/>
                <w:lang w:eastAsia="en-US"/>
              </w:rPr>
              <w:t>Диплом за 3 место – 3 человека, 1 коллектив</w:t>
            </w:r>
          </w:p>
        </w:tc>
      </w:tr>
      <w:tr w:rsidR="00AA21D3" w:rsidRPr="00AA21D3" w14:paraId="2BE0AEF1" w14:textId="77777777" w:rsidTr="00CB39CA">
        <w:trPr>
          <w:trHeight w:val="823"/>
        </w:trPr>
        <w:tc>
          <w:tcPr>
            <w:tcW w:w="567" w:type="dxa"/>
            <w:tcBorders>
              <w:top w:val="single" w:sz="4" w:space="0" w:color="auto"/>
              <w:left w:val="single" w:sz="4" w:space="0" w:color="auto"/>
              <w:bottom w:val="single" w:sz="4" w:space="0" w:color="auto"/>
              <w:right w:val="single" w:sz="4" w:space="0" w:color="auto"/>
            </w:tcBorders>
          </w:tcPr>
          <w:p w14:paraId="201C3CFA"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765C0FEB" w14:textId="77777777" w:rsidR="00AA21D3" w:rsidRPr="00AA21D3" w:rsidRDefault="00AA21D3" w:rsidP="00AA21D3">
            <w:pPr>
              <w:spacing w:before="240"/>
              <w:rPr>
                <w:rFonts w:eastAsia="Calibri"/>
                <w:lang w:eastAsia="en-US"/>
              </w:rPr>
            </w:pPr>
            <w:r w:rsidRPr="00AA21D3">
              <w:rPr>
                <w:rFonts w:eastAsia="Calibri"/>
                <w:lang w:val="en-US" w:eastAsia="en-US"/>
              </w:rPr>
              <w:t>III</w:t>
            </w:r>
            <w:r w:rsidRPr="00AA21D3">
              <w:rPr>
                <w:rFonts w:eastAsia="Calibri"/>
                <w:lang w:eastAsia="en-US"/>
              </w:rPr>
              <w:t xml:space="preserve"> областной спортивный фестиваль для детей – инвалидов, Министерство образования и молодежной политики Свердловской области, ГБОУ СО ЕШИ «Эверест»</w:t>
            </w:r>
          </w:p>
        </w:tc>
        <w:tc>
          <w:tcPr>
            <w:tcW w:w="2127" w:type="dxa"/>
            <w:tcBorders>
              <w:top w:val="single" w:sz="4" w:space="0" w:color="auto"/>
              <w:left w:val="single" w:sz="4" w:space="0" w:color="auto"/>
              <w:bottom w:val="single" w:sz="4" w:space="0" w:color="auto"/>
              <w:right w:val="single" w:sz="4" w:space="0" w:color="auto"/>
            </w:tcBorders>
          </w:tcPr>
          <w:p w14:paraId="44DBA70D" w14:textId="77777777" w:rsidR="00AA21D3" w:rsidRPr="00AA21D3" w:rsidRDefault="00AA21D3" w:rsidP="00AA21D3">
            <w:pPr>
              <w:tabs>
                <w:tab w:val="left" w:pos="1476"/>
              </w:tabs>
              <w:rPr>
                <w:rFonts w:eastAsia="Calibri"/>
                <w:lang w:eastAsia="en-US"/>
              </w:rPr>
            </w:pPr>
            <w:r w:rsidRPr="00AA21D3">
              <w:rPr>
                <w:rFonts w:eastAsia="Calibri"/>
                <w:lang w:eastAsia="en-US"/>
              </w:rPr>
              <w:t xml:space="preserve">Диплом за 1 </w:t>
            </w:r>
            <w:proofErr w:type="gramStart"/>
            <w:r w:rsidRPr="00AA21D3">
              <w:rPr>
                <w:rFonts w:eastAsia="Calibri"/>
                <w:lang w:eastAsia="en-US"/>
              </w:rPr>
              <w:t>место  степени</w:t>
            </w:r>
            <w:proofErr w:type="gramEnd"/>
            <w:r w:rsidRPr="00AA21D3">
              <w:rPr>
                <w:rFonts w:eastAsia="Calibri"/>
                <w:lang w:eastAsia="en-US"/>
              </w:rPr>
              <w:t xml:space="preserve"> – 2 человека;</w:t>
            </w:r>
          </w:p>
          <w:p w14:paraId="39A48127" w14:textId="77777777" w:rsidR="00AA21D3" w:rsidRPr="00AA21D3" w:rsidRDefault="00AA21D3" w:rsidP="00AA21D3">
            <w:pPr>
              <w:tabs>
                <w:tab w:val="left" w:pos="1476"/>
              </w:tabs>
              <w:rPr>
                <w:rFonts w:eastAsia="Calibri"/>
                <w:lang w:eastAsia="en-US"/>
              </w:rPr>
            </w:pPr>
            <w:r w:rsidRPr="00AA21D3">
              <w:rPr>
                <w:rFonts w:eastAsia="Calibri"/>
                <w:lang w:eastAsia="en-US"/>
              </w:rPr>
              <w:t>диплом за 2 место – 3 человека;</w:t>
            </w:r>
          </w:p>
          <w:p w14:paraId="76FB906D" w14:textId="77777777" w:rsidR="00AA21D3" w:rsidRPr="00AA21D3" w:rsidRDefault="00AA21D3" w:rsidP="00AA21D3">
            <w:pPr>
              <w:tabs>
                <w:tab w:val="left" w:pos="1476"/>
              </w:tabs>
              <w:rPr>
                <w:rFonts w:eastAsia="Calibri"/>
                <w:lang w:eastAsia="en-US"/>
              </w:rPr>
            </w:pPr>
            <w:r w:rsidRPr="00AA21D3">
              <w:rPr>
                <w:rFonts w:eastAsia="Calibri"/>
                <w:lang w:eastAsia="en-US"/>
              </w:rPr>
              <w:t>диплом за 3 место – 3 человека</w:t>
            </w:r>
          </w:p>
        </w:tc>
      </w:tr>
      <w:tr w:rsidR="00AA21D3" w:rsidRPr="00AA21D3" w14:paraId="59841948" w14:textId="77777777" w:rsidTr="00CB39CA">
        <w:tc>
          <w:tcPr>
            <w:tcW w:w="567" w:type="dxa"/>
            <w:tcBorders>
              <w:top w:val="single" w:sz="4" w:space="0" w:color="auto"/>
              <w:left w:val="single" w:sz="4" w:space="0" w:color="auto"/>
              <w:bottom w:val="single" w:sz="4" w:space="0" w:color="auto"/>
              <w:right w:val="single" w:sz="4" w:space="0" w:color="auto"/>
            </w:tcBorders>
          </w:tcPr>
          <w:p w14:paraId="65A42B71"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66236A5C" w14:textId="77777777" w:rsidR="00AA21D3" w:rsidRPr="00AA21D3" w:rsidRDefault="00AA21D3" w:rsidP="00AA21D3">
            <w:pPr>
              <w:spacing w:before="240"/>
              <w:rPr>
                <w:rFonts w:eastAsia="Calibri"/>
                <w:lang w:eastAsia="en-US"/>
              </w:rPr>
            </w:pPr>
            <w:r w:rsidRPr="00AA21D3">
              <w:rPr>
                <w:rFonts w:eastAsia="Calibri"/>
                <w:lang w:eastAsia="en-US"/>
              </w:rPr>
              <w:t>Первенство Свердловской области по восточному боевому единоборству, кобудо, Министерство физической культуры и спорта</w:t>
            </w:r>
          </w:p>
        </w:tc>
        <w:tc>
          <w:tcPr>
            <w:tcW w:w="2127" w:type="dxa"/>
            <w:tcBorders>
              <w:top w:val="single" w:sz="4" w:space="0" w:color="auto"/>
              <w:left w:val="single" w:sz="4" w:space="0" w:color="auto"/>
              <w:bottom w:val="single" w:sz="4" w:space="0" w:color="auto"/>
              <w:right w:val="single" w:sz="4" w:space="0" w:color="auto"/>
            </w:tcBorders>
          </w:tcPr>
          <w:p w14:paraId="77B4433B" w14:textId="77777777" w:rsidR="00AA21D3" w:rsidRPr="00AA21D3" w:rsidRDefault="00AA21D3" w:rsidP="00AA21D3">
            <w:pPr>
              <w:rPr>
                <w:rFonts w:eastAsia="Calibri"/>
                <w:lang w:eastAsia="en-US"/>
              </w:rPr>
            </w:pPr>
            <w:r w:rsidRPr="00AA21D3">
              <w:rPr>
                <w:rFonts w:eastAsia="Calibri"/>
                <w:lang w:eastAsia="en-US"/>
              </w:rPr>
              <w:t>Диплом за 3 место – 1 человек</w:t>
            </w:r>
          </w:p>
        </w:tc>
      </w:tr>
      <w:tr w:rsidR="00AA21D3" w:rsidRPr="00AA21D3" w14:paraId="5830E82E" w14:textId="77777777" w:rsidTr="00CB39CA">
        <w:tc>
          <w:tcPr>
            <w:tcW w:w="567" w:type="dxa"/>
            <w:tcBorders>
              <w:top w:val="single" w:sz="4" w:space="0" w:color="auto"/>
              <w:left w:val="single" w:sz="4" w:space="0" w:color="auto"/>
              <w:bottom w:val="single" w:sz="4" w:space="0" w:color="auto"/>
              <w:right w:val="single" w:sz="4" w:space="0" w:color="auto"/>
            </w:tcBorders>
          </w:tcPr>
          <w:p w14:paraId="3BCAB9E5"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6B4A5EC1" w14:textId="77777777" w:rsidR="00AA21D3" w:rsidRPr="00AA21D3" w:rsidRDefault="00AA21D3" w:rsidP="00AA21D3">
            <w:pPr>
              <w:spacing w:before="240"/>
              <w:rPr>
                <w:rFonts w:eastAsia="Calibri"/>
                <w:lang w:eastAsia="en-US"/>
              </w:rPr>
            </w:pPr>
            <w:r w:rsidRPr="00AA21D3">
              <w:rPr>
                <w:rFonts w:eastAsia="Calibri"/>
                <w:lang w:eastAsia="en-US"/>
              </w:rPr>
              <w:t>Городские соревнования по восточному боевому единоборству, спортивная дисциплина кобудо, Департамент спорта г. Екатеринбурга</w:t>
            </w:r>
          </w:p>
        </w:tc>
        <w:tc>
          <w:tcPr>
            <w:tcW w:w="2127" w:type="dxa"/>
            <w:tcBorders>
              <w:top w:val="single" w:sz="4" w:space="0" w:color="auto"/>
              <w:left w:val="single" w:sz="4" w:space="0" w:color="auto"/>
              <w:bottom w:val="single" w:sz="4" w:space="0" w:color="auto"/>
              <w:right w:val="single" w:sz="4" w:space="0" w:color="auto"/>
            </w:tcBorders>
          </w:tcPr>
          <w:p w14:paraId="1F2206C7" w14:textId="77777777" w:rsidR="00AA21D3" w:rsidRPr="00AA21D3" w:rsidRDefault="00AA21D3" w:rsidP="00AA21D3">
            <w:pPr>
              <w:rPr>
                <w:rFonts w:eastAsia="Calibri"/>
                <w:lang w:eastAsia="en-US"/>
              </w:rPr>
            </w:pPr>
            <w:r w:rsidRPr="00AA21D3">
              <w:rPr>
                <w:rFonts w:eastAsia="Calibri"/>
                <w:lang w:eastAsia="en-US"/>
              </w:rPr>
              <w:t>Диплом за 1 место – 1 человек;</w:t>
            </w:r>
          </w:p>
          <w:p w14:paraId="776AD316" w14:textId="77777777" w:rsidR="00AA21D3" w:rsidRPr="00AA21D3" w:rsidRDefault="00AA21D3" w:rsidP="00AA21D3">
            <w:pPr>
              <w:rPr>
                <w:rFonts w:eastAsia="Calibri"/>
                <w:lang w:eastAsia="en-US"/>
              </w:rPr>
            </w:pPr>
            <w:r w:rsidRPr="00AA21D3">
              <w:rPr>
                <w:rFonts w:eastAsia="Calibri"/>
                <w:lang w:eastAsia="en-US"/>
              </w:rPr>
              <w:t>диплом за 3 место – 1 человек</w:t>
            </w:r>
          </w:p>
        </w:tc>
      </w:tr>
      <w:tr w:rsidR="00AA21D3" w:rsidRPr="00AA21D3" w14:paraId="6089670C" w14:textId="77777777" w:rsidTr="00CB39CA">
        <w:trPr>
          <w:trHeight w:val="623"/>
        </w:trPr>
        <w:tc>
          <w:tcPr>
            <w:tcW w:w="567" w:type="dxa"/>
            <w:tcBorders>
              <w:top w:val="single" w:sz="4" w:space="0" w:color="auto"/>
              <w:left w:val="single" w:sz="4" w:space="0" w:color="auto"/>
              <w:bottom w:val="single" w:sz="4" w:space="0" w:color="auto"/>
              <w:right w:val="single" w:sz="4" w:space="0" w:color="auto"/>
            </w:tcBorders>
          </w:tcPr>
          <w:p w14:paraId="674809D8"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51AE9B34" w14:textId="77777777" w:rsidR="00AA21D3" w:rsidRPr="00AA21D3" w:rsidRDefault="00AA21D3" w:rsidP="00AA21D3">
            <w:pPr>
              <w:rPr>
                <w:rFonts w:eastAsia="Calibri"/>
                <w:lang w:eastAsia="en-US"/>
              </w:rPr>
            </w:pPr>
            <w:r w:rsidRPr="00AA21D3">
              <w:rPr>
                <w:rFonts w:eastAsia="Calibri"/>
                <w:lang w:val="en-US" w:eastAsia="en-US"/>
              </w:rPr>
              <w:t>IV</w:t>
            </w:r>
            <w:r w:rsidRPr="00AA21D3">
              <w:rPr>
                <w:rFonts w:eastAsia="Calibri"/>
                <w:lang w:eastAsia="en-US"/>
              </w:rPr>
              <w:t xml:space="preserve"> областной конкурс «Души прекрасные порывы», Министерство образования Свердловской области, ГБОУ СО «ЕШИ №11»</w:t>
            </w:r>
          </w:p>
        </w:tc>
        <w:tc>
          <w:tcPr>
            <w:tcW w:w="2127" w:type="dxa"/>
            <w:tcBorders>
              <w:top w:val="single" w:sz="4" w:space="0" w:color="auto"/>
              <w:left w:val="single" w:sz="4" w:space="0" w:color="auto"/>
              <w:bottom w:val="single" w:sz="4" w:space="0" w:color="auto"/>
              <w:right w:val="single" w:sz="4" w:space="0" w:color="auto"/>
            </w:tcBorders>
          </w:tcPr>
          <w:p w14:paraId="3284FDC5" w14:textId="77777777" w:rsidR="00AA21D3" w:rsidRPr="00AA21D3" w:rsidRDefault="00AA21D3" w:rsidP="00AA21D3">
            <w:pPr>
              <w:rPr>
                <w:rFonts w:eastAsia="Calibri"/>
                <w:lang w:eastAsia="en-US"/>
              </w:rPr>
            </w:pPr>
            <w:r w:rsidRPr="00AA21D3">
              <w:rPr>
                <w:rFonts w:eastAsia="Calibri"/>
                <w:lang w:eastAsia="en-US"/>
              </w:rPr>
              <w:t>Диплом за 1 место – 1 человек;</w:t>
            </w:r>
          </w:p>
          <w:p w14:paraId="33084D47" w14:textId="77777777" w:rsidR="00AA21D3" w:rsidRPr="00AA21D3" w:rsidRDefault="00AA21D3" w:rsidP="00AA21D3">
            <w:pPr>
              <w:rPr>
                <w:rFonts w:eastAsia="Calibri"/>
                <w:lang w:eastAsia="en-US"/>
              </w:rPr>
            </w:pPr>
            <w:r w:rsidRPr="00AA21D3">
              <w:rPr>
                <w:rFonts w:eastAsia="Calibri"/>
                <w:lang w:eastAsia="en-US"/>
              </w:rPr>
              <w:t xml:space="preserve">Диплом за 2 </w:t>
            </w:r>
            <w:proofErr w:type="gramStart"/>
            <w:r w:rsidRPr="00AA21D3">
              <w:rPr>
                <w:rFonts w:eastAsia="Calibri"/>
                <w:lang w:eastAsia="en-US"/>
              </w:rPr>
              <w:t>место  -</w:t>
            </w:r>
            <w:proofErr w:type="gramEnd"/>
            <w:r w:rsidRPr="00AA21D3">
              <w:rPr>
                <w:rFonts w:eastAsia="Calibri"/>
                <w:lang w:eastAsia="en-US"/>
              </w:rPr>
              <w:t xml:space="preserve"> 1 человек</w:t>
            </w:r>
          </w:p>
        </w:tc>
      </w:tr>
      <w:tr w:rsidR="00AA21D3" w:rsidRPr="00AA21D3" w14:paraId="31DA5A35" w14:textId="77777777" w:rsidTr="00CB39CA">
        <w:tc>
          <w:tcPr>
            <w:tcW w:w="567" w:type="dxa"/>
            <w:tcBorders>
              <w:top w:val="single" w:sz="4" w:space="0" w:color="auto"/>
              <w:left w:val="single" w:sz="4" w:space="0" w:color="auto"/>
              <w:bottom w:val="single" w:sz="4" w:space="0" w:color="auto"/>
              <w:right w:val="single" w:sz="4" w:space="0" w:color="auto"/>
            </w:tcBorders>
          </w:tcPr>
          <w:p w14:paraId="1243116D" w14:textId="77777777" w:rsidR="00AA21D3" w:rsidRPr="00AA21D3" w:rsidRDefault="00AA21D3" w:rsidP="00AA21D3">
            <w:pPr>
              <w:numPr>
                <w:ilvl w:val="0"/>
                <w:numId w:val="24"/>
              </w:numPr>
              <w:contextualSpacing/>
              <w:rPr>
                <w:rFonts w:eastAsia="Calibri"/>
                <w:lang w:eastAsia="en-US"/>
              </w:rPr>
            </w:pPr>
          </w:p>
        </w:tc>
        <w:tc>
          <w:tcPr>
            <w:tcW w:w="7797" w:type="dxa"/>
            <w:tcBorders>
              <w:top w:val="single" w:sz="4" w:space="0" w:color="auto"/>
              <w:left w:val="single" w:sz="4" w:space="0" w:color="auto"/>
              <w:bottom w:val="single" w:sz="4" w:space="0" w:color="auto"/>
              <w:right w:val="single" w:sz="4" w:space="0" w:color="auto"/>
            </w:tcBorders>
          </w:tcPr>
          <w:p w14:paraId="320042D0" w14:textId="77777777" w:rsidR="00AA21D3" w:rsidRPr="00AA21D3" w:rsidRDefault="00AA21D3" w:rsidP="00AA21D3">
            <w:pPr>
              <w:rPr>
                <w:rFonts w:eastAsia="Calibri"/>
                <w:lang w:eastAsia="en-US"/>
              </w:rPr>
            </w:pPr>
            <w:r w:rsidRPr="00AA21D3">
              <w:rPr>
                <w:rFonts w:eastAsia="Calibri"/>
                <w:lang w:eastAsia="en-US"/>
              </w:rPr>
              <w:t>Первый областной инклюзивный спортивный праздник «Игры доброй воли», Общероссийский общественный благотворительный фонд «Российский детский фонд»</w:t>
            </w:r>
          </w:p>
        </w:tc>
        <w:tc>
          <w:tcPr>
            <w:tcW w:w="2127" w:type="dxa"/>
            <w:tcBorders>
              <w:top w:val="single" w:sz="4" w:space="0" w:color="auto"/>
              <w:left w:val="single" w:sz="4" w:space="0" w:color="auto"/>
              <w:bottom w:val="single" w:sz="4" w:space="0" w:color="auto"/>
              <w:right w:val="single" w:sz="4" w:space="0" w:color="auto"/>
            </w:tcBorders>
          </w:tcPr>
          <w:p w14:paraId="4F0FF297" w14:textId="77777777" w:rsidR="00AA21D3" w:rsidRPr="00AA21D3" w:rsidRDefault="00AA21D3" w:rsidP="00AA21D3">
            <w:pPr>
              <w:rPr>
                <w:rFonts w:eastAsia="Calibri"/>
                <w:lang w:eastAsia="en-US"/>
              </w:rPr>
            </w:pPr>
            <w:r w:rsidRPr="00AA21D3">
              <w:rPr>
                <w:rFonts w:eastAsia="Calibri"/>
                <w:lang w:eastAsia="en-US"/>
              </w:rPr>
              <w:t>Диплом за 2 место – 1 коллектив</w:t>
            </w:r>
          </w:p>
        </w:tc>
      </w:tr>
    </w:tbl>
    <w:p w14:paraId="4A21F303" w14:textId="77777777" w:rsidR="00AA21D3" w:rsidRPr="00C72AE1" w:rsidRDefault="00AA21D3" w:rsidP="008C4128">
      <w:pPr>
        <w:jc w:val="both"/>
      </w:pPr>
    </w:p>
    <w:p w14:paraId="7518BBDF" w14:textId="77777777" w:rsidR="00FD2304" w:rsidRPr="008C4128" w:rsidRDefault="00696B2F" w:rsidP="00B75412">
      <w:pPr>
        <w:jc w:val="center"/>
        <w:rPr>
          <w:b/>
        </w:rPr>
      </w:pPr>
      <w:r w:rsidRPr="008C4128">
        <w:rPr>
          <w:b/>
        </w:rPr>
        <w:t>Организация учебного процесса</w:t>
      </w:r>
    </w:p>
    <w:p w14:paraId="50EC58B7" w14:textId="77777777" w:rsidR="00696B2F" w:rsidRPr="00E14E91" w:rsidRDefault="00696B2F" w:rsidP="00CA5D38">
      <w:pPr>
        <w:spacing w:after="0"/>
        <w:ind w:firstLine="709"/>
        <w:jc w:val="both"/>
      </w:pPr>
      <w:r w:rsidRPr="00E14E91">
        <w:t xml:space="preserve">При реализации образовательных программ использовались различные образовательные технологии, в том числе дистанционные образовательные технологии, электронное обучение. </w:t>
      </w:r>
    </w:p>
    <w:p w14:paraId="16144451" w14:textId="77777777" w:rsidR="00696B2F" w:rsidRPr="00E14E91" w:rsidRDefault="00696B2F" w:rsidP="00CA5D38">
      <w:pPr>
        <w:spacing w:after="0"/>
        <w:ind w:firstLine="709"/>
      </w:pPr>
      <w:r w:rsidRPr="00E14E91">
        <w:t xml:space="preserve">Язык образования – русский. </w:t>
      </w:r>
    </w:p>
    <w:p w14:paraId="228D971E" w14:textId="77777777" w:rsidR="00696B2F" w:rsidRPr="00E14E91" w:rsidRDefault="00696B2F" w:rsidP="00CA5D38">
      <w:pPr>
        <w:spacing w:after="0"/>
        <w:ind w:firstLine="709"/>
      </w:pPr>
      <w:r w:rsidRPr="00E14E91">
        <w:t xml:space="preserve">Формы получения образования и формы обучения. </w:t>
      </w:r>
    </w:p>
    <w:p w14:paraId="2CEB1C83" w14:textId="28F8DBCC" w:rsidR="00696B2F" w:rsidRDefault="00696B2F" w:rsidP="00CA5D38">
      <w:pPr>
        <w:spacing w:after="0"/>
        <w:ind w:firstLine="709"/>
      </w:pPr>
      <w:r w:rsidRPr="00E14E91">
        <w:t>Форма обучения – очная</w:t>
      </w:r>
    </w:p>
    <w:p w14:paraId="6E14F421" w14:textId="77777777" w:rsidR="0035170A" w:rsidRPr="00E14E91" w:rsidRDefault="0035170A" w:rsidP="00CA5D38">
      <w:pPr>
        <w:spacing w:after="0"/>
        <w:ind w:firstLine="709"/>
      </w:pPr>
    </w:p>
    <w:tbl>
      <w:tblPr>
        <w:tblStyle w:val="a3"/>
        <w:tblW w:w="9214" w:type="dxa"/>
        <w:tblInd w:w="-5" w:type="dxa"/>
        <w:tblLayout w:type="fixed"/>
        <w:tblLook w:val="04A0" w:firstRow="1" w:lastRow="0" w:firstColumn="1" w:lastColumn="0" w:noHBand="0" w:noVBand="1"/>
      </w:tblPr>
      <w:tblGrid>
        <w:gridCol w:w="6521"/>
        <w:gridCol w:w="2693"/>
      </w:tblGrid>
      <w:tr w:rsidR="00CA5D38" w:rsidRPr="00E14E91" w14:paraId="798EC76E" w14:textId="77777777" w:rsidTr="00CA5D38">
        <w:trPr>
          <w:trHeight w:val="337"/>
        </w:trPr>
        <w:tc>
          <w:tcPr>
            <w:tcW w:w="6521" w:type="dxa"/>
            <w:tcBorders>
              <w:top w:val="single" w:sz="4" w:space="0" w:color="auto"/>
              <w:left w:val="single" w:sz="4" w:space="0" w:color="auto"/>
              <w:right w:val="single" w:sz="4" w:space="0" w:color="auto"/>
            </w:tcBorders>
          </w:tcPr>
          <w:p w14:paraId="52B1936C" w14:textId="77777777" w:rsidR="00CA5D38" w:rsidRPr="00E14E91" w:rsidRDefault="00CA5D38" w:rsidP="000E7A65">
            <w:pPr>
              <w:ind w:firstLine="0"/>
              <w:jc w:val="center"/>
              <w:rPr>
                <w:bCs/>
              </w:rPr>
            </w:pPr>
          </w:p>
        </w:tc>
        <w:tc>
          <w:tcPr>
            <w:tcW w:w="2693" w:type="dxa"/>
            <w:tcBorders>
              <w:top w:val="single" w:sz="4" w:space="0" w:color="auto"/>
              <w:left w:val="single" w:sz="4" w:space="0" w:color="auto"/>
              <w:right w:val="single" w:sz="4" w:space="0" w:color="auto"/>
            </w:tcBorders>
          </w:tcPr>
          <w:p w14:paraId="01717B2B" w14:textId="30D65147" w:rsidR="00CA5D38" w:rsidRPr="00E14E91" w:rsidRDefault="00CA5D38" w:rsidP="008667E8">
            <w:pPr>
              <w:ind w:firstLine="0"/>
              <w:jc w:val="center"/>
              <w:rPr>
                <w:bCs/>
              </w:rPr>
            </w:pPr>
            <w:r w:rsidRPr="00E14E91">
              <w:rPr>
                <w:bCs/>
              </w:rPr>
              <w:t>20</w:t>
            </w:r>
            <w:r w:rsidR="00E46DB2">
              <w:rPr>
                <w:bCs/>
              </w:rPr>
              <w:t>2</w:t>
            </w:r>
            <w:r w:rsidR="0035170A">
              <w:rPr>
                <w:bCs/>
              </w:rPr>
              <w:t>4</w:t>
            </w:r>
            <w:r w:rsidRPr="00E14E91">
              <w:rPr>
                <w:bCs/>
              </w:rPr>
              <w:t>-202</w:t>
            </w:r>
            <w:r w:rsidR="0035170A">
              <w:rPr>
                <w:bCs/>
              </w:rPr>
              <w:t>5</w:t>
            </w:r>
            <w:r w:rsidRPr="00E14E91">
              <w:rPr>
                <w:bCs/>
              </w:rPr>
              <w:t xml:space="preserve"> уч. год</w:t>
            </w:r>
          </w:p>
        </w:tc>
      </w:tr>
      <w:tr w:rsidR="00CA5D38" w:rsidRPr="00E14E91" w14:paraId="1CA281DA" w14:textId="77777777" w:rsidTr="00CA5D38">
        <w:trPr>
          <w:trHeight w:val="270"/>
        </w:trPr>
        <w:tc>
          <w:tcPr>
            <w:tcW w:w="6521" w:type="dxa"/>
            <w:tcBorders>
              <w:top w:val="single" w:sz="4" w:space="0" w:color="auto"/>
              <w:left w:val="single" w:sz="4" w:space="0" w:color="auto"/>
              <w:bottom w:val="single" w:sz="4" w:space="0" w:color="auto"/>
              <w:right w:val="single" w:sz="4" w:space="0" w:color="auto"/>
            </w:tcBorders>
          </w:tcPr>
          <w:p w14:paraId="7585CA9C" w14:textId="77777777" w:rsidR="00CA5D38" w:rsidRPr="00E14E91" w:rsidRDefault="00CA5D38" w:rsidP="000E7A65">
            <w:pPr>
              <w:ind w:firstLine="0"/>
              <w:rPr>
                <w:bCs/>
              </w:rPr>
            </w:pPr>
            <w:r w:rsidRPr="00E14E91">
              <w:rPr>
                <w:bCs/>
              </w:rPr>
              <w:t xml:space="preserve">В </w:t>
            </w:r>
            <w:r w:rsidRPr="00E14E91">
              <w:rPr>
                <w:bCs/>
                <w:color w:val="000000"/>
              </w:rPr>
              <w:t>ГБОУ «Речевой центр»</w:t>
            </w:r>
          </w:p>
        </w:tc>
        <w:tc>
          <w:tcPr>
            <w:tcW w:w="2693" w:type="dxa"/>
            <w:tcBorders>
              <w:top w:val="single" w:sz="4" w:space="0" w:color="auto"/>
              <w:left w:val="single" w:sz="4" w:space="0" w:color="auto"/>
              <w:bottom w:val="single" w:sz="4" w:space="0" w:color="auto"/>
              <w:right w:val="single" w:sz="4" w:space="0" w:color="auto"/>
            </w:tcBorders>
          </w:tcPr>
          <w:p w14:paraId="28BAAD99" w14:textId="77777777" w:rsidR="00CA5D38" w:rsidRPr="00E14E91" w:rsidRDefault="00CA5D38" w:rsidP="000E7A65">
            <w:pPr>
              <w:ind w:firstLine="0"/>
              <w:jc w:val="center"/>
              <w:rPr>
                <w:bCs/>
              </w:rPr>
            </w:pPr>
          </w:p>
        </w:tc>
      </w:tr>
      <w:tr w:rsidR="00CA5D38" w:rsidRPr="00E14E91" w14:paraId="7A12EAFA" w14:textId="77777777" w:rsidTr="00FC5CA9">
        <w:trPr>
          <w:trHeight w:val="270"/>
        </w:trPr>
        <w:tc>
          <w:tcPr>
            <w:tcW w:w="6521" w:type="dxa"/>
            <w:tcBorders>
              <w:top w:val="single" w:sz="4" w:space="0" w:color="auto"/>
              <w:left w:val="single" w:sz="4" w:space="0" w:color="auto"/>
              <w:bottom w:val="single" w:sz="4" w:space="0" w:color="auto"/>
              <w:right w:val="single" w:sz="4" w:space="0" w:color="auto"/>
            </w:tcBorders>
          </w:tcPr>
          <w:p w14:paraId="215C55AC" w14:textId="77777777" w:rsidR="00CA5D38" w:rsidRPr="00E14E91" w:rsidRDefault="001B7E63" w:rsidP="008D7EA3">
            <w:pPr>
              <w:pStyle w:val="a4"/>
              <w:numPr>
                <w:ilvl w:val="0"/>
                <w:numId w:val="1"/>
              </w:numPr>
              <w:rPr>
                <w:bCs/>
              </w:rPr>
            </w:pPr>
            <w:r w:rsidRPr="00E14E91">
              <w:rPr>
                <w:bCs/>
              </w:rPr>
              <w:t>Обучение</w:t>
            </w:r>
            <w:r w:rsidR="00CA5D38" w:rsidRPr="00E14E91">
              <w:rPr>
                <w:bCs/>
              </w:rPr>
              <w:t xml:space="preserve"> на дому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4F7A47" w14:textId="02F11DF1" w:rsidR="00CA5D38" w:rsidRPr="00E14E91" w:rsidRDefault="00AA21D3" w:rsidP="000E7A65">
            <w:pPr>
              <w:ind w:firstLine="0"/>
              <w:jc w:val="center"/>
              <w:rPr>
                <w:bCs/>
              </w:rPr>
            </w:pPr>
            <w:r>
              <w:rPr>
                <w:bCs/>
              </w:rPr>
              <w:t>4</w:t>
            </w:r>
          </w:p>
        </w:tc>
      </w:tr>
      <w:tr w:rsidR="00CA5D38" w:rsidRPr="00E14E91" w14:paraId="591913A5" w14:textId="77777777" w:rsidTr="00FC5CA9">
        <w:trPr>
          <w:trHeight w:val="270"/>
        </w:trPr>
        <w:tc>
          <w:tcPr>
            <w:tcW w:w="6521" w:type="dxa"/>
            <w:tcBorders>
              <w:top w:val="single" w:sz="4" w:space="0" w:color="auto"/>
              <w:left w:val="single" w:sz="4" w:space="0" w:color="auto"/>
              <w:bottom w:val="single" w:sz="4" w:space="0" w:color="auto"/>
              <w:right w:val="single" w:sz="4" w:space="0" w:color="auto"/>
            </w:tcBorders>
          </w:tcPr>
          <w:p w14:paraId="42CD7C52" w14:textId="77777777" w:rsidR="00CA5D38" w:rsidRPr="00E14E91" w:rsidRDefault="001B7E63" w:rsidP="008D7EA3">
            <w:pPr>
              <w:pStyle w:val="a4"/>
              <w:numPr>
                <w:ilvl w:val="0"/>
                <w:numId w:val="1"/>
              </w:numPr>
              <w:rPr>
                <w:bCs/>
              </w:rPr>
            </w:pPr>
            <w:r w:rsidRPr="00E14E91">
              <w:rPr>
                <w:bCs/>
              </w:rPr>
              <w:t>По</w:t>
            </w:r>
            <w:r w:rsidR="00CA5D38" w:rsidRPr="00E14E91">
              <w:rPr>
                <w:bCs/>
              </w:rPr>
              <w:t xml:space="preserve"> индивидуальному учебному плану, в том числе ускоренное обучение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27273C" w14:textId="316E5A5D" w:rsidR="00CA5D38" w:rsidRPr="00E14E91" w:rsidRDefault="00AA21D3" w:rsidP="000E7A65">
            <w:pPr>
              <w:ind w:firstLine="0"/>
              <w:jc w:val="center"/>
              <w:rPr>
                <w:bCs/>
              </w:rPr>
            </w:pPr>
            <w:r>
              <w:rPr>
                <w:bCs/>
              </w:rPr>
              <w:t>2</w:t>
            </w:r>
          </w:p>
        </w:tc>
      </w:tr>
      <w:tr w:rsidR="00CA5D38" w:rsidRPr="00E14E91" w14:paraId="177E1D3A" w14:textId="77777777" w:rsidTr="00CA5D38">
        <w:trPr>
          <w:trHeight w:val="270"/>
        </w:trPr>
        <w:tc>
          <w:tcPr>
            <w:tcW w:w="6521" w:type="dxa"/>
            <w:tcBorders>
              <w:top w:val="single" w:sz="4" w:space="0" w:color="auto"/>
              <w:left w:val="single" w:sz="4" w:space="0" w:color="auto"/>
              <w:bottom w:val="single" w:sz="4" w:space="0" w:color="auto"/>
              <w:right w:val="single" w:sz="4" w:space="0" w:color="auto"/>
            </w:tcBorders>
          </w:tcPr>
          <w:p w14:paraId="3C4E0389" w14:textId="77777777" w:rsidR="00CA5D38" w:rsidRPr="00E14E91" w:rsidRDefault="001B7E63" w:rsidP="008D7EA3">
            <w:pPr>
              <w:pStyle w:val="a4"/>
              <w:numPr>
                <w:ilvl w:val="0"/>
                <w:numId w:val="2"/>
              </w:numPr>
              <w:rPr>
                <w:bCs/>
              </w:rPr>
            </w:pPr>
            <w:r w:rsidRPr="00E14E91">
              <w:rPr>
                <w:bCs/>
              </w:rPr>
              <w:t>Семейное</w:t>
            </w:r>
            <w:r w:rsidR="00CA5D38" w:rsidRPr="00E14E91">
              <w:rPr>
                <w:bCs/>
              </w:rPr>
              <w:t xml:space="preserve"> образование</w:t>
            </w:r>
          </w:p>
        </w:tc>
        <w:tc>
          <w:tcPr>
            <w:tcW w:w="2693" w:type="dxa"/>
            <w:tcBorders>
              <w:top w:val="single" w:sz="4" w:space="0" w:color="auto"/>
              <w:left w:val="single" w:sz="4" w:space="0" w:color="auto"/>
              <w:bottom w:val="single" w:sz="4" w:space="0" w:color="auto"/>
              <w:right w:val="single" w:sz="4" w:space="0" w:color="auto"/>
            </w:tcBorders>
          </w:tcPr>
          <w:p w14:paraId="17EA6DAC" w14:textId="77777777" w:rsidR="00CA5D38" w:rsidRPr="00E14E91" w:rsidRDefault="00CA5D38" w:rsidP="00AA295A">
            <w:pPr>
              <w:ind w:firstLine="0"/>
              <w:jc w:val="center"/>
              <w:rPr>
                <w:bCs/>
              </w:rPr>
            </w:pPr>
            <w:r w:rsidRPr="00E14E91">
              <w:rPr>
                <w:bCs/>
              </w:rPr>
              <w:t>0</w:t>
            </w:r>
          </w:p>
        </w:tc>
      </w:tr>
      <w:tr w:rsidR="00CA5D38" w:rsidRPr="00E14E91" w14:paraId="370CB62F" w14:textId="77777777" w:rsidTr="00CA5D38">
        <w:trPr>
          <w:trHeight w:val="270"/>
        </w:trPr>
        <w:tc>
          <w:tcPr>
            <w:tcW w:w="6521" w:type="dxa"/>
            <w:tcBorders>
              <w:top w:val="single" w:sz="4" w:space="0" w:color="auto"/>
              <w:left w:val="single" w:sz="4" w:space="0" w:color="auto"/>
              <w:bottom w:val="single" w:sz="4" w:space="0" w:color="auto"/>
              <w:right w:val="single" w:sz="4" w:space="0" w:color="auto"/>
            </w:tcBorders>
          </w:tcPr>
          <w:p w14:paraId="5C340752" w14:textId="77777777" w:rsidR="00CA5D38" w:rsidRPr="00E14E91" w:rsidRDefault="001B7E63" w:rsidP="008D7EA3">
            <w:pPr>
              <w:pStyle w:val="a4"/>
              <w:numPr>
                <w:ilvl w:val="0"/>
                <w:numId w:val="2"/>
              </w:numPr>
              <w:rPr>
                <w:bCs/>
              </w:rPr>
            </w:pPr>
            <w:r w:rsidRPr="00E14E91">
              <w:rPr>
                <w:bCs/>
              </w:rPr>
              <w:t>Самообразование</w:t>
            </w:r>
          </w:p>
        </w:tc>
        <w:tc>
          <w:tcPr>
            <w:tcW w:w="2693" w:type="dxa"/>
            <w:tcBorders>
              <w:top w:val="single" w:sz="4" w:space="0" w:color="auto"/>
              <w:left w:val="single" w:sz="4" w:space="0" w:color="auto"/>
              <w:bottom w:val="single" w:sz="4" w:space="0" w:color="auto"/>
              <w:right w:val="single" w:sz="4" w:space="0" w:color="auto"/>
            </w:tcBorders>
          </w:tcPr>
          <w:p w14:paraId="5309B90B" w14:textId="77777777" w:rsidR="00CA5D38" w:rsidRPr="00E14E91" w:rsidRDefault="00CA5D38" w:rsidP="00AA295A">
            <w:pPr>
              <w:ind w:firstLine="0"/>
              <w:jc w:val="center"/>
              <w:rPr>
                <w:bCs/>
              </w:rPr>
            </w:pPr>
            <w:r w:rsidRPr="00E14E91">
              <w:rPr>
                <w:bCs/>
              </w:rPr>
              <w:t>0</w:t>
            </w:r>
          </w:p>
        </w:tc>
      </w:tr>
    </w:tbl>
    <w:p w14:paraId="7DB60515" w14:textId="77777777" w:rsidR="00696B2F" w:rsidRPr="00E14E91" w:rsidRDefault="00696B2F" w:rsidP="00696B2F">
      <w:pPr>
        <w:pStyle w:val="a4"/>
        <w:rPr>
          <w:sz w:val="28"/>
        </w:rPr>
      </w:pPr>
    </w:p>
    <w:p w14:paraId="4AEDF8EE" w14:textId="77777777" w:rsidR="00696B2F" w:rsidRPr="00E14E91" w:rsidRDefault="00696B2F" w:rsidP="00696B2F">
      <w:pPr>
        <w:pStyle w:val="a4"/>
      </w:pPr>
      <w:r w:rsidRPr="00E14E91">
        <w:t xml:space="preserve">Особенности учебного плана </w:t>
      </w:r>
    </w:p>
    <w:p w14:paraId="26739782" w14:textId="2366CF66" w:rsidR="000047EC" w:rsidRPr="00E14E91" w:rsidRDefault="00696B2F" w:rsidP="00B51D92">
      <w:pPr>
        <w:ind w:firstLine="709"/>
        <w:jc w:val="both"/>
      </w:pPr>
      <w:r w:rsidRPr="00E14E91">
        <w:t>В учебном плане на 20</w:t>
      </w:r>
      <w:r w:rsidR="00E46DB2">
        <w:t>2</w:t>
      </w:r>
      <w:r w:rsidR="0035170A">
        <w:t>4</w:t>
      </w:r>
      <w:r w:rsidRPr="00E14E91">
        <w:t>/20</w:t>
      </w:r>
      <w:r w:rsidR="00CA5D38" w:rsidRPr="00E14E91">
        <w:t>2</w:t>
      </w:r>
      <w:r w:rsidR="0035170A">
        <w:t>5</w:t>
      </w:r>
      <w:r w:rsidRPr="00E14E91">
        <w:t xml:space="preserve"> учебный год </w:t>
      </w:r>
      <w:r w:rsidR="000047EC" w:rsidRPr="00E14E91">
        <w:t>отражены перечень</w:t>
      </w:r>
      <w:r w:rsidRPr="00E14E91">
        <w:t xml:space="preserve">, трудоёмкость, последовательность и распределение по периодам обучения учебных предметов, курсов (модулей) иных видов учебной деятельности, формы промежуточной аттестации обучающихся.  </w:t>
      </w:r>
    </w:p>
    <w:p w14:paraId="3B880FEC" w14:textId="77777777" w:rsidR="000047EC" w:rsidRPr="00E14E91" w:rsidRDefault="00AC212E" w:rsidP="00FD2304">
      <w:pPr>
        <w:ind w:firstLine="709"/>
      </w:pPr>
      <w:r w:rsidRPr="00E14E91">
        <w:t>Продолжительность учебного</w:t>
      </w:r>
      <w:r w:rsidR="000047EC" w:rsidRPr="00E14E91">
        <w:t xml:space="preserve"> года </w:t>
      </w:r>
    </w:p>
    <w:p w14:paraId="6DD7A553" w14:textId="5CFCBC2F" w:rsidR="000047EC" w:rsidRPr="00E14E91" w:rsidRDefault="000047EC" w:rsidP="008D7EA3">
      <w:pPr>
        <w:pStyle w:val="a4"/>
        <w:numPr>
          <w:ilvl w:val="0"/>
          <w:numId w:val="3"/>
        </w:numPr>
      </w:pPr>
      <w:r w:rsidRPr="00E14E91">
        <w:t xml:space="preserve">начало учебного года </w:t>
      </w:r>
      <w:proofErr w:type="gramStart"/>
      <w:r w:rsidRPr="00E14E91">
        <w:t>-  01.09.</w:t>
      </w:r>
      <w:r w:rsidR="00E46DB2">
        <w:t>202</w:t>
      </w:r>
      <w:r w:rsidR="00CB39CA">
        <w:t>4</w:t>
      </w:r>
      <w:proofErr w:type="gramEnd"/>
      <w:r w:rsidR="00E46DB2">
        <w:t xml:space="preserve"> г.</w:t>
      </w:r>
    </w:p>
    <w:p w14:paraId="04EE6422" w14:textId="77777777" w:rsidR="00462BB3" w:rsidRPr="00E14E91" w:rsidRDefault="000047EC" w:rsidP="008D7EA3">
      <w:pPr>
        <w:pStyle w:val="a4"/>
        <w:numPr>
          <w:ilvl w:val="0"/>
          <w:numId w:val="3"/>
        </w:numPr>
      </w:pPr>
      <w:r w:rsidRPr="00E14E91">
        <w:t xml:space="preserve">продолжительность учебного года: </w:t>
      </w:r>
    </w:p>
    <w:p w14:paraId="48840CF2" w14:textId="44D337C8" w:rsidR="00462BB3" w:rsidRPr="00E14E91" w:rsidRDefault="00462BB3" w:rsidP="00462BB3">
      <w:pPr>
        <w:pStyle w:val="a4"/>
        <w:ind w:left="1215"/>
      </w:pPr>
      <w:r w:rsidRPr="00E14E91">
        <w:t>в 1 классах – 3</w:t>
      </w:r>
      <w:r w:rsidR="00CB39CA">
        <w:t>3</w:t>
      </w:r>
      <w:r w:rsidR="007838A1" w:rsidRPr="00E14E91">
        <w:t xml:space="preserve"> </w:t>
      </w:r>
      <w:r w:rsidRPr="00E14E91">
        <w:t>учебных недель;</w:t>
      </w:r>
    </w:p>
    <w:p w14:paraId="0CF17A48" w14:textId="19A5607E" w:rsidR="000047EC" w:rsidRPr="00E14E91" w:rsidRDefault="000047EC" w:rsidP="00462BB3">
      <w:pPr>
        <w:pStyle w:val="a4"/>
        <w:ind w:left="1215"/>
      </w:pPr>
      <w:r w:rsidRPr="00E14E91">
        <w:t>в</w:t>
      </w:r>
      <w:r w:rsidR="008667E8">
        <w:t xml:space="preserve"> </w:t>
      </w:r>
      <w:r w:rsidR="00462BB3" w:rsidRPr="00E14E91">
        <w:t>2</w:t>
      </w:r>
      <w:r w:rsidRPr="00E14E91">
        <w:t>-</w:t>
      </w:r>
      <w:r w:rsidR="00462BB3" w:rsidRPr="00E14E91">
        <w:t>8 классах–</w:t>
      </w:r>
      <w:r w:rsidRPr="00E14E91">
        <w:t xml:space="preserve"> 3</w:t>
      </w:r>
      <w:r w:rsidR="00CB39CA">
        <w:t xml:space="preserve">4 </w:t>
      </w:r>
      <w:r w:rsidR="00462BB3" w:rsidRPr="00E14E91">
        <w:t>учебных недель</w:t>
      </w:r>
      <w:r w:rsidRPr="00E14E91">
        <w:t xml:space="preserve">; </w:t>
      </w:r>
    </w:p>
    <w:p w14:paraId="26ECD1E2" w14:textId="77777777" w:rsidR="000047EC" w:rsidRPr="00E14E91" w:rsidRDefault="000047EC" w:rsidP="00FD2304">
      <w:pPr>
        <w:ind w:left="1215"/>
      </w:pPr>
      <w:r w:rsidRPr="00E14E91">
        <w:t xml:space="preserve">в 9 классах </w:t>
      </w:r>
      <w:r w:rsidR="00462BB3" w:rsidRPr="00E14E91">
        <w:t>– в</w:t>
      </w:r>
      <w:r w:rsidRPr="00E14E91">
        <w:t xml:space="preserve"> соответствии со сроками государственной итоговой аттестации, установленными Министерством образования и науки Российской Федерации. </w:t>
      </w:r>
    </w:p>
    <w:p w14:paraId="663C87A4" w14:textId="00928D7D" w:rsidR="002F0679" w:rsidRPr="00E14E91" w:rsidRDefault="002F0679" w:rsidP="00AC212E">
      <w:pPr>
        <w:ind w:firstLine="709"/>
      </w:pPr>
      <w:r w:rsidRPr="00E14E91">
        <w:t>По состоянию на 01.09.20</w:t>
      </w:r>
      <w:r w:rsidR="00E46DB2">
        <w:t>2</w:t>
      </w:r>
      <w:r w:rsidR="00CB39CA">
        <w:t>4</w:t>
      </w:r>
      <w:r w:rsidRPr="00E14E91">
        <w:t xml:space="preserve"> года в </w:t>
      </w:r>
      <w:r w:rsidRPr="00E14E91">
        <w:rPr>
          <w:bCs/>
          <w:color w:val="000000"/>
          <w:szCs w:val="28"/>
        </w:rPr>
        <w:t>ГБОУ «Речевой центр»</w:t>
      </w:r>
      <w:r w:rsidRPr="00E14E91">
        <w:t xml:space="preserve"> функционировало </w:t>
      </w:r>
      <w:r w:rsidR="00E83E3C" w:rsidRPr="00E14E91">
        <w:t>3</w:t>
      </w:r>
      <w:r w:rsidR="00CB39CA">
        <w:t>3</w:t>
      </w:r>
      <w:r w:rsidR="00E83E3C" w:rsidRPr="00E14E91">
        <w:t xml:space="preserve"> класс</w:t>
      </w:r>
      <w:r w:rsidR="00877097">
        <w:t>а</w:t>
      </w:r>
      <w:r w:rsidR="00E83E3C" w:rsidRPr="00E14E91">
        <w:t xml:space="preserve"> – комплектов</w:t>
      </w:r>
      <w:r w:rsidRPr="00E14E91">
        <w:t xml:space="preserve"> средней наполняемостью </w:t>
      </w:r>
      <w:r w:rsidR="007838A1" w:rsidRPr="00E14E91">
        <w:t>1</w:t>
      </w:r>
      <w:r w:rsidR="00E83E3C" w:rsidRPr="00E14E91">
        <w:t>3</w:t>
      </w:r>
      <w:r w:rsidRPr="00E14E91">
        <w:t xml:space="preserve"> обучающихся. </w:t>
      </w:r>
    </w:p>
    <w:p w14:paraId="3B2C95CA" w14:textId="77777777" w:rsidR="002F0679" w:rsidRPr="00E14E91" w:rsidRDefault="002F0679" w:rsidP="00B51D92">
      <w:pPr>
        <w:ind w:firstLine="709"/>
        <w:jc w:val="both"/>
      </w:pPr>
      <w:r w:rsidRPr="00E14E91">
        <w:t>Данные</w:t>
      </w:r>
      <w:r w:rsidR="00E46DB2">
        <w:t xml:space="preserve"> </w:t>
      </w:r>
      <w:r w:rsidRPr="00E14E91">
        <w:t>мониторинга по  разделу «Организация учебного процесса» позволяют сделать вывод о том, что образовательный процесс в Речевом центре способствует  созданию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развитие устойчивых познавательных интересов и творческих способностей обучающихся, формирование навыков самостоятельной учебной и исследовательской  деятельности на</w:t>
      </w:r>
      <w:r w:rsidR="005654A1" w:rsidRPr="00E14E91">
        <w:t xml:space="preserve"> основе дифференциации обучения, индивидуального подхода, системы психолого-</w:t>
      </w:r>
      <w:r w:rsidR="00AC212E" w:rsidRPr="00E14E91">
        <w:t xml:space="preserve"> педагогического сопровождения.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C41D0D" w:rsidRPr="00E14E91" w14:paraId="4B0FA877" w14:textId="77777777" w:rsidTr="00C41D0D">
        <w:trPr>
          <w:tblCellSpacing w:w="15" w:type="dxa"/>
        </w:trPr>
        <w:tc>
          <w:tcPr>
            <w:tcW w:w="0" w:type="auto"/>
            <w:hideMark/>
          </w:tcPr>
          <w:p w14:paraId="6B4D3D06" w14:textId="77777777" w:rsidR="00C41D0D" w:rsidRPr="00E14E91" w:rsidRDefault="00C41D0D" w:rsidP="00C41D0D">
            <w:pPr>
              <w:spacing w:after="0" w:line="255" w:lineRule="atLeast"/>
              <w:ind w:firstLine="709"/>
              <w:jc w:val="both"/>
              <w:rPr>
                <w:rFonts w:eastAsia="Calibri"/>
                <w:lang w:eastAsia="en-US"/>
              </w:rPr>
            </w:pPr>
            <w:r w:rsidRPr="00E14E91">
              <w:rPr>
                <w:rFonts w:eastAsia="Calibri"/>
                <w:lang w:eastAsia="en-US"/>
              </w:rPr>
              <w:t>В электронном журнале ведется учет успеваемости и посещаемости обучающихся.</w:t>
            </w:r>
          </w:p>
          <w:p w14:paraId="0D2AFD2E" w14:textId="1BED33C7" w:rsidR="00C41D0D" w:rsidRPr="00E14E91" w:rsidRDefault="00C41D0D" w:rsidP="00C41D0D">
            <w:pPr>
              <w:spacing w:after="0" w:line="276" w:lineRule="auto"/>
              <w:ind w:firstLine="709"/>
              <w:jc w:val="both"/>
              <w:rPr>
                <w:rFonts w:eastAsia="Calibri"/>
                <w:shd w:val="clear" w:color="auto" w:fill="FFFFFF"/>
                <w:lang w:eastAsia="en-US"/>
              </w:rPr>
            </w:pPr>
            <w:r w:rsidRPr="00E14E91">
              <w:rPr>
                <w:rFonts w:eastAsia="Calibri"/>
                <w:shd w:val="clear" w:color="auto" w:fill="FFFFFF"/>
                <w:lang w:eastAsia="en-US"/>
              </w:rPr>
              <w:t>Родители осуществляют контроль за обучающимися ч</w:t>
            </w:r>
            <w:r w:rsidR="00C213C4">
              <w:rPr>
                <w:rFonts w:eastAsia="Calibri"/>
                <w:shd w:val="clear" w:color="auto" w:fill="FFFFFF"/>
                <w:lang w:eastAsia="en-US"/>
              </w:rPr>
              <w:t xml:space="preserve">ерез группы в социальных сетях и </w:t>
            </w:r>
            <w:r w:rsidR="002165CD">
              <w:rPr>
                <w:rFonts w:eastAsia="Calibri"/>
                <w:shd w:val="clear" w:color="auto" w:fill="FFFFFF"/>
                <w:lang w:eastAsia="en-US"/>
              </w:rPr>
              <w:t>с помощью электронного журнала</w:t>
            </w:r>
            <w:r w:rsidR="00C213C4">
              <w:rPr>
                <w:rFonts w:eastAsia="Calibri"/>
                <w:shd w:val="clear" w:color="auto" w:fill="FFFFFF"/>
                <w:lang w:eastAsia="en-US"/>
              </w:rPr>
              <w:t>.</w:t>
            </w:r>
          </w:p>
          <w:p w14:paraId="453F73B3" w14:textId="07D53046" w:rsidR="00C41D0D" w:rsidRPr="00E14E91" w:rsidRDefault="00C41D0D" w:rsidP="00C41D0D">
            <w:pPr>
              <w:spacing w:after="0" w:line="276" w:lineRule="auto"/>
              <w:ind w:firstLine="709"/>
              <w:jc w:val="both"/>
              <w:rPr>
                <w:rFonts w:eastAsia="Calibri"/>
                <w:lang w:eastAsia="en-US"/>
              </w:rPr>
            </w:pPr>
            <w:r w:rsidRPr="00E14E91">
              <w:rPr>
                <w:rFonts w:eastAsia="Calibri"/>
                <w:lang w:eastAsia="en-US"/>
              </w:rPr>
              <w:t>Из 3</w:t>
            </w:r>
            <w:r w:rsidR="00CB39CA">
              <w:rPr>
                <w:rFonts w:eastAsia="Calibri"/>
                <w:lang w:eastAsia="en-US"/>
              </w:rPr>
              <w:t>3</w:t>
            </w:r>
            <w:r w:rsidRPr="00E14E91">
              <w:rPr>
                <w:rFonts w:eastAsia="Calibri"/>
                <w:lang w:eastAsia="en-US"/>
              </w:rPr>
              <w:t xml:space="preserve"> класс</w:t>
            </w:r>
            <w:r w:rsidR="00E71AB9">
              <w:rPr>
                <w:rFonts w:eastAsia="Calibri"/>
                <w:lang w:eastAsia="en-US"/>
              </w:rPr>
              <w:t>ов</w:t>
            </w:r>
            <w:r w:rsidRPr="00E14E91">
              <w:rPr>
                <w:rFonts w:eastAsia="Calibri"/>
                <w:lang w:eastAsia="en-US"/>
              </w:rPr>
              <w:t xml:space="preserve"> информ</w:t>
            </w:r>
            <w:r w:rsidR="00E71AB9">
              <w:rPr>
                <w:rFonts w:eastAsia="Calibri"/>
                <w:lang w:eastAsia="en-US"/>
              </w:rPr>
              <w:t>ацию о социальных сетях подали 3</w:t>
            </w:r>
            <w:r w:rsidR="00CB39CA">
              <w:rPr>
                <w:rFonts w:eastAsia="Calibri"/>
                <w:lang w:eastAsia="en-US"/>
              </w:rPr>
              <w:t>3</w:t>
            </w:r>
            <w:r w:rsidRPr="00E14E91">
              <w:rPr>
                <w:rFonts w:eastAsia="Calibri"/>
                <w:lang w:eastAsia="en-US"/>
              </w:rPr>
              <w:t xml:space="preserve"> класс</w:t>
            </w:r>
            <w:r w:rsidR="00E71AB9">
              <w:rPr>
                <w:rFonts w:eastAsia="Calibri"/>
                <w:lang w:eastAsia="en-US"/>
              </w:rPr>
              <w:t xml:space="preserve">а </w:t>
            </w:r>
            <w:r w:rsidRPr="00E14E91">
              <w:rPr>
                <w:rFonts w:eastAsia="Calibri"/>
                <w:lang w:eastAsia="en-US"/>
              </w:rPr>
              <w:t>(</w:t>
            </w:r>
            <w:r w:rsidR="00E71AB9">
              <w:rPr>
                <w:rFonts w:eastAsia="Calibri"/>
                <w:lang w:eastAsia="en-US"/>
              </w:rPr>
              <w:t>10</w:t>
            </w:r>
            <w:r w:rsidRPr="00E14E91">
              <w:rPr>
                <w:rFonts w:eastAsia="Calibri"/>
                <w:lang w:eastAsia="en-US"/>
              </w:rPr>
              <w:t xml:space="preserve">0%), из них у всех есть группа в </w:t>
            </w:r>
            <w:r w:rsidR="008425B2">
              <w:rPr>
                <w:rFonts w:eastAsia="Calibri"/>
                <w:lang w:eastAsia="en-US"/>
              </w:rPr>
              <w:t>СФЕРУМ</w:t>
            </w:r>
            <w:r w:rsidRPr="00E14E91">
              <w:rPr>
                <w:rFonts w:eastAsia="Calibri"/>
                <w:lang w:eastAsia="en-US"/>
              </w:rPr>
              <w:t>, администратор группы: классный руководитель.</w:t>
            </w:r>
          </w:p>
          <w:p w14:paraId="2E467764" w14:textId="1DD8EC24" w:rsidR="00C41D0D" w:rsidRPr="00E14E91" w:rsidRDefault="00C41D0D" w:rsidP="00C41D0D">
            <w:pPr>
              <w:spacing w:after="0" w:line="276" w:lineRule="auto"/>
              <w:ind w:firstLine="709"/>
              <w:jc w:val="both"/>
              <w:rPr>
                <w:rFonts w:eastAsia="Calibri"/>
                <w:lang w:eastAsia="en-US"/>
              </w:rPr>
            </w:pPr>
            <w:r w:rsidRPr="00E14E91">
              <w:rPr>
                <w:rFonts w:eastAsia="Calibri"/>
                <w:lang w:eastAsia="en-US"/>
              </w:rPr>
              <w:t xml:space="preserve">Специалисты коррекционно-диагностического отделения ежедневно </w:t>
            </w:r>
            <w:r w:rsidR="00C213C4">
              <w:rPr>
                <w:rFonts w:eastAsia="Calibri"/>
                <w:lang w:eastAsia="en-US"/>
              </w:rPr>
              <w:t xml:space="preserve">проводят </w:t>
            </w:r>
            <w:r w:rsidRPr="00E14E91">
              <w:rPr>
                <w:rFonts w:eastAsia="Calibri"/>
                <w:lang w:eastAsia="en-US"/>
              </w:rPr>
              <w:t xml:space="preserve">консультации, логопедические уроки для обучающихся ГБОУ «Речевой центр», психологами были разработаны </w:t>
            </w:r>
            <w:r w:rsidR="00C213C4">
              <w:rPr>
                <w:rFonts w:eastAsia="Calibri"/>
                <w:lang w:eastAsia="en-US"/>
              </w:rPr>
              <w:t>занятия</w:t>
            </w:r>
            <w:r w:rsidRPr="00E14E91">
              <w:rPr>
                <w:rFonts w:eastAsia="Calibri"/>
                <w:lang w:eastAsia="en-US"/>
              </w:rPr>
              <w:t xml:space="preserve"> по сохранению психологического здоровья обучающихся и родителей. Всеми специалистами коррекционно-диагностического отделения на сайте школы размещены материалы для самостоятельного использования обучающимися школы. </w:t>
            </w:r>
          </w:p>
          <w:p w14:paraId="605EF73E" w14:textId="42476329" w:rsidR="00C41D0D" w:rsidRPr="00E14E91" w:rsidRDefault="00C41D0D" w:rsidP="00C41D0D">
            <w:pPr>
              <w:spacing w:after="0" w:line="276" w:lineRule="auto"/>
              <w:ind w:firstLine="709"/>
              <w:jc w:val="both"/>
              <w:rPr>
                <w:rFonts w:eastAsia="Calibri"/>
                <w:lang w:eastAsia="en-US"/>
              </w:rPr>
            </w:pPr>
            <w:r w:rsidRPr="00E14E91">
              <w:rPr>
                <w:rFonts w:eastAsia="Calibri"/>
                <w:lang w:eastAsia="en-US"/>
              </w:rPr>
              <w:t>Педагогическим советом было принято решение</w:t>
            </w:r>
            <w:r w:rsidR="008A368B">
              <w:rPr>
                <w:rFonts w:eastAsia="Calibri"/>
                <w:lang w:eastAsia="en-US"/>
              </w:rPr>
              <w:t xml:space="preserve"> </w:t>
            </w:r>
            <w:r w:rsidRPr="00E14E91">
              <w:rPr>
                <w:rFonts w:eastAsia="Calibri"/>
                <w:lang w:eastAsia="en-US"/>
              </w:rPr>
              <w:t>признать</w:t>
            </w:r>
            <w:r w:rsidRPr="00E14E91">
              <w:rPr>
                <w:rFonts w:eastAsia="Calibri"/>
              </w:rPr>
              <w:t xml:space="preserve"> результаты годовой промежуточной аттестации обучающихся 9 классов результатами итоговой аттестации и </w:t>
            </w:r>
            <w:r w:rsidRPr="00E14E91">
              <w:rPr>
                <w:rFonts w:eastAsia="Calibri"/>
              </w:rPr>
              <w:lastRenderedPageBreak/>
              <w:t>основанием для выдачи аттестатов об основном общем образования,</w:t>
            </w:r>
            <w:r w:rsidRPr="00E14E91">
              <w:rPr>
                <w:rFonts w:eastAsia="Calibri"/>
                <w:lang w:eastAsia="zh-CN"/>
              </w:rPr>
              <w:t xml:space="preserve"> выдать аттестаты </w:t>
            </w:r>
            <w:r w:rsidRPr="00E14E91">
              <w:rPr>
                <w:rFonts w:eastAsia="Calibri"/>
                <w:lang w:eastAsia="en-US"/>
              </w:rPr>
              <w:t xml:space="preserve">об основном общем образовании и приложения к ним выпускникам 9-х классов, </w:t>
            </w:r>
            <w:r w:rsidRPr="00E14E91">
              <w:rPr>
                <w:rFonts w:eastAsia="Calibri"/>
                <w:lang w:eastAsia="zh-CN"/>
              </w:rPr>
              <w:t>освоившим образовательные программы основного общего образования в очной форме, не имеющим академической задолженности, в полном объеме выполнившим учебный план (имеющие годовые отметки по всем учебным предметам учебного плана за 9 класс не ниже удовлетворительных), имеющим результат «зачет» за итоговое собеседование по русскому языку и допущенные в 202</w:t>
            </w:r>
            <w:r w:rsidR="0035170A">
              <w:rPr>
                <w:rFonts w:eastAsia="Calibri"/>
                <w:lang w:eastAsia="zh-CN"/>
              </w:rPr>
              <w:t>5</w:t>
            </w:r>
            <w:r w:rsidRPr="00E14E91">
              <w:rPr>
                <w:rFonts w:eastAsia="Calibri"/>
                <w:lang w:eastAsia="zh-CN"/>
              </w:rPr>
              <w:t xml:space="preserve"> году к ГИА-9. Таким образом, </w:t>
            </w:r>
            <w:r w:rsidR="00871CD5">
              <w:rPr>
                <w:rFonts w:eastAsia="Calibri"/>
                <w:lang w:eastAsia="zh-CN"/>
              </w:rPr>
              <w:t>38</w:t>
            </w:r>
            <w:r w:rsidR="008425B2">
              <w:rPr>
                <w:rFonts w:eastAsia="Calibri"/>
                <w:lang w:eastAsia="zh-CN"/>
              </w:rPr>
              <w:t xml:space="preserve"> из </w:t>
            </w:r>
            <w:r w:rsidR="00871CD5">
              <w:rPr>
                <w:rFonts w:eastAsia="Calibri"/>
                <w:lang w:eastAsia="zh-CN"/>
              </w:rPr>
              <w:t>38</w:t>
            </w:r>
            <w:r w:rsidR="008425B2">
              <w:rPr>
                <w:rFonts w:eastAsia="Calibri"/>
                <w:lang w:eastAsia="zh-CN"/>
              </w:rPr>
              <w:t xml:space="preserve"> </w:t>
            </w:r>
            <w:r w:rsidRPr="00E14E91">
              <w:rPr>
                <w:rFonts w:eastAsia="Calibri"/>
                <w:lang w:eastAsia="zh-CN"/>
              </w:rPr>
              <w:t xml:space="preserve"> обучающи</w:t>
            </w:r>
            <w:r w:rsidR="008425B2">
              <w:rPr>
                <w:rFonts w:eastAsia="Calibri"/>
                <w:lang w:eastAsia="zh-CN"/>
              </w:rPr>
              <w:t>хся</w:t>
            </w:r>
            <w:r w:rsidRPr="00E14E91">
              <w:rPr>
                <w:rFonts w:eastAsia="Calibri"/>
                <w:lang w:eastAsia="zh-CN"/>
              </w:rPr>
              <w:t xml:space="preserve"> 9 классов получили аттестаты</w:t>
            </w:r>
            <w:r w:rsidR="008425B2">
              <w:rPr>
                <w:rFonts w:eastAsia="Calibri"/>
                <w:lang w:eastAsia="zh-CN"/>
              </w:rPr>
              <w:t xml:space="preserve">,  2 обучающихся по АОП получили Свидетельство об окончании 9 класса. </w:t>
            </w:r>
            <w:r w:rsidRPr="00E14E91">
              <w:rPr>
                <w:rFonts w:eastAsia="Calibri"/>
                <w:lang w:eastAsia="zh-CN"/>
              </w:rPr>
              <w:t xml:space="preserve"> Учителями, организаторами и обучающимися были созданы выпускные видеофильмы. </w:t>
            </w:r>
          </w:p>
          <w:p w14:paraId="363FDD0A" w14:textId="77777777" w:rsidR="00C41D0D" w:rsidRPr="00E14E91" w:rsidRDefault="00C41D0D" w:rsidP="00C41D0D">
            <w:pPr>
              <w:spacing w:after="0" w:line="240" w:lineRule="auto"/>
              <w:textAlignment w:val="top"/>
              <w:rPr>
                <w:color w:val="FF0000"/>
              </w:rPr>
            </w:pPr>
          </w:p>
        </w:tc>
      </w:tr>
    </w:tbl>
    <w:p w14:paraId="617076C0" w14:textId="16BFD236" w:rsidR="00877097" w:rsidRPr="00903D6C" w:rsidRDefault="00877097" w:rsidP="00877097">
      <w:pPr>
        <w:jc w:val="center"/>
        <w:rPr>
          <w:b/>
        </w:rPr>
      </w:pPr>
      <w:r w:rsidRPr="00903D6C">
        <w:rPr>
          <w:b/>
        </w:rPr>
        <w:lastRenderedPageBreak/>
        <w:t>Востребованность выпускников в 202</w:t>
      </w:r>
      <w:r w:rsidR="00F74AB3">
        <w:rPr>
          <w:b/>
        </w:rPr>
        <w:t>4</w:t>
      </w:r>
      <w:r w:rsidRPr="00903D6C">
        <w:rPr>
          <w:b/>
        </w:rPr>
        <w:t>/2</w:t>
      </w:r>
      <w:r w:rsidR="00F74AB3">
        <w:rPr>
          <w:b/>
        </w:rPr>
        <w:t>5</w:t>
      </w:r>
      <w:r w:rsidRPr="00903D6C">
        <w:rPr>
          <w:b/>
        </w:rPr>
        <w:t xml:space="preserve"> учебном году</w:t>
      </w:r>
    </w:p>
    <w:tbl>
      <w:tblPr>
        <w:tblStyle w:val="120"/>
        <w:tblW w:w="0" w:type="auto"/>
        <w:tblLook w:val="04A0" w:firstRow="1" w:lastRow="0" w:firstColumn="1" w:lastColumn="0" w:noHBand="0" w:noVBand="1"/>
      </w:tblPr>
      <w:tblGrid>
        <w:gridCol w:w="5618"/>
        <w:gridCol w:w="3686"/>
      </w:tblGrid>
      <w:tr w:rsidR="00CC1211" w:rsidRPr="00CC1211" w14:paraId="313171BC" w14:textId="77777777" w:rsidTr="00CC1211">
        <w:trPr>
          <w:trHeight w:val="248"/>
        </w:trPr>
        <w:tc>
          <w:tcPr>
            <w:tcW w:w="5618" w:type="dxa"/>
            <w:noWrap/>
            <w:hideMark/>
          </w:tcPr>
          <w:p w14:paraId="71664072" w14:textId="77777777" w:rsidR="00CC1211" w:rsidRPr="00CC1211" w:rsidRDefault="00CC1211" w:rsidP="00CC1211">
            <w:r w:rsidRPr="00CC1211">
              <w:t>Колледж</w:t>
            </w:r>
          </w:p>
        </w:tc>
        <w:tc>
          <w:tcPr>
            <w:tcW w:w="3686" w:type="dxa"/>
            <w:noWrap/>
            <w:hideMark/>
          </w:tcPr>
          <w:p w14:paraId="7AC34B6C" w14:textId="77777777" w:rsidR="00CC1211" w:rsidRPr="00CC1211" w:rsidRDefault="00CC1211" w:rsidP="00CC1211">
            <w:r w:rsidRPr="00CC1211">
              <w:t>Специальность</w:t>
            </w:r>
          </w:p>
        </w:tc>
      </w:tr>
      <w:tr w:rsidR="00CC1211" w:rsidRPr="00CC1211" w14:paraId="2D90A9D1" w14:textId="77777777" w:rsidTr="00CC1211">
        <w:trPr>
          <w:trHeight w:val="248"/>
        </w:trPr>
        <w:tc>
          <w:tcPr>
            <w:tcW w:w="5618" w:type="dxa"/>
            <w:noWrap/>
            <w:hideMark/>
          </w:tcPr>
          <w:p w14:paraId="3020169A" w14:textId="77777777" w:rsidR="00CC1211" w:rsidRPr="00CC1211" w:rsidRDefault="00CC1211" w:rsidP="00CC1211">
            <w:r w:rsidRPr="00CC1211">
              <w:t>ГАПОУ СО "ЕАДК"</w:t>
            </w:r>
          </w:p>
        </w:tc>
        <w:tc>
          <w:tcPr>
            <w:tcW w:w="3686" w:type="dxa"/>
            <w:noWrap/>
            <w:hideMark/>
          </w:tcPr>
          <w:p w14:paraId="5A0FDCA6" w14:textId="77777777" w:rsidR="00CC1211" w:rsidRPr="00CC1211" w:rsidRDefault="00CC1211" w:rsidP="00CC1211">
            <w:r w:rsidRPr="00CC1211">
              <w:t>38.02.03 Операционная деятельность в логистике</w:t>
            </w:r>
          </w:p>
        </w:tc>
      </w:tr>
      <w:tr w:rsidR="00CC1211" w:rsidRPr="00CC1211" w14:paraId="7401BFAC" w14:textId="77777777" w:rsidTr="00CC1211">
        <w:trPr>
          <w:trHeight w:val="248"/>
        </w:trPr>
        <w:tc>
          <w:tcPr>
            <w:tcW w:w="5618" w:type="dxa"/>
            <w:noWrap/>
            <w:hideMark/>
          </w:tcPr>
          <w:p w14:paraId="09E7BC43" w14:textId="77777777" w:rsidR="00CC1211" w:rsidRPr="00CC1211" w:rsidRDefault="00CC1211" w:rsidP="00CC1211">
            <w:r w:rsidRPr="00CC1211">
              <w:t>ГАПОУ СО "Техникум индустрии питания и услуг "Кулинар"</w:t>
            </w:r>
          </w:p>
        </w:tc>
        <w:tc>
          <w:tcPr>
            <w:tcW w:w="3686" w:type="dxa"/>
            <w:noWrap/>
            <w:hideMark/>
          </w:tcPr>
          <w:p w14:paraId="1A2E0EFD" w14:textId="77777777" w:rsidR="00CC1211" w:rsidRPr="00CC1211" w:rsidRDefault="00CC1211" w:rsidP="00CC1211">
            <w:r w:rsidRPr="00CC1211">
              <w:t>43.02.16. Туризм и гостеприимство</w:t>
            </w:r>
          </w:p>
        </w:tc>
      </w:tr>
      <w:tr w:rsidR="00CC1211" w:rsidRPr="00CC1211" w14:paraId="7E83B103" w14:textId="77777777" w:rsidTr="00CC1211">
        <w:trPr>
          <w:trHeight w:val="248"/>
        </w:trPr>
        <w:tc>
          <w:tcPr>
            <w:tcW w:w="5618" w:type="dxa"/>
            <w:noWrap/>
            <w:hideMark/>
          </w:tcPr>
          <w:p w14:paraId="09DD3589" w14:textId="77777777" w:rsidR="00CC1211" w:rsidRPr="00CC1211" w:rsidRDefault="00CC1211" w:rsidP="00CC1211">
            <w:r w:rsidRPr="00CC1211">
              <w:t>ГАПОУ СО «Уральский политехнический колледж"</w:t>
            </w:r>
          </w:p>
        </w:tc>
        <w:tc>
          <w:tcPr>
            <w:tcW w:w="3686" w:type="dxa"/>
            <w:noWrap/>
            <w:hideMark/>
          </w:tcPr>
          <w:p w14:paraId="065B7AD3" w14:textId="77777777" w:rsidR="00CC1211" w:rsidRPr="00CC1211" w:rsidRDefault="00CC1211" w:rsidP="00CC1211">
            <w:r w:rsidRPr="00CC1211">
              <w:t>15.02.16 Технология машиностроения</w:t>
            </w:r>
          </w:p>
        </w:tc>
      </w:tr>
      <w:tr w:rsidR="00CC1211" w:rsidRPr="00CC1211" w14:paraId="447EB7DE" w14:textId="77777777" w:rsidTr="00CC1211">
        <w:trPr>
          <w:trHeight w:val="248"/>
        </w:trPr>
        <w:tc>
          <w:tcPr>
            <w:tcW w:w="5618" w:type="dxa"/>
            <w:noWrap/>
            <w:hideMark/>
          </w:tcPr>
          <w:p w14:paraId="3177DADD" w14:textId="77777777" w:rsidR="00CC1211" w:rsidRPr="00CC1211" w:rsidRDefault="00CC1211" w:rsidP="00CC1211">
            <w:r w:rsidRPr="00CC1211">
              <w:t>ГАПОУ СО "ЕМК"</w:t>
            </w:r>
          </w:p>
        </w:tc>
        <w:tc>
          <w:tcPr>
            <w:tcW w:w="3686" w:type="dxa"/>
            <w:noWrap/>
            <w:hideMark/>
          </w:tcPr>
          <w:p w14:paraId="5E141BE3" w14:textId="77777777" w:rsidR="00CC1211" w:rsidRPr="00CC1211" w:rsidRDefault="00CC1211" w:rsidP="00CC1211">
            <w:r w:rsidRPr="00CC1211">
              <w:t>08.02.08 Монтаж и эксплуатация оборудования и систем газоснабжения</w:t>
            </w:r>
          </w:p>
        </w:tc>
      </w:tr>
      <w:tr w:rsidR="00CC1211" w:rsidRPr="00CC1211" w14:paraId="473E8806" w14:textId="77777777" w:rsidTr="00CC1211">
        <w:trPr>
          <w:trHeight w:val="248"/>
        </w:trPr>
        <w:tc>
          <w:tcPr>
            <w:tcW w:w="5618" w:type="dxa"/>
            <w:noWrap/>
            <w:hideMark/>
          </w:tcPr>
          <w:p w14:paraId="745DBAB6" w14:textId="77777777" w:rsidR="00CC1211" w:rsidRPr="00CC1211" w:rsidRDefault="00CC1211" w:rsidP="00CC1211">
            <w:r w:rsidRPr="00CC1211">
              <w:t>ГАПОУ СО "ЕМК"</w:t>
            </w:r>
          </w:p>
        </w:tc>
        <w:tc>
          <w:tcPr>
            <w:tcW w:w="3686" w:type="dxa"/>
            <w:noWrap/>
            <w:hideMark/>
          </w:tcPr>
          <w:p w14:paraId="4AD0CC68" w14:textId="77777777" w:rsidR="00CC1211" w:rsidRPr="00CC1211" w:rsidRDefault="00CC1211" w:rsidP="00CC1211">
            <w:r w:rsidRPr="00CC1211">
              <w:t>09.02.07 Информационные системы и программирование</w:t>
            </w:r>
          </w:p>
        </w:tc>
      </w:tr>
      <w:tr w:rsidR="00CC1211" w:rsidRPr="00CC1211" w14:paraId="72B16FB1" w14:textId="77777777" w:rsidTr="00CC1211">
        <w:trPr>
          <w:trHeight w:val="248"/>
        </w:trPr>
        <w:tc>
          <w:tcPr>
            <w:tcW w:w="5618" w:type="dxa"/>
            <w:noWrap/>
            <w:hideMark/>
          </w:tcPr>
          <w:p w14:paraId="013823FA" w14:textId="77777777" w:rsidR="00CC1211" w:rsidRPr="00CC1211" w:rsidRDefault="00CC1211" w:rsidP="00CC1211">
            <w:r w:rsidRPr="00CC1211">
              <w:t>ГАПОУ СО "Техникум индустрии питания и услуг "Кулинар"</w:t>
            </w:r>
          </w:p>
        </w:tc>
        <w:tc>
          <w:tcPr>
            <w:tcW w:w="3686" w:type="dxa"/>
            <w:noWrap/>
            <w:hideMark/>
          </w:tcPr>
          <w:p w14:paraId="61C8E2CB" w14:textId="77777777" w:rsidR="00CC1211" w:rsidRPr="00CC1211" w:rsidRDefault="00CC1211" w:rsidP="00CC1211">
            <w:r w:rsidRPr="00CC1211">
              <w:t>43.01.09 Повар, кондитер</w:t>
            </w:r>
          </w:p>
        </w:tc>
      </w:tr>
      <w:tr w:rsidR="00CC1211" w:rsidRPr="00CC1211" w14:paraId="2653239F" w14:textId="77777777" w:rsidTr="00CC1211">
        <w:trPr>
          <w:trHeight w:val="248"/>
        </w:trPr>
        <w:tc>
          <w:tcPr>
            <w:tcW w:w="5618" w:type="dxa"/>
            <w:noWrap/>
            <w:hideMark/>
          </w:tcPr>
          <w:p w14:paraId="2425AE24" w14:textId="77777777" w:rsidR="00CC1211" w:rsidRPr="00CC1211" w:rsidRDefault="00CC1211" w:rsidP="00CC1211">
            <w:r w:rsidRPr="00CC1211">
              <w:t>ГБПОУ "Свердловский областной медицинский колледж"</w:t>
            </w:r>
          </w:p>
        </w:tc>
        <w:tc>
          <w:tcPr>
            <w:tcW w:w="3686" w:type="dxa"/>
            <w:noWrap/>
            <w:hideMark/>
          </w:tcPr>
          <w:p w14:paraId="5496554C" w14:textId="77777777" w:rsidR="00CC1211" w:rsidRPr="00CC1211" w:rsidRDefault="00CC1211" w:rsidP="00CC1211">
            <w:r w:rsidRPr="00CC1211">
              <w:t>34.02.01 Сестринское дело</w:t>
            </w:r>
          </w:p>
        </w:tc>
      </w:tr>
      <w:tr w:rsidR="00CC1211" w:rsidRPr="00CC1211" w14:paraId="4B6881E2" w14:textId="77777777" w:rsidTr="00CC1211">
        <w:trPr>
          <w:trHeight w:val="248"/>
        </w:trPr>
        <w:tc>
          <w:tcPr>
            <w:tcW w:w="5618" w:type="dxa"/>
            <w:noWrap/>
            <w:hideMark/>
          </w:tcPr>
          <w:p w14:paraId="65F149D6" w14:textId="77777777" w:rsidR="00CC1211" w:rsidRPr="00CC1211" w:rsidRDefault="00CC1211" w:rsidP="00CC1211">
            <w:r w:rsidRPr="00CC1211">
              <w:t>ГБПОУ "Свердловский областной медицинский колледж"</w:t>
            </w:r>
          </w:p>
        </w:tc>
        <w:tc>
          <w:tcPr>
            <w:tcW w:w="3686" w:type="dxa"/>
            <w:noWrap/>
            <w:hideMark/>
          </w:tcPr>
          <w:p w14:paraId="74AA7C1E" w14:textId="77777777" w:rsidR="00CC1211" w:rsidRPr="00CC1211" w:rsidRDefault="00CC1211" w:rsidP="00CC1211">
            <w:r w:rsidRPr="00CC1211">
              <w:t>31.02.01 Лечебное дело</w:t>
            </w:r>
          </w:p>
        </w:tc>
      </w:tr>
      <w:tr w:rsidR="00CC1211" w:rsidRPr="00CC1211" w14:paraId="5347CADE" w14:textId="77777777" w:rsidTr="00CC1211">
        <w:trPr>
          <w:trHeight w:val="248"/>
        </w:trPr>
        <w:tc>
          <w:tcPr>
            <w:tcW w:w="5618" w:type="dxa"/>
            <w:noWrap/>
            <w:hideMark/>
          </w:tcPr>
          <w:p w14:paraId="44A7BA2C" w14:textId="77777777" w:rsidR="00CC1211" w:rsidRPr="00CC1211" w:rsidRDefault="00CC1211" w:rsidP="00CC1211">
            <w:r w:rsidRPr="00CC1211">
              <w:t>ГАПОУ СО "ЕАДК"</w:t>
            </w:r>
          </w:p>
        </w:tc>
        <w:tc>
          <w:tcPr>
            <w:tcW w:w="3686" w:type="dxa"/>
            <w:noWrap/>
            <w:hideMark/>
          </w:tcPr>
          <w:p w14:paraId="719DF187" w14:textId="77777777" w:rsidR="00CC1211" w:rsidRPr="00CC1211" w:rsidRDefault="00CC1211" w:rsidP="00CC1211">
            <w:r w:rsidRPr="00CC1211">
              <w:t>08.02.01 Строительство и эксплуатация зданий и сооружений</w:t>
            </w:r>
          </w:p>
        </w:tc>
      </w:tr>
      <w:tr w:rsidR="00CC1211" w:rsidRPr="00CC1211" w14:paraId="3AF04FAA" w14:textId="77777777" w:rsidTr="00CC1211">
        <w:trPr>
          <w:trHeight w:val="248"/>
        </w:trPr>
        <w:tc>
          <w:tcPr>
            <w:tcW w:w="5618" w:type="dxa"/>
            <w:noWrap/>
            <w:hideMark/>
          </w:tcPr>
          <w:p w14:paraId="5AEE27B5" w14:textId="77777777" w:rsidR="00CC1211" w:rsidRPr="00CC1211" w:rsidRDefault="00CC1211" w:rsidP="00CC1211">
            <w:r w:rsidRPr="00CC1211">
              <w:t>ФГБОУ ВО «Волжский государственный университет водного транспорта»</w:t>
            </w:r>
          </w:p>
        </w:tc>
        <w:tc>
          <w:tcPr>
            <w:tcW w:w="3686" w:type="dxa"/>
            <w:noWrap/>
            <w:hideMark/>
          </w:tcPr>
          <w:p w14:paraId="7D763586" w14:textId="77777777" w:rsidR="00CC1211" w:rsidRPr="00CC1211" w:rsidRDefault="00CC1211" w:rsidP="00CC1211">
            <w:r w:rsidRPr="00CC1211">
              <w:t>26.02.03 Судовождение</w:t>
            </w:r>
          </w:p>
        </w:tc>
      </w:tr>
      <w:tr w:rsidR="00CC1211" w:rsidRPr="00CC1211" w14:paraId="3561BDFF" w14:textId="77777777" w:rsidTr="00CC1211">
        <w:trPr>
          <w:trHeight w:val="248"/>
        </w:trPr>
        <w:tc>
          <w:tcPr>
            <w:tcW w:w="5618" w:type="dxa"/>
            <w:noWrap/>
            <w:hideMark/>
          </w:tcPr>
          <w:p w14:paraId="0F7F7830" w14:textId="77777777" w:rsidR="00CC1211" w:rsidRPr="00CC1211" w:rsidRDefault="00CC1211" w:rsidP="00CC1211">
            <w:r w:rsidRPr="00CC1211">
              <w:t>ГАПОУ СО "ЕАДК"</w:t>
            </w:r>
          </w:p>
        </w:tc>
        <w:tc>
          <w:tcPr>
            <w:tcW w:w="3686" w:type="dxa"/>
            <w:noWrap/>
            <w:hideMark/>
          </w:tcPr>
          <w:p w14:paraId="28328695" w14:textId="77777777" w:rsidR="00CC1211" w:rsidRPr="00CC1211" w:rsidRDefault="00CC1211" w:rsidP="00CC1211">
            <w:r w:rsidRPr="00CC1211">
              <w:t>23.02.03 Техническое обслуживание и ремонт автомобильного транспорта</w:t>
            </w:r>
          </w:p>
        </w:tc>
      </w:tr>
      <w:tr w:rsidR="00CC1211" w:rsidRPr="00CC1211" w14:paraId="04B8A753" w14:textId="77777777" w:rsidTr="00CC1211">
        <w:trPr>
          <w:trHeight w:val="248"/>
        </w:trPr>
        <w:tc>
          <w:tcPr>
            <w:tcW w:w="5618" w:type="dxa"/>
            <w:noWrap/>
            <w:hideMark/>
          </w:tcPr>
          <w:p w14:paraId="1B1AF658" w14:textId="77777777" w:rsidR="00CC1211" w:rsidRPr="00CC1211" w:rsidRDefault="00CC1211" w:rsidP="00CC1211">
            <w:r w:rsidRPr="00CC1211">
              <w:t>Компьютерная Академия ТОП</w:t>
            </w:r>
          </w:p>
        </w:tc>
        <w:tc>
          <w:tcPr>
            <w:tcW w:w="3686" w:type="dxa"/>
            <w:noWrap/>
            <w:hideMark/>
          </w:tcPr>
          <w:p w14:paraId="74693F92" w14:textId="77777777" w:rsidR="00CC1211" w:rsidRPr="00CC1211" w:rsidRDefault="00CC1211" w:rsidP="00CC1211">
            <w:r w:rsidRPr="00CC1211">
              <w:t>09.02.07 Информационные системы и программирование</w:t>
            </w:r>
          </w:p>
        </w:tc>
      </w:tr>
      <w:tr w:rsidR="00CC1211" w:rsidRPr="00CC1211" w14:paraId="691B1FE2" w14:textId="77777777" w:rsidTr="00CC1211">
        <w:trPr>
          <w:trHeight w:val="248"/>
        </w:trPr>
        <w:tc>
          <w:tcPr>
            <w:tcW w:w="5618" w:type="dxa"/>
            <w:noWrap/>
            <w:hideMark/>
          </w:tcPr>
          <w:p w14:paraId="6368FC6F" w14:textId="77777777" w:rsidR="00CC1211" w:rsidRPr="00CC1211" w:rsidRDefault="00CC1211" w:rsidP="00CC1211">
            <w:r w:rsidRPr="00CC1211">
              <w:t>ГАПОУ СО «УГК им. И. И. Ползунова»</w:t>
            </w:r>
          </w:p>
        </w:tc>
        <w:tc>
          <w:tcPr>
            <w:tcW w:w="3686" w:type="dxa"/>
            <w:noWrap/>
            <w:hideMark/>
          </w:tcPr>
          <w:p w14:paraId="4DA90B16" w14:textId="77777777" w:rsidR="00CC1211" w:rsidRPr="00CC1211" w:rsidRDefault="00CC1211" w:rsidP="00CC1211">
            <w:r w:rsidRPr="00CC1211">
              <w:t>42.02.01 Реклама</w:t>
            </w:r>
          </w:p>
        </w:tc>
      </w:tr>
      <w:tr w:rsidR="00CC1211" w:rsidRPr="00CC1211" w14:paraId="0DF23A60" w14:textId="77777777" w:rsidTr="00CC1211">
        <w:trPr>
          <w:trHeight w:val="248"/>
        </w:trPr>
        <w:tc>
          <w:tcPr>
            <w:tcW w:w="5618" w:type="dxa"/>
            <w:noWrap/>
            <w:hideMark/>
          </w:tcPr>
          <w:p w14:paraId="165DAE61" w14:textId="77777777" w:rsidR="00CC1211" w:rsidRPr="00CC1211" w:rsidRDefault="00CC1211" w:rsidP="00CC1211">
            <w:r w:rsidRPr="00CC1211">
              <w:t>ГАПОУ СО "ЕАДК"</w:t>
            </w:r>
          </w:p>
        </w:tc>
        <w:tc>
          <w:tcPr>
            <w:tcW w:w="3686" w:type="dxa"/>
            <w:noWrap/>
            <w:hideMark/>
          </w:tcPr>
          <w:p w14:paraId="22F78D3E" w14:textId="77777777" w:rsidR="00CC1211" w:rsidRPr="00CC1211" w:rsidRDefault="00CC1211" w:rsidP="00CC1211">
            <w:r w:rsidRPr="00CC1211">
              <w:t>23.02.03 Техническое обслуживание и ремонт автомобильного транспорта</w:t>
            </w:r>
          </w:p>
        </w:tc>
      </w:tr>
      <w:tr w:rsidR="00CC1211" w:rsidRPr="00CC1211" w14:paraId="42F6A2CB" w14:textId="77777777" w:rsidTr="00CC1211">
        <w:trPr>
          <w:trHeight w:val="248"/>
        </w:trPr>
        <w:tc>
          <w:tcPr>
            <w:tcW w:w="5618" w:type="dxa"/>
            <w:noWrap/>
            <w:hideMark/>
          </w:tcPr>
          <w:p w14:paraId="404A67BA" w14:textId="77777777" w:rsidR="00CC1211" w:rsidRPr="00CC1211" w:rsidRDefault="00CC1211" w:rsidP="00CC1211">
            <w:r w:rsidRPr="00CC1211">
              <w:t>ГАПОУ СО «Областной техникум дизайна и сервиса»</w:t>
            </w:r>
          </w:p>
        </w:tc>
        <w:tc>
          <w:tcPr>
            <w:tcW w:w="3686" w:type="dxa"/>
            <w:noWrap/>
            <w:hideMark/>
          </w:tcPr>
          <w:p w14:paraId="017A114F" w14:textId="77777777" w:rsidR="00CC1211" w:rsidRPr="00CC1211" w:rsidRDefault="00CC1211" w:rsidP="00CC1211">
            <w:r w:rsidRPr="00CC1211">
              <w:t>29.01.08 Швея</w:t>
            </w:r>
          </w:p>
        </w:tc>
      </w:tr>
      <w:tr w:rsidR="00CC1211" w:rsidRPr="00CC1211" w14:paraId="3C3D12CB" w14:textId="77777777" w:rsidTr="00CC1211">
        <w:trPr>
          <w:trHeight w:val="248"/>
        </w:trPr>
        <w:tc>
          <w:tcPr>
            <w:tcW w:w="5618" w:type="dxa"/>
            <w:noWrap/>
            <w:hideMark/>
          </w:tcPr>
          <w:p w14:paraId="03D64E16" w14:textId="77777777" w:rsidR="00CC1211" w:rsidRPr="00CC1211" w:rsidRDefault="00CC1211" w:rsidP="00CC1211">
            <w:r w:rsidRPr="00CC1211">
              <w:t>Колледж</w:t>
            </w:r>
          </w:p>
        </w:tc>
        <w:tc>
          <w:tcPr>
            <w:tcW w:w="3686" w:type="dxa"/>
            <w:noWrap/>
            <w:hideMark/>
          </w:tcPr>
          <w:p w14:paraId="4F7E52D8" w14:textId="77777777" w:rsidR="00CC1211" w:rsidRPr="00CC1211" w:rsidRDefault="00CC1211" w:rsidP="00CC1211">
            <w:r w:rsidRPr="00CC1211">
              <w:t>Специальность</w:t>
            </w:r>
          </w:p>
        </w:tc>
      </w:tr>
      <w:tr w:rsidR="00CC1211" w:rsidRPr="00CC1211" w14:paraId="481C9B8F" w14:textId="77777777" w:rsidTr="00CC1211">
        <w:trPr>
          <w:trHeight w:val="248"/>
        </w:trPr>
        <w:tc>
          <w:tcPr>
            <w:tcW w:w="5618" w:type="dxa"/>
            <w:noWrap/>
            <w:hideMark/>
          </w:tcPr>
          <w:p w14:paraId="1DDDEBC1" w14:textId="77777777" w:rsidR="00CC1211" w:rsidRPr="00CC1211" w:rsidRDefault="00CC1211" w:rsidP="00CC1211">
            <w:r w:rsidRPr="00CC1211">
              <w:t>ГБПОУ СО «Колледж связи»</w:t>
            </w:r>
          </w:p>
        </w:tc>
        <w:tc>
          <w:tcPr>
            <w:tcW w:w="3686" w:type="dxa"/>
            <w:noWrap/>
            <w:hideMark/>
          </w:tcPr>
          <w:p w14:paraId="65AA0F5F" w14:textId="77777777" w:rsidR="00CC1211" w:rsidRPr="00CC1211" w:rsidRDefault="00CC1211" w:rsidP="00CC1211">
            <w:r w:rsidRPr="00CC1211">
              <w:t>11.02.04 Коммуникационные технологии и системы связи</w:t>
            </w:r>
          </w:p>
        </w:tc>
      </w:tr>
      <w:tr w:rsidR="00CC1211" w:rsidRPr="00CC1211" w14:paraId="02E59777" w14:textId="77777777" w:rsidTr="00CC1211">
        <w:trPr>
          <w:trHeight w:val="248"/>
        </w:trPr>
        <w:tc>
          <w:tcPr>
            <w:tcW w:w="5618" w:type="dxa"/>
            <w:noWrap/>
            <w:hideMark/>
          </w:tcPr>
          <w:p w14:paraId="18A85BA2" w14:textId="77777777" w:rsidR="00CC1211" w:rsidRPr="00CC1211" w:rsidRDefault="00CC1211" w:rsidP="00CC1211">
            <w:r w:rsidRPr="00CC1211">
              <w:lastRenderedPageBreak/>
              <w:t>ГАПОУ СО «Уральский колледж технологий и предпринимательства»</w:t>
            </w:r>
          </w:p>
        </w:tc>
        <w:tc>
          <w:tcPr>
            <w:tcW w:w="3686" w:type="dxa"/>
            <w:noWrap/>
            <w:hideMark/>
          </w:tcPr>
          <w:p w14:paraId="0DD015EB" w14:textId="77777777" w:rsidR="00CC1211" w:rsidRPr="00CC1211" w:rsidRDefault="00CC1211" w:rsidP="00CC1211">
            <w:r w:rsidRPr="00CC1211">
              <w:t>36.02.01 Ветеринария</w:t>
            </w:r>
          </w:p>
        </w:tc>
      </w:tr>
      <w:tr w:rsidR="00CC1211" w:rsidRPr="00CC1211" w14:paraId="59710792" w14:textId="77777777" w:rsidTr="00CC1211">
        <w:trPr>
          <w:trHeight w:val="248"/>
        </w:trPr>
        <w:tc>
          <w:tcPr>
            <w:tcW w:w="5618" w:type="dxa"/>
            <w:noWrap/>
            <w:hideMark/>
          </w:tcPr>
          <w:p w14:paraId="28FA2546" w14:textId="77777777" w:rsidR="00CC1211" w:rsidRPr="00CC1211" w:rsidRDefault="00CC1211" w:rsidP="00CC1211">
            <w:r w:rsidRPr="00CC1211">
              <w:t>ГБПОУ СО «Техникум имени В. А. Курочкина»</w:t>
            </w:r>
          </w:p>
        </w:tc>
        <w:tc>
          <w:tcPr>
            <w:tcW w:w="3686" w:type="dxa"/>
            <w:noWrap/>
            <w:hideMark/>
          </w:tcPr>
          <w:p w14:paraId="1F74A880" w14:textId="77777777" w:rsidR="00CC1211" w:rsidRPr="00CC1211" w:rsidRDefault="00CC1211" w:rsidP="00CC1211">
            <w:r w:rsidRPr="00CC1211">
              <w:t>15.01.38 Оператор-наладчик металлообрабатывающих станков (профессия)</w:t>
            </w:r>
          </w:p>
        </w:tc>
      </w:tr>
      <w:tr w:rsidR="00CC1211" w:rsidRPr="00CC1211" w14:paraId="4E6D65A5" w14:textId="77777777" w:rsidTr="00CC1211">
        <w:trPr>
          <w:trHeight w:val="248"/>
        </w:trPr>
        <w:tc>
          <w:tcPr>
            <w:tcW w:w="5618" w:type="dxa"/>
            <w:noWrap/>
            <w:hideMark/>
          </w:tcPr>
          <w:p w14:paraId="73FADD93" w14:textId="77777777" w:rsidR="00CC1211" w:rsidRPr="00CC1211" w:rsidRDefault="00CC1211" w:rsidP="00CC1211">
            <w:r w:rsidRPr="00CC1211">
              <w:t>ГБПОУ СО «Уральский колледж технологий и предпринимательства»</w:t>
            </w:r>
          </w:p>
        </w:tc>
        <w:tc>
          <w:tcPr>
            <w:tcW w:w="3686" w:type="dxa"/>
            <w:noWrap/>
            <w:hideMark/>
          </w:tcPr>
          <w:p w14:paraId="7A13388D" w14:textId="77777777" w:rsidR="00CC1211" w:rsidRPr="00CC1211" w:rsidRDefault="00CC1211" w:rsidP="00CC1211">
            <w:r w:rsidRPr="00CC1211">
              <w:t>35.01.28 Мастер столярного и мебельного производства (профессия)</w:t>
            </w:r>
          </w:p>
        </w:tc>
      </w:tr>
      <w:tr w:rsidR="00CC1211" w:rsidRPr="00CC1211" w14:paraId="702342FB" w14:textId="77777777" w:rsidTr="00CC1211">
        <w:trPr>
          <w:trHeight w:val="248"/>
        </w:trPr>
        <w:tc>
          <w:tcPr>
            <w:tcW w:w="5618" w:type="dxa"/>
            <w:noWrap/>
            <w:hideMark/>
          </w:tcPr>
          <w:p w14:paraId="1D987718" w14:textId="77777777" w:rsidR="00CC1211" w:rsidRPr="00CC1211" w:rsidRDefault="00CC1211" w:rsidP="00CC1211">
            <w:r w:rsidRPr="00CC1211">
              <w:t>ГАПОУ СО «Свердловский областной педагогический колледж»</w:t>
            </w:r>
          </w:p>
        </w:tc>
        <w:tc>
          <w:tcPr>
            <w:tcW w:w="3686" w:type="dxa"/>
            <w:noWrap/>
            <w:hideMark/>
          </w:tcPr>
          <w:p w14:paraId="7D1D8278" w14:textId="77777777" w:rsidR="00CC1211" w:rsidRPr="00CC1211" w:rsidRDefault="00CC1211" w:rsidP="00CC1211">
            <w:r w:rsidRPr="00CC1211">
              <w:t>53.02.01 Музыкальное образование</w:t>
            </w:r>
          </w:p>
        </w:tc>
      </w:tr>
      <w:tr w:rsidR="00CC1211" w:rsidRPr="00CC1211" w14:paraId="3659B9F8" w14:textId="77777777" w:rsidTr="00CC1211">
        <w:trPr>
          <w:trHeight w:val="248"/>
        </w:trPr>
        <w:tc>
          <w:tcPr>
            <w:tcW w:w="5618" w:type="dxa"/>
            <w:noWrap/>
            <w:hideMark/>
          </w:tcPr>
          <w:p w14:paraId="22C91609" w14:textId="77777777" w:rsidR="00CC1211" w:rsidRPr="00CC1211" w:rsidRDefault="00CC1211" w:rsidP="00CC1211">
            <w:r w:rsidRPr="00CC1211">
              <w:t>МБВ(С)ОУ В(С)ОШ № 185 - вечерняя школа</w:t>
            </w:r>
          </w:p>
        </w:tc>
        <w:tc>
          <w:tcPr>
            <w:tcW w:w="3686" w:type="dxa"/>
            <w:noWrap/>
            <w:hideMark/>
          </w:tcPr>
          <w:p w14:paraId="175F1949" w14:textId="77777777" w:rsidR="00CC1211" w:rsidRPr="00CC1211" w:rsidRDefault="00CC1211" w:rsidP="00CC1211">
            <w:r w:rsidRPr="00CC1211">
              <w:t> </w:t>
            </w:r>
          </w:p>
        </w:tc>
      </w:tr>
      <w:tr w:rsidR="00CC1211" w:rsidRPr="00CC1211" w14:paraId="3BCAE2DD" w14:textId="77777777" w:rsidTr="00CC1211">
        <w:trPr>
          <w:trHeight w:val="248"/>
        </w:trPr>
        <w:tc>
          <w:tcPr>
            <w:tcW w:w="5618" w:type="dxa"/>
            <w:noWrap/>
            <w:hideMark/>
          </w:tcPr>
          <w:p w14:paraId="17822338" w14:textId="77777777" w:rsidR="00CC1211" w:rsidRPr="00CC1211" w:rsidRDefault="00CC1211" w:rsidP="00CC1211">
            <w:r w:rsidRPr="00CC1211">
              <w:t>ГБПОУ СО «Уральский радиотехнический колледж»</w:t>
            </w:r>
          </w:p>
        </w:tc>
        <w:tc>
          <w:tcPr>
            <w:tcW w:w="3686" w:type="dxa"/>
            <w:noWrap/>
            <w:hideMark/>
          </w:tcPr>
          <w:p w14:paraId="768DDFAD" w14:textId="77777777" w:rsidR="00CC1211" w:rsidRPr="00CC1211" w:rsidRDefault="00CC1211" w:rsidP="00CC1211">
            <w:r w:rsidRPr="00CC1211">
              <w:t>09.02.01 Компьютерные системы и комплексы</w:t>
            </w:r>
          </w:p>
        </w:tc>
      </w:tr>
      <w:tr w:rsidR="00CC1211" w:rsidRPr="00CC1211" w14:paraId="533B68A8" w14:textId="77777777" w:rsidTr="00CC1211">
        <w:trPr>
          <w:trHeight w:val="248"/>
        </w:trPr>
        <w:tc>
          <w:tcPr>
            <w:tcW w:w="5618" w:type="dxa"/>
            <w:noWrap/>
            <w:hideMark/>
          </w:tcPr>
          <w:p w14:paraId="2D345A36" w14:textId="77777777" w:rsidR="00CC1211" w:rsidRPr="00CC1211" w:rsidRDefault="00CC1211" w:rsidP="00CC1211">
            <w:r w:rsidRPr="00CC1211">
              <w:t>ГБПОУ СО «Уральский радиотехнический колледж»</w:t>
            </w:r>
          </w:p>
        </w:tc>
        <w:tc>
          <w:tcPr>
            <w:tcW w:w="3686" w:type="dxa"/>
            <w:noWrap/>
            <w:hideMark/>
          </w:tcPr>
          <w:p w14:paraId="4C758350" w14:textId="77777777" w:rsidR="00CC1211" w:rsidRPr="00CC1211" w:rsidRDefault="00CC1211" w:rsidP="00CC1211">
            <w:r w:rsidRPr="00CC1211">
              <w:t>54.02.01 Дизайн (по отраслям)</w:t>
            </w:r>
          </w:p>
        </w:tc>
      </w:tr>
      <w:tr w:rsidR="00CC1211" w:rsidRPr="00CC1211" w14:paraId="1E220C69" w14:textId="77777777" w:rsidTr="00CC1211">
        <w:trPr>
          <w:trHeight w:val="248"/>
        </w:trPr>
        <w:tc>
          <w:tcPr>
            <w:tcW w:w="5618" w:type="dxa"/>
            <w:noWrap/>
            <w:hideMark/>
          </w:tcPr>
          <w:p w14:paraId="66B9EAEB" w14:textId="77777777" w:rsidR="00CC1211" w:rsidRPr="00CC1211" w:rsidRDefault="00CC1211" w:rsidP="00CC1211">
            <w:r w:rsidRPr="00CC1211">
              <w:t>ГБПОУ СО «Уральский политехнический колледж»</w:t>
            </w:r>
          </w:p>
        </w:tc>
        <w:tc>
          <w:tcPr>
            <w:tcW w:w="3686" w:type="dxa"/>
            <w:noWrap/>
            <w:hideMark/>
          </w:tcPr>
          <w:p w14:paraId="05761576" w14:textId="77777777" w:rsidR="00CC1211" w:rsidRPr="00CC1211" w:rsidRDefault="00CC1211" w:rsidP="00CC1211">
            <w:r w:rsidRPr="00CC1211">
              <w:t>15.02.10 Мехатроника и робототехника (по отраслям)</w:t>
            </w:r>
          </w:p>
        </w:tc>
      </w:tr>
      <w:tr w:rsidR="00CC1211" w:rsidRPr="00CC1211" w14:paraId="13762D1A" w14:textId="77777777" w:rsidTr="00CC1211">
        <w:trPr>
          <w:trHeight w:val="248"/>
        </w:trPr>
        <w:tc>
          <w:tcPr>
            <w:tcW w:w="5618" w:type="dxa"/>
            <w:noWrap/>
            <w:hideMark/>
          </w:tcPr>
          <w:p w14:paraId="700DF4DA" w14:textId="77777777" w:rsidR="00CC1211" w:rsidRPr="00CC1211" w:rsidRDefault="00CC1211" w:rsidP="00CC1211">
            <w:r w:rsidRPr="00CC1211">
              <w:t>ГБПОУ СО «Уральский лесотехнический колледж»</w:t>
            </w:r>
          </w:p>
        </w:tc>
        <w:tc>
          <w:tcPr>
            <w:tcW w:w="3686" w:type="dxa"/>
            <w:noWrap/>
            <w:hideMark/>
          </w:tcPr>
          <w:p w14:paraId="62773D43" w14:textId="77777777" w:rsidR="00CC1211" w:rsidRPr="00CC1211" w:rsidRDefault="00CC1211" w:rsidP="00CC1211">
            <w:r w:rsidRPr="00CC1211">
              <w:t>09.02.07 Информационные системы и программирование</w:t>
            </w:r>
          </w:p>
        </w:tc>
      </w:tr>
      <w:tr w:rsidR="00CC1211" w:rsidRPr="00CC1211" w14:paraId="30C35DBD" w14:textId="77777777" w:rsidTr="00CC1211">
        <w:trPr>
          <w:trHeight w:val="248"/>
        </w:trPr>
        <w:tc>
          <w:tcPr>
            <w:tcW w:w="5618" w:type="dxa"/>
            <w:noWrap/>
            <w:hideMark/>
          </w:tcPr>
          <w:p w14:paraId="73AEE3E0" w14:textId="77777777" w:rsidR="00CC1211" w:rsidRPr="00CC1211" w:rsidRDefault="00CC1211" w:rsidP="00CC1211">
            <w:r w:rsidRPr="00CC1211">
              <w:t>ГБПОУ СО «Уральский лесотехнический колледж»</w:t>
            </w:r>
          </w:p>
        </w:tc>
        <w:tc>
          <w:tcPr>
            <w:tcW w:w="3686" w:type="dxa"/>
            <w:noWrap/>
            <w:hideMark/>
          </w:tcPr>
          <w:p w14:paraId="1768F673" w14:textId="77777777" w:rsidR="00CC1211" w:rsidRPr="00CC1211" w:rsidRDefault="00CC1211" w:rsidP="00CC1211">
            <w:r w:rsidRPr="00CC1211">
              <w:t>35.02.03 Технология деревообработки</w:t>
            </w:r>
          </w:p>
        </w:tc>
      </w:tr>
      <w:tr w:rsidR="00CC1211" w:rsidRPr="00CC1211" w14:paraId="29F5B5AD" w14:textId="77777777" w:rsidTr="00CC1211">
        <w:trPr>
          <w:trHeight w:val="248"/>
        </w:trPr>
        <w:tc>
          <w:tcPr>
            <w:tcW w:w="5618" w:type="dxa"/>
            <w:noWrap/>
            <w:hideMark/>
          </w:tcPr>
          <w:p w14:paraId="6C80727A" w14:textId="77777777" w:rsidR="00CC1211" w:rsidRPr="00CC1211" w:rsidRDefault="00CC1211" w:rsidP="00CC1211">
            <w:r w:rsidRPr="00CC1211">
              <w:t>ГБПОУ СО «Областной колледж дизайна и сервиса»</w:t>
            </w:r>
          </w:p>
        </w:tc>
        <w:tc>
          <w:tcPr>
            <w:tcW w:w="3686" w:type="dxa"/>
            <w:noWrap/>
            <w:hideMark/>
          </w:tcPr>
          <w:p w14:paraId="16B49CF2" w14:textId="77777777" w:rsidR="00CC1211" w:rsidRPr="00CC1211" w:rsidRDefault="00CC1211" w:rsidP="00CC1211">
            <w:r w:rsidRPr="00CC1211">
              <w:t>29.01.33 Мастер по изготовлению швейных изделий (профессия)</w:t>
            </w:r>
          </w:p>
        </w:tc>
      </w:tr>
      <w:tr w:rsidR="00CC1211" w:rsidRPr="00CC1211" w14:paraId="0D316DC2" w14:textId="77777777" w:rsidTr="00CC1211">
        <w:trPr>
          <w:trHeight w:val="248"/>
        </w:trPr>
        <w:tc>
          <w:tcPr>
            <w:tcW w:w="5618" w:type="dxa"/>
            <w:noWrap/>
            <w:hideMark/>
          </w:tcPr>
          <w:p w14:paraId="0FC7FE08" w14:textId="77777777" w:rsidR="00CC1211" w:rsidRPr="00CC1211" w:rsidRDefault="00CC1211" w:rsidP="00CC1211">
            <w:r w:rsidRPr="00CC1211">
              <w:t>ГБПОУ СО «Уральский колледж технологий и предпринимательства»</w:t>
            </w:r>
          </w:p>
        </w:tc>
        <w:tc>
          <w:tcPr>
            <w:tcW w:w="3686" w:type="dxa"/>
            <w:noWrap/>
            <w:hideMark/>
          </w:tcPr>
          <w:p w14:paraId="06693561" w14:textId="77777777" w:rsidR="00CC1211" w:rsidRPr="00CC1211" w:rsidRDefault="00CC1211" w:rsidP="00CC1211">
            <w:r w:rsidRPr="00CC1211">
              <w:t>54.02.01 Дизайн (по отраслям)</w:t>
            </w:r>
          </w:p>
        </w:tc>
      </w:tr>
    </w:tbl>
    <w:p w14:paraId="32888D1A" w14:textId="77777777" w:rsidR="00877097" w:rsidRPr="00903D6C" w:rsidRDefault="00877097" w:rsidP="00877097">
      <w:pPr>
        <w:ind w:left="720"/>
        <w:contextualSpacing/>
        <w:rPr>
          <w:sz w:val="28"/>
        </w:rPr>
      </w:pPr>
    </w:p>
    <w:p w14:paraId="608C05BD" w14:textId="77777777" w:rsidR="00877097" w:rsidRPr="00903D6C" w:rsidRDefault="00877097" w:rsidP="00877097">
      <w:pPr>
        <w:ind w:firstLine="709"/>
        <w:jc w:val="both"/>
      </w:pPr>
      <w:r w:rsidRPr="00903D6C">
        <w:t>Данные мониторинга по разделу «Востребованность выпускников» позволяют сделать вывод о том, что выпускники Речевого Центра успешны и смогли самоопределиться.</w:t>
      </w:r>
    </w:p>
    <w:p w14:paraId="65798DF4" w14:textId="77777777" w:rsidR="00877097" w:rsidRPr="00903D6C" w:rsidRDefault="00877097" w:rsidP="00877097">
      <w:pPr>
        <w:ind w:left="3131"/>
        <w:contextualSpacing/>
        <w:rPr>
          <w:b/>
        </w:rPr>
      </w:pPr>
      <w:r w:rsidRPr="00903D6C">
        <w:rPr>
          <w:b/>
        </w:rPr>
        <w:t xml:space="preserve">Воспитательная работа </w:t>
      </w:r>
    </w:p>
    <w:p w14:paraId="0347B312" w14:textId="5F43D2F4" w:rsidR="00877097" w:rsidRPr="00903D6C" w:rsidRDefault="00877097" w:rsidP="00877097">
      <w:pPr>
        <w:ind w:firstLine="709"/>
        <w:jc w:val="both"/>
      </w:pPr>
      <w:r w:rsidRPr="00903D6C">
        <w:t>Основная цель воспитательной работы Центра на 202</w:t>
      </w:r>
      <w:r w:rsidR="00CC1211">
        <w:t>4</w:t>
      </w:r>
      <w:r w:rsidRPr="00903D6C">
        <w:t>-202</w:t>
      </w:r>
      <w:r w:rsidR="00CC1211">
        <w:t>5</w:t>
      </w:r>
      <w:r w:rsidRPr="00903D6C">
        <w:t xml:space="preserve"> учебный год – совершенствование воспитательной деятельности, способствующей воспитанию гражданина, патриота своей страны, культурно развитой и физически здоровой личности с устойчивым нравственным поведением, способной к самореализации и самоопределению в социуме.</w:t>
      </w:r>
      <w:r>
        <w:t xml:space="preserve"> Дополнительной целью выступает апробация рабочей программы воспитания.</w:t>
      </w:r>
    </w:p>
    <w:p w14:paraId="70AD5C74" w14:textId="77777777" w:rsidR="00877097" w:rsidRPr="00903D6C" w:rsidRDefault="00877097" w:rsidP="00877097">
      <w:pPr>
        <w:ind w:firstLine="709"/>
        <w:jc w:val="both"/>
      </w:pPr>
      <w:r w:rsidRPr="00903D6C">
        <w:t>Для достижения цели   решались следующие задачи:</w:t>
      </w:r>
    </w:p>
    <w:p w14:paraId="45C0C0B5" w14:textId="77777777" w:rsidR="00877097" w:rsidRPr="00903D6C" w:rsidRDefault="00877097" w:rsidP="00877097">
      <w:pPr>
        <w:numPr>
          <w:ilvl w:val="0"/>
          <w:numId w:val="14"/>
        </w:numPr>
        <w:contextualSpacing/>
        <w:jc w:val="both"/>
      </w:pPr>
      <w:r w:rsidRPr="00903D6C">
        <w:t>Продолжение работы по созданию условий для успешного пе</w:t>
      </w:r>
      <w:r>
        <w:t>рехода на ФГОС ООО ОВЗ</w:t>
      </w:r>
      <w:r w:rsidRPr="00903D6C">
        <w:t>;</w:t>
      </w:r>
    </w:p>
    <w:p w14:paraId="0EADC62F" w14:textId="77777777" w:rsidR="00877097" w:rsidRPr="00903D6C" w:rsidRDefault="00877097" w:rsidP="00877097">
      <w:pPr>
        <w:numPr>
          <w:ilvl w:val="0"/>
          <w:numId w:val="14"/>
        </w:numPr>
        <w:contextualSpacing/>
        <w:jc w:val="both"/>
      </w:pPr>
      <w:r w:rsidRPr="00903D6C">
        <w:t>создание и поддержание условий для формирования личностных структур, обеспечивающих высокий уровень развития личностного потенциала и его реализации в будущем;</w:t>
      </w:r>
    </w:p>
    <w:p w14:paraId="3B98B82A" w14:textId="77777777" w:rsidR="00877097" w:rsidRPr="00903D6C" w:rsidRDefault="00877097" w:rsidP="00877097">
      <w:pPr>
        <w:numPr>
          <w:ilvl w:val="0"/>
          <w:numId w:val="14"/>
        </w:numPr>
        <w:contextualSpacing/>
        <w:jc w:val="both"/>
      </w:pPr>
      <w:r w:rsidRPr="00903D6C">
        <w:t>развитие самоуправления учащихся, представление им реальных возможностей участия в управлении образовательным учреждением, в деятельности творческих и общественных идей;</w:t>
      </w:r>
    </w:p>
    <w:p w14:paraId="6CDDFAD9" w14:textId="77777777" w:rsidR="00877097" w:rsidRPr="00903D6C" w:rsidRDefault="00877097" w:rsidP="00877097">
      <w:pPr>
        <w:numPr>
          <w:ilvl w:val="0"/>
          <w:numId w:val="14"/>
        </w:numPr>
        <w:contextualSpacing/>
        <w:jc w:val="both"/>
      </w:pPr>
      <w:r w:rsidRPr="00903D6C">
        <w:t>вовлечение учащегося в систему дополнительного образования, с целью обеспечения самореализации личности;</w:t>
      </w:r>
    </w:p>
    <w:p w14:paraId="1AED3DA3" w14:textId="77777777" w:rsidR="00877097" w:rsidRPr="00903D6C" w:rsidRDefault="00877097" w:rsidP="00877097">
      <w:pPr>
        <w:numPr>
          <w:ilvl w:val="0"/>
          <w:numId w:val="14"/>
        </w:numPr>
        <w:contextualSpacing/>
        <w:jc w:val="both"/>
      </w:pPr>
      <w:r w:rsidRPr="00903D6C">
        <w:t>профилактика правонарушений и преступлений;</w:t>
      </w:r>
    </w:p>
    <w:p w14:paraId="1A6251C9" w14:textId="77777777" w:rsidR="00877097" w:rsidRPr="00903D6C" w:rsidRDefault="00877097" w:rsidP="00877097">
      <w:pPr>
        <w:numPr>
          <w:ilvl w:val="0"/>
          <w:numId w:val="14"/>
        </w:numPr>
        <w:contextualSpacing/>
        <w:jc w:val="both"/>
      </w:pPr>
      <w:r w:rsidRPr="00903D6C">
        <w:t>оказание методической помощи классным руководителям и воспитателям</w:t>
      </w:r>
    </w:p>
    <w:p w14:paraId="48E84F01" w14:textId="77777777" w:rsidR="00877097" w:rsidRPr="00903D6C" w:rsidRDefault="00877097" w:rsidP="00877097">
      <w:pPr>
        <w:numPr>
          <w:ilvl w:val="0"/>
          <w:numId w:val="14"/>
        </w:numPr>
        <w:contextualSpacing/>
        <w:jc w:val="both"/>
      </w:pPr>
      <w:r w:rsidRPr="00903D6C">
        <w:lastRenderedPageBreak/>
        <w:t>организация и обеспечение работы групп продлённого дня;</w:t>
      </w:r>
    </w:p>
    <w:p w14:paraId="132BC20B" w14:textId="77777777" w:rsidR="00877097" w:rsidRPr="00903D6C" w:rsidRDefault="00877097" w:rsidP="00877097">
      <w:pPr>
        <w:numPr>
          <w:ilvl w:val="0"/>
          <w:numId w:val="14"/>
        </w:numPr>
        <w:contextualSpacing/>
        <w:jc w:val="both"/>
      </w:pPr>
      <w:r w:rsidRPr="00903D6C">
        <w:t>воспитание учащегося в духе демократии, свободы, личностного достоинства, уважения прав человека, гражданственности, патриотизма.</w:t>
      </w:r>
    </w:p>
    <w:p w14:paraId="10BFC9F6" w14:textId="77777777" w:rsidR="00877097" w:rsidRPr="00903D6C" w:rsidRDefault="00877097" w:rsidP="00877097">
      <w:pPr>
        <w:ind w:firstLine="709"/>
      </w:pPr>
      <w:r w:rsidRPr="00903D6C">
        <w:t>Планируемые результаты:</w:t>
      </w:r>
    </w:p>
    <w:p w14:paraId="28B38B0E" w14:textId="77777777" w:rsidR="00877097" w:rsidRPr="00903D6C" w:rsidRDefault="00877097" w:rsidP="00877097">
      <w:pPr>
        <w:numPr>
          <w:ilvl w:val="0"/>
          <w:numId w:val="15"/>
        </w:numPr>
        <w:contextualSpacing/>
        <w:jc w:val="both"/>
      </w:pPr>
      <w:r w:rsidRPr="00903D6C">
        <w:t>У учащихся сформированы представления о базовых национальных ценностях российского общества;</w:t>
      </w:r>
    </w:p>
    <w:p w14:paraId="0AEA63C4" w14:textId="77777777" w:rsidR="00877097" w:rsidRPr="00903D6C" w:rsidRDefault="00877097" w:rsidP="00877097">
      <w:pPr>
        <w:numPr>
          <w:ilvl w:val="0"/>
          <w:numId w:val="15"/>
        </w:numPr>
        <w:contextualSpacing/>
        <w:jc w:val="both"/>
      </w:pPr>
      <w:r w:rsidRPr="00903D6C">
        <w:t>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p>
    <w:p w14:paraId="5D021B36" w14:textId="77777777" w:rsidR="00877097" w:rsidRPr="00903D6C" w:rsidRDefault="00877097" w:rsidP="00877097">
      <w:pPr>
        <w:numPr>
          <w:ilvl w:val="0"/>
          <w:numId w:val="15"/>
        </w:numPr>
        <w:contextualSpacing/>
        <w:jc w:val="both"/>
      </w:pPr>
      <w:r w:rsidRPr="00903D6C">
        <w:t>Максимальное количество учащихся включенных в систему дополнительного образования. Организация занятий в кружках и секциях направлена на развитие мотивации личности к познанию и творчеству;</w:t>
      </w:r>
    </w:p>
    <w:p w14:paraId="34DACB9F" w14:textId="77777777" w:rsidR="00877097" w:rsidRPr="00903D6C" w:rsidRDefault="00877097" w:rsidP="00877097">
      <w:pPr>
        <w:numPr>
          <w:ilvl w:val="0"/>
          <w:numId w:val="15"/>
        </w:numPr>
        <w:contextualSpacing/>
        <w:jc w:val="both"/>
      </w:pPr>
      <w:r w:rsidRPr="00903D6C">
        <w:t>Повышены профессиональное мастерство классных руководителей и мотивация к самообразованию, благодаря чему увеличивается эффективность воспитательной работы.</w:t>
      </w:r>
    </w:p>
    <w:p w14:paraId="48C266E8" w14:textId="77777777" w:rsidR="00877097" w:rsidRPr="00903D6C" w:rsidRDefault="00877097" w:rsidP="00877097">
      <w:pPr>
        <w:ind w:firstLine="709"/>
        <w:jc w:val="both"/>
      </w:pPr>
      <w:r w:rsidRPr="00903D6C">
        <w:t>Для выполнения поставленных задач и достижения планируемых результатов, реализуя требования ФГОС НОО обучающихся с ОВЗ, ФГОС ООО были определены основные направления, по которым велась воспитательная работа как в урочной, так и во внеурочной деятельности.</w:t>
      </w:r>
    </w:p>
    <w:p w14:paraId="4CA46ADA" w14:textId="77777777" w:rsidR="00CC2A3D" w:rsidRDefault="00CC2A3D" w:rsidP="00877097">
      <w:pPr>
        <w:ind w:firstLine="709"/>
        <w:jc w:val="both"/>
      </w:pPr>
    </w:p>
    <w:p w14:paraId="64F2AB72" w14:textId="77777777" w:rsidR="00877097" w:rsidRPr="00903D6C" w:rsidRDefault="00877097" w:rsidP="00877097">
      <w:pPr>
        <w:ind w:firstLine="709"/>
        <w:jc w:val="both"/>
      </w:pPr>
      <w:r w:rsidRPr="00903D6C">
        <w:t>Воспитательная работа Центра строилась по следующим направлениям:</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7200"/>
      </w:tblGrid>
      <w:tr w:rsidR="00877097" w:rsidRPr="00903D6C" w14:paraId="1940FE62"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hideMark/>
          </w:tcPr>
          <w:p w14:paraId="4CA81419" w14:textId="77777777" w:rsidR="00877097" w:rsidRPr="00903D6C" w:rsidRDefault="00877097" w:rsidP="00CE4BCA">
            <w:pPr>
              <w:jc w:val="center"/>
            </w:pPr>
            <w:r w:rsidRPr="00903D6C">
              <w:t>Направление</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6717DB32" w14:textId="77777777" w:rsidR="00877097" w:rsidRPr="00903D6C" w:rsidRDefault="00877097" w:rsidP="00CE4BCA">
            <w:pPr>
              <w:jc w:val="center"/>
            </w:pPr>
            <w:r w:rsidRPr="00903D6C">
              <w:t>Условия и формы реализации</w:t>
            </w:r>
          </w:p>
        </w:tc>
      </w:tr>
      <w:tr w:rsidR="00877097" w:rsidRPr="00903D6C" w14:paraId="44C42429"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D6BBAAF" w14:textId="77777777" w:rsidR="00877097" w:rsidRPr="00903D6C" w:rsidRDefault="00877097" w:rsidP="00CE4BCA">
            <w:r w:rsidRPr="00903D6C">
              <w:t>Гражданско-патриотическое</w:t>
            </w:r>
          </w:p>
          <w:p w14:paraId="58E5B78B" w14:textId="77777777" w:rsidR="00877097" w:rsidRPr="00903D6C" w:rsidRDefault="00877097" w:rsidP="00CE4BCA"/>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7FBF45F4" w14:textId="77777777" w:rsidR="00877097" w:rsidRPr="00903D6C" w:rsidRDefault="00877097" w:rsidP="00CE4BCA">
            <w:pPr>
              <w:spacing w:after="0" w:line="240" w:lineRule="auto"/>
              <w:jc w:val="both"/>
            </w:pPr>
            <w:r w:rsidRPr="00903D6C">
              <w:t xml:space="preserve">Посещения обучающимися Центра музеев г. Екатеринбурга, в. Верхняя Пышма (музей военной техники под открытым небом), г. Сысерть – музей П. Бажова, фарфоровый завод. Мемориалы: </w:t>
            </w:r>
            <w:proofErr w:type="spellStart"/>
            <w:r w:rsidRPr="00903D6C">
              <w:t>Широкореченский</w:t>
            </w:r>
            <w:proofErr w:type="spellEnd"/>
            <w:r w:rsidRPr="00903D6C">
              <w:t>, Труженикам тыла и детям войны, памятники «Черный тюльпан», 10 УДТК.</w:t>
            </w:r>
          </w:p>
          <w:p w14:paraId="67EBA882" w14:textId="77777777" w:rsidR="00877097" w:rsidRPr="00903D6C" w:rsidRDefault="00877097" w:rsidP="00CE4BCA">
            <w:pPr>
              <w:spacing w:after="0" w:line="240" w:lineRule="auto"/>
              <w:jc w:val="both"/>
            </w:pPr>
            <w:r w:rsidRPr="00903D6C">
              <w:t xml:space="preserve">Общешкольный фестиваль патриотической песни, посвященный празднику Дню защитника отечества. </w:t>
            </w:r>
          </w:p>
          <w:p w14:paraId="56AC81A1" w14:textId="77777777" w:rsidR="00877097" w:rsidRPr="00903D6C" w:rsidRDefault="00877097" w:rsidP="00CE4BCA">
            <w:pPr>
              <w:spacing w:after="0" w:line="240" w:lineRule="auto"/>
              <w:jc w:val="both"/>
            </w:pPr>
            <w:r w:rsidRPr="00903D6C">
              <w:t>Встречи с ветеранами ВОВ, узниками концлагерей, тружениками тыла, с героями России, участниками боевых действий за пределами Отечества, ветеранами педагогического труда.</w:t>
            </w:r>
          </w:p>
          <w:p w14:paraId="32F5E7BD" w14:textId="77777777" w:rsidR="00877097" w:rsidRPr="00903D6C" w:rsidRDefault="00877097" w:rsidP="00CE4BCA">
            <w:pPr>
              <w:spacing w:after="0" w:line="240" w:lineRule="auto"/>
              <w:jc w:val="both"/>
            </w:pPr>
            <w:r w:rsidRPr="00903D6C">
              <w:t>Участие обучающихся в акции «У Победы наши лица».</w:t>
            </w:r>
          </w:p>
          <w:p w14:paraId="1EC806DE" w14:textId="77777777" w:rsidR="00877097" w:rsidRPr="00903D6C" w:rsidRDefault="00877097" w:rsidP="00CE4BCA">
            <w:pPr>
              <w:spacing w:after="0" w:line="240" w:lineRule="auto"/>
              <w:jc w:val="both"/>
            </w:pPr>
            <w:r w:rsidRPr="00903D6C">
              <w:t>Мероприятия, посвященные знаменательным датам ВОВ: классные часы, тематические уроки.</w:t>
            </w:r>
          </w:p>
          <w:p w14:paraId="7ABC37E1" w14:textId="77777777" w:rsidR="00877097" w:rsidRDefault="00877097" w:rsidP="00CE4BCA">
            <w:pPr>
              <w:spacing w:after="0" w:line="240" w:lineRule="auto"/>
              <w:ind w:right="-153"/>
              <w:jc w:val="both"/>
            </w:pPr>
            <w:r w:rsidRPr="00903D6C">
              <w:t>Работа школьного музея «Бо</w:t>
            </w:r>
            <w:r>
              <w:t>евая слава» и клуба «Отечество».</w:t>
            </w:r>
          </w:p>
          <w:p w14:paraId="21B8ACA6" w14:textId="77777777" w:rsidR="00877097" w:rsidRPr="00903D6C" w:rsidRDefault="00877097" w:rsidP="00CE4BCA">
            <w:pPr>
              <w:spacing w:after="0" w:line="240" w:lineRule="auto"/>
              <w:ind w:right="-153"/>
              <w:jc w:val="both"/>
            </w:pPr>
            <w:r>
              <w:t>Письма солдату, сбор помощи, защищающим Родину.</w:t>
            </w:r>
          </w:p>
        </w:tc>
      </w:tr>
      <w:tr w:rsidR="00877097" w:rsidRPr="00903D6C" w14:paraId="171BB0ED"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3AC1A27" w14:textId="77777777" w:rsidR="00877097" w:rsidRPr="00903D6C" w:rsidRDefault="00877097" w:rsidP="00CE4BCA">
            <w:r w:rsidRPr="00903D6C">
              <w:t xml:space="preserve"> Спортивно- оздоровительное</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6C741B2A" w14:textId="77777777" w:rsidR="00877097" w:rsidRPr="00903D6C" w:rsidRDefault="00877097" w:rsidP="00CE4BCA">
            <w:pPr>
              <w:spacing w:after="0" w:line="240" w:lineRule="auto"/>
              <w:jc w:val="both"/>
            </w:pPr>
            <w:r w:rsidRPr="00903D6C">
              <w:t xml:space="preserve">Реализация программ внеурочной деятельности  </w:t>
            </w:r>
          </w:p>
          <w:p w14:paraId="3D4301A9" w14:textId="77777777" w:rsidR="00877097" w:rsidRPr="00903D6C" w:rsidRDefault="00877097" w:rsidP="00CE4BCA">
            <w:pPr>
              <w:spacing w:after="0" w:line="240" w:lineRule="auto"/>
              <w:jc w:val="both"/>
            </w:pPr>
            <w:r w:rsidRPr="00903D6C">
              <w:t>классными руководителями и воспитателями ГПД.</w:t>
            </w:r>
          </w:p>
          <w:p w14:paraId="4EA37D58" w14:textId="6984EC44" w:rsidR="00877097" w:rsidRPr="00903D6C" w:rsidRDefault="00877097" w:rsidP="00CE4BCA">
            <w:pPr>
              <w:spacing w:after="0" w:line="240" w:lineRule="auto"/>
              <w:jc w:val="both"/>
            </w:pPr>
            <w:r w:rsidRPr="00903D6C">
              <w:t>Реализация годового плана-графика спортивно-массовых мероприятий внеурочной деятельности на 202</w:t>
            </w:r>
            <w:r w:rsidR="00CC1211">
              <w:t>4</w:t>
            </w:r>
            <w:r w:rsidRPr="00903D6C">
              <w:t xml:space="preserve"> – 202</w:t>
            </w:r>
            <w:r w:rsidR="00CC1211">
              <w:t>5</w:t>
            </w:r>
            <w:r w:rsidRPr="00903D6C">
              <w:t xml:space="preserve"> уч. год учителями физической культуры </w:t>
            </w:r>
          </w:p>
          <w:p w14:paraId="710C87B6" w14:textId="77777777" w:rsidR="00877097" w:rsidRPr="00903D6C" w:rsidRDefault="00877097" w:rsidP="00CE4BCA">
            <w:pPr>
              <w:spacing w:after="0" w:line="240" w:lineRule="auto"/>
              <w:jc w:val="both"/>
            </w:pPr>
            <w:r w:rsidRPr="00903D6C">
              <w:t>Сетевое взаимодействие – занятия коррекционной гимнастикой</w:t>
            </w:r>
          </w:p>
          <w:p w14:paraId="08BF3CCB" w14:textId="77777777" w:rsidR="00877097" w:rsidRPr="00903D6C" w:rsidRDefault="00877097" w:rsidP="00CE4BCA">
            <w:pPr>
              <w:spacing w:after="0" w:line="240" w:lineRule="auto"/>
              <w:jc w:val="both"/>
            </w:pPr>
            <w:r w:rsidRPr="00903D6C">
              <w:t>Посещение обучающимися спортивных секций и кружков города</w:t>
            </w:r>
          </w:p>
          <w:p w14:paraId="2B8BEBF9" w14:textId="77777777" w:rsidR="00877097" w:rsidRPr="00903D6C" w:rsidRDefault="00877097" w:rsidP="00CE4BCA">
            <w:pPr>
              <w:spacing w:after="0" w:line="240" w:lineRule="auto"/>
              <w:jc w:val="both"/>
            </w:pPr>
            <w:r w:rsidRPr="00903D6C">
              <w:t>Участие в Общероссийских, областных спортивных и физкультурно-оздоровительных мероприятиях:</w:t>
            </w:r>
          </w:p>
          <w:p w14:paraId="31E87A16" w14:textId="77777777" w:rsidR="00877097" w:rsidRPr="00903D6C" w:rsidRDefault="00877097" w:rsidP="00CE4BCA">
            <w:pPr>
              <w:spacing w:after="0" w:line="240" w:lineRule="auto"/>
              <w:jc w:val="both"/>
            </w:pPr>
            <w:r w:rsidRPr="00903D6C">
              <w:t>- Кросс нации;</w:t>
            </w:r>
          </w:p>
          <w:p w14:paraId="3EA07489" w14:textId="77777777" w:rsidR="00877097" w:rsidRDefault="00877097" w:rsidP="00CE4BCA">
            <w:pPr>
              <w:spacing w:after="0" w:line="240" w:lineRule="auto"/>
              <w:jc w:val="both"/>
            </w:pPr>
            <w:r w:rsidRPr="00903D6C">
              <w:lastRenderedPageBreak/>
              <w:t>- Лыжня России – 202</w:t>
            </w:r>
            <w:r>
              <w:t>4</w:t>
            </w:r>
          </w:p>
          <w:p w14:paraId="2CA37DBE" w14:textId="77777777" w:rsidR="00877097" w:rsidRPr="00903D6C" w:rsidRDefault="00877097" w:rsidP="00CE4BCA">
            <w:pPr>
              <w:spacing w:after="0" w:line="240" w:lineRule="auto"/>
              <w:jc w:val="both"/>
            </w:pPr>
            <w:r>
              <w:t>- Проект «Футбол в школе»</w:t>
            </w:r>
            <w:r w:rsidRPr="00903D6C">
              <w:t>.</w:t>
            </w:r>
          </w:p>
        </w:tc>
      </w:tr>
      <w:tr w:rsidR="00877097" w:rsidRPr="00903D6C" w14:paraId="0C91901E"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C5F31D7" w14:textId="77777777" w:rsidR="00877097" w:rsidRPr="00903D6C" w:rsidRDefault="00877097" w:rsidP="00CE4BCA">
            <w:proofErr w:type="spellStart"/>
            <w:r w:rsidRPr="00903D6C">
              <w:lastRenderedPageBreak/>
              <w:t>Общеинтеллектуальное</w:t>
            </w:r>
            <w:proofErr w:type="spellEnd"/>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0B07D25C" w14:textId="77777777" w:rsidR="00877097" w:rsidRPr="00903D6C" w:rsidRDefault="00877097" w:rsidP="00CE4BCA">
            <w:pPr>
              <w:spacing w:after="0" w:line="240" w:lineRule="auto"/>
              <w:jc w:val="both"/>
            </w:pPr>
            <w:r w:rsidRPr="00903D6C">
              <w:t xml:space="preserve"> Участие обучающихся в Международных, Всероссийских, областных, городских олимпиадах, конкурсах.</w:t>
            </w:r>
          </w:p>
          <w:p w14:paraId="461DD150" w14:textId="77777777" w:rsidR="00877097" w:rsidRPr="00903D6C" w:rsidRDefault="00877097" w:rsidP="00CE4BCA">
            <w:pPr>
              <w:spacing w:after="0" w:line="240" w:lineRule="auto"/>
              <w:jc w:val="both"/>
            </w:pPr>
            <w:r w:rsidRPr="00903D6C">
              <w:t>Организация и проведение в течение учебного года предметных недель согласно годовой циклограмме.</w:t>
            </w:r>
          </w:p>
          <w:p w14:paraId="00F3C541" w14:textId="77777777" w:rsidR="00877097" w:rsidRPr="00903D6C" w:rsidRDefault="00877097" w:rsidP="00CE4BCA">
            <w:pPr>
              <w:spacing w:after="0" w:line="240" w:lineRule="auto"/>
              <w:jc w:val="both"/>
            </w:pPr>
            <w:r w:rsidRPr="00903D6C">
              <w:t xml:space="preserve"> Реализация программ внеурочной деятельности классными руководителями и воспитателями ГПД.</w:t>
            </w:r>
          </w:p>
          <w:p w14:paraId="22E30444" w14:textId="77777777" w:rsidR="00877097" w:rsidRPr="00903D6C" w:rsidRDefault="00877097" w:rsidP="00CE4BCA">
            <w:pPr>
              <w:spacing w:after="0" w:line="240" w:lineRule="auto"/>
              <w:jc w:val="both"/>
            </w:pPr>
            <w:r w:rsidRPr="00903D6C">
              <w:t>Рабо</w:t>
            </w:r>
            <w:r>
              <w:t>та кружка «В мире информатики»</w:t>
            </w:r>
            <w:r w:rsidRPr="00903D6C">
              <w:t>.</w:t>
            </w:r>
          </w:p>
          <w:p w14:paraId="7A275A46" w14:textId="77777777" w:rsidR="00877097" w:rsidRPr="00903D6C" w:rsidRDefault="00877097" w:rsidP="00CE4BCA">
            <w:pPr>
              <w:spacing w:after="0" w:line="240" w:lineRule="auto"/>
              <w:jc w:val="both"/>
            </w:pPr>
            <w:r w:rsidRPr="00903D6C">
              <w:t>Проектная деятельность обучающихся.</w:t>
            </w:r>
          </w:p>
          <w:p w14:paraId="52BF3643" w14:textId="77777777" w:rsidR="00877097" w:rsidRPr="00903D6C" w:rsidRDefault="00877097" w:rsidP="00CE4BCA">
            <w:pPr>
              <w:spacing w:after="0" w:line="240" w:lineRule="auto"/>
              <w:jc w:val="both"/>
            </w:pPr>
            <w:r w:rsidRPr="00903D6C">
              <w:t>Школьная научная конференция.</w:t>
            </w:r>
          </w:p>
        </w:tc>
      </w:tr>
      <w:tr w:rsidR="00877097" w:rsidRPr="00903D6C" w14:paraId="3CA2C590"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7529854" w14:textId="77777777" w:rsidR="00877097" w:rsidRPr="00903D6C" w:rsidRDefault="00877097" w:rsidP="00CE4BCA">
            <w:pPr>
              <w:spacing w:after="0" w:line="240" w:lineRule="auto"/>
              <w:jc w:val="both"/>
            </w:pPr>
            <w:r w:rsidRPr="00903D6C">
              <w:t>Общекультурное, в том числе</w:t>
            </w:r>
          </w:p>
          <w:p w14:paraId="46AAA8A7" w14:textId="77777777" w:rsidR="00877097" w:rsidRPr="00903D6C" w:rsidRDefault="00877097" w:rsidP="00CE4BCA">
            <w:r w:rsidRPr="00903D6C">
              <w:t>художественно-эстетическое</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1C14FC37" w14:textId="77777777" w:rsidR="00877097" w:rsidRPr="00903D6C" w:rsidRDefault="00877097" w:rsidP="00CE4BCA">
            <w:pPr>
              <w:spacing w:after="0" w:line="240" w:lineRule="auto"/>
              <w:jc w:val="both"/>
            </w:pPr>
            <w:r w:rsidRPr="00903D6C">
              <w:t>Занятия обучающихся в кружках и студиях   ДО Центра и города.</w:t>
            </w:r>
          </w:p>
          <w:p w14:paraId="6C1C92E2" w14:textId="77777777" w:rsidR="00877097" w:rsidRPr="00903D6C" w:rsidRDefault="00877097" w:rsidP="00CE4BCA">
            <w:pPr>
              <w:spacing w:after="0" w:line="240" w:lineRule="auto"/>
              <w:jc w:val="both"/>
            </w:pPr>
            <w:r w:rsidRPr="00903D6C">
              <w:t>Реализация программ внеурочной деятельности классными руководителями и воспитателями ГПД.</w:t>
            </w:r>
          </w:p>
          <w:p w14:paraId="1F3BDE31" w14:textId="77777777" w:rsidR="00877097" w:rsidRPr="00903D6C" w:rsidRDefault="00877097" w:rsidP="00CE4BCA">
            <w:pPr>
              <w:spacing w:after="0" w:line="240" w:lineRule="auto"/>
              <w:jc w:val="both"/>
            </w:pPr>
            <w:r w:rsidRPr="00903D6C">
              <w:t xml:space="preserve">Участие обучающихся в праздничных концертах Центра и мероприятиях, посвященных 1 сентября, Дню учителя, Дню матери, Дню защитника отечества, Международному женскому дню, Дню Победы, Последнему звонку. </w:t>
            </w:r>
          </w:p>
          <w:p w14:paraId="56C7BB77" w14:textId="77777777" w:rsidR="00877097" w:rsidRPr="00903D6C" w:rsidRDefault="00877097" w:rsidP="00CE4BCA">
            <w:pPr>
              <w:spacing w:after="0" w:line="240" w:lineRule="auto"/>
              <w:jc w:val="both"/>
            </w:pPr>
            <w:r w:rsidRPr="00903D6C">
              <w:t>Организация и проведения выпускн</w:t>
            </w:r>
            <w:r>
              <w:t>ого и последнего звонка</w:t>
            </w:r>
            <w:r w:rsidRPr="00903D6C">
              <w:t xml:space="preserve"> в 4 и 9 классах.</w:t>
            </w:r>
          </w:p>
          <w:p w14:paraId="476FB0E0" w14:textId="77777777" w:rsidR="00877097" w:rsidRPr="00903D6C" w:rsidRDefault="00877097" w:rsidP="00CE4BCA">
            <w:pPr>
              <w:spacing w:after="0" w:line="240" w:lineRule="auto"/>
              <w:jc w:val="both"/>
            </w:pPr>
            <w:r w:rsidRPr="00903D6C">
              <w:t>Участие обучающихся в творческих Международных, Всероссийских, областных, городских, школьных выставках, фестивалях, конкурсах.</w:t>
            </w:r>
          </w:p>
          <w:p w14:paraId="22E169C1" w14:textId="77777777" w:rsidR="00877097" w:rsidRPr="00903D6C" w:rsidRDefault="00877097" w:rsidP="00CE4BCA">
            <w:pPr>
              <w:spacing w:after="0" w:line="240" w:lineRule="auto"/>
              <w:jc w:val="both"/>
            </w:pPr>
            <w:r w:rsidRPr="00903D6C">
              <w:t>Посещение театров, музеев, выставок, концертов, мероприятий в библиотеках Центра и города.</w:t>
            </w:r>
          </w:p>
        </w:tc>
      </w:tr>
      <w:tr w:rsidR="00877097" w:rsidRPr="00903D6C" w14:paraId="58438EAA"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B8204D8" w14:textId="77777777" w:rsidR="00877097" w:rsidRPr="00903D6C" w:rsidRDefault="00877097" w:rsidP="00CE4BCA">
            <w:r w:rsidRPr="00903D6C">
              <w:t>Духовно-нравственное</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5600C303" w14:textId="77777777" w:rsidR="00877097" w:rsidRPr="00903D6C" w:rsidRDefault="00877097" w:rsidP="00CE4BCA">
            <w:pPr>
              <w:spacing w:after="0" w:line="240" w:lineRule="auto"/>
              <w:jc w:val="both"/>
            </w:pPr>
            <w:r w:rsidRPr="00903D6C">
              <w:t>Подготовка и участие в праздниках и мероприятиях народного календаря (Масленица, Новый год, Рождество, Пасха и т.д.).</w:t>
            </w:r>
          </w:p>
          <w:p w14:paraId="76461D2F" w14:textId="77777777" w:rsidR="00877097" w:rsidRPr="00903D6C" w:rsidRDefault="00877097" w:rsidP="00CE4BCA">
            <w:pPr>
              <w:spacing w:after="0" w:line="240" w:lineRule="auto"/>
              <w:jc w:val="both"/>
            </w:pPr>
            <w:r w:rsidRPr="00903D6C">
              <w:t>Проектная деятельность обучающихся по изучению истории и традиций своего народа и страны.</w:t>
            </w:r>
          </w:p>
          <w:p w14:paraId="7ADA7EC5" w14:textId="77777777" w:rsidR="00877097" w:rsidRPr="00903D6C" w:rsidRDefault="00877097" w:rsidP="00CE4BCA">
            <w:pPr>
              <w:spacing w:after="0" w:line="240" w:lineRule="auto"/>
              <w:jc w:val="both"/>
            </w:pPr>
            <w:r w:rsidRPr="00903D6C">
              <w:t>Организация и проведение мероприятий, посвященных знаменательным датам в истории Отечества и духовно-нравственным подвигам его граждан: общешкольные мероприятия, классные часы, тематические уроки.</w:t>
            </w:r>
          </w:p>
          <w:p w14:paraId="2B3E3E95" w14:textId="77777777" w:rsidR="00877097" w:rsidRPr="00903D6C" w:rsidRDefault="00877097" w:rsidP="00CE4BCA">
            <w:pPr>
              <w:spacing w:after="0" w:line="240" w:lineRule="auto"/>
            </w:pPr>
            <w:r w:rsidRPr="00903D6C">
              <w:t>Посещение мероприятий, организованных библиотекой Центра и библиотекой им. Белинского, Паустовского.</w:t>
            </w:r>
          </w:p>
          <w:p w14:paraId="0DF3AD14" w14:textId="77777777" w:rsidR="00877097" w:rsidRPr="00903D6C" w:rsidRDefault="00877097" w:rsidP="00CE4BCA">
            <w:pPr>
              <w:spacing w:after="0" w:line="240" w:lineRule="auto"/>
            </w:pPr>
            <w:r w:rsidRPr="00903D6C">
              <w:t>Посещение музеев города и области.</w:t>
            </w:r>
          </w:p>
        </w:tc>
      </w:tr>
      <w:tr w:rsidR="00877097" w:rsidRPr="00903D6C" w14:paraId="088A71ED"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2C4E4A7" w14:textId="77777777" w:rsidR="00877097" w:rsidRPr="00903D6C" w:rsidRDefault="00877097" w:rsidP="00CE4BCA">
            <w:pPr>
              <w:spacing w:after="0" w:line="240" w:lineRule="auto"/>
            </w:pPr>
            <w:r w:rsidRPr="00903D6C">
              <w:t xml:space="preserve">Социальное </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4684ACCA" w14:textId="77777777" w:rsidR="00877097" w:rsidRPr="00903D6C" w:rsidRDefault="00877097" w:rsidP="00CE4BCA">
            <w:pPr>
              <w:spacing w:after="0" w:line="240" w:lineRule="auto"/>
            </w:pPr>
            <w:r w:rsidRPr="00903D6C">
              <w:t>Ежегодные социальные проекты с привлечением всех участников образовательных отношений и социальных партнеров (Управление социальной защиты населения Верх-Исетского района г. Екатеринбурга, Госпиталь ветеранов войн):</w:t>
            </w:r>
            <w:r w:rsidRPr="00903D6C">
              <w:br/>
              <w:t>- "День пожилого человека",</w:t>
            </w:r>
            <w:r w:rsidRPr="00903D6C">
              <w:br/>
              <w:t>- "День матери,"</w:t>
            </w:r>
          </w:p>
          <w:p w14:paraId="6AE59E37" w14:textId="77777777" w:rsidR="00877097" w:rsidRPr="00903D6C" w:rsidRDefault="00877097" w:rsidP="00CE4BCA">
            <w:pPr>
              <w:spacing w:after="0" w:line="240" w:lineRule="auto"/>
            </w:pPr>
            <w:r w:rsidRPr="00903D6C">
              <w:t>- День героев Отечества</w:t>
            </w:r>
            <w:r w:rsidRPr="00903D6C">
              <w:br/>
              <w:t xml:space="preserve">- День защитника отечества, </w:t>
            </w:r>
          </w:p>
          <w:p w14:paraId="05F3A636" w14:textId="77777777" w:rsidR="00877097" w:rsidRPr="00903D6C" w:rsidRDefault="00877097" w:rsidP="00CE4BCA">
            <w:pPr>
              <w:spacing w:after="0" w:line="240" w:lineRule="auto"/>
            </w:pPr>
            <w:r w:rsidRPr="00903D6C">
              <w:t>- Международный женский день,</w:t>
            </w:r>
            <w:r w:rsidRPr="00903D6C">
              <w:br/>
              <w:t>- "День победы".</w:t>
            </w:r>
          </w:p>
          <w:p w14:paraId="6F3C0D67" w14:textId="77777777" w:rsidR="00877097" w:rsidRPr="00903D6C" w:rsidRDefault="00877097" w:rsidP="00CE4BCA">
            <w:pPr>
              <w:spacing w:after="0" w:line="240" w:lineRule="auto"/>
            </w:pPr>
            <w:r w:rsidRPr="00903D6C">
              <w:t>Организация и проведение благотворительных акций учителями и обучающимися Центра:</w:t>
            </w:r>
          </w:p>
          <w:p w14:paraId="6DDB1390" w14:textId="77777777" w:rsidR="00877097" w:rsidRPr="00903D6C" w:rsidRDefault="00877097" w:rsidP="00CE4BCA">
            <w:pPr>
              <w:spacing w:after="0" w:line="240" w:lineRule="auto"/>
            </w:pPr>
            <w:r w:rsidRPr="00903D6C">
              <w:t>- «Помоги животному».</w:t>
            </w:r>
          </w:p>
        </w:tc>
      </w:tr>
      <w:tr w:rsidR="00877097" w:rsidRPr="00903D6C" w14:paraId="1F4E8746"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2415941" w14:textId="77777777" w:rsidR="00877097" w:rsidRPr="00903D6C" w:rsidRDefault="00877097" w:rsidP="00CE4BCA">
            <w:pPr>
              <w:spacing w:after="0" w:line="240" w:lineRule="auto"/>
            </w:pPr>
            <w:r w:rsidRPr="00903D6C">
              <w:t xml:space="preserve">Профилактическое </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6009E961" w14:textId="77777777" w:rsidR="00877097" w:rsidRPr="00903D6C" w:rsidRDefault="00877097" w:rsidP="00CE4BCA">
            <w:pPr>
              <w:spacing w:after="0" w:line="240" w:lineRule="auto"/>
            </w:pPr>
            <w:r w:rsidRPr="00903D6C">
              <w:t xml:space="preserve">Встречи и проведение бесед инспекторов ПДН, ГИБДД, </w:t>
            </w:r>
            <w:proofErr w:type="spellStart"/>
            <w:proofErr w:type="gramStart"/>
            <w:r>
              <w:t>ТКДНиЗП</w:t>
            </w:r>
            <w:proofErr w:type="spellEnd"/>
            <w:r>
              <w:t xml:space="preserve"> ,</w:t>
            </w:r>
            <w:proofErr w:type="gramEnd"/>
            <w:r>
              <w:t xml:space="preserve"> </w:t>
            </w:r>
            <w:r w:rsidRPr="00903D6C">
              <w:t xml:space="preserve">работников прокуратуры, судей с обучающимися и их родителями. </w:t>
            </w:r>
          </w:p>
          <w:p w14:paraId="774B151D" w14:textId="77777777" w:rsidR="00877097" w:rsidRPr="00903D6C" w:rsidRDefault="00877097" w:rsidP="00CE4BCA">
            <w:pPr>
              <w:spacing w:after="0" w:line="240" w:lineRule="auto"/>
            </w:pPr>
            <w:r w:rsidRPr="00903D6C">
              <w:lastRenderedPageBreak/>
              <w:t>Выпуск стенгазет, посвященных здоровому образу жизни, классные часы и тематические уроки.</w:t>
            </w:r>
          </w:p>
          <w:p w14:paraId="1675E270" w14:textId="77777777" w:rsidR="00877097" w:rsidRPr="00903D6C" w:rsidRDefault="00877097" w:rsidP="00CE4BCA">
            <w:pPr>
              <w:spacing w:after="0" w:line="240" w:lineRule="auto"/>
            </w:pPr>
            <w:r w:rsidRPr="00903D6C">
              <w:t>Работа школьн</w:t>
            </w:r>
            <w:r>
              <w:t xml:space="preserve">ых </w:t>
            </w:r>
            <w:r w:rsidRPr="00903D6C">
              <w:t>психолог</w:t>
            </w:r>
            <w:r>
              <w:t>ов</w:t>
            </w:r>
            <w:r w:rsidRPr="00903D6C">
              <w:t xml:space="preserve"> </w:t>
            </w:r>
          </w:p>
          <w:p w14:paraId="437CA18D" w14:textId="77777777" w:rsidR="00877097" w:rsidRPr="00903D6C" w:rsidRDefault="00877097" w:rsidP="00CE4BCA">
            <w:pPr>
              <w:spacing w:after="0" w:line="240" w:lineRule="auto"/>
            </w:pPr>
            <w:r w:rsidRPr="00903D6C">
              <w:t>Работа Совета профилактики Центра</w:t>
            </w:r>
          </w:p>
        </w:tc>
      </w:tr>
      <w:tr w:rsidR="00877097" w:rsidRPr="00903D6C" w14:paraId="1335AD14"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22A8553C" w14:textId="77777777" w:rsidR="00877097" w:rsidRPr="00903D6C" w:rsidRDefault="00877097" w:rsidP="00CE4BCA">
            <w:pPr>
              <w:spacing w:after="0" w:line="240" w:lineRule="auto"/>
            </w:pPr>
            <w:proofErr w:type="spellStart"/>
            <w:r w:rsidRPr="00903D6C">
              <w:lastRenderedPageBreak/>
              <w:t>Здоровьесбережение</w:t>
            </w:r>
            <w:proofErr w:type="spellEnd"/>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2EDA993E" w14:textId="77777777" w:rsidR="00877097" w:rsidRPr="00903D6C" w:rsidRDefault="00877097" w:rsidP="00CE4BCA">
            <w:pPr>
              <w:spacing w:after="0" w:line="240" w:lineRule="auto"/>
            </w:pPr>
            <w:r w:rsidRPr="00903D6C">
              <w:t xml:space="preserve">Реализация мероприятий по программе </w:t>
            </w:r>
            <w:proofErr w:type="spellStart"/>
            <w:r w:rsidRPr="00903D6C">
              <w:t>Здоровьесбережения</w:t>
            </w:r>
            <w:proofErr w:type="spellEnd"/>
            <w:r w:rsidRPr="00903D6C">
              <w:t>, в том числе по профилактике вредных привычек и зависимостей.</w:t>
            </w:r>
          </w:p>
        </w:tc>
      </w:tr>
      <w:tr w:rsidR="00877097" w:rsidRPr="00903D6C" w14:paraId="42B398FF"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hideMark/>
          </w:tcPr>
          <w:p w14:paraId="0D3D8BAB" w14:textId="77777777" w:rsidR="00877097" w:rsidRPr="00903D6C" w:rsidRDefault="00877097" w:rsidP="00CE4BCA">
            <w:r w:rsidRPr="00903D6C">
              <w:t>Экологическое</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0D23E9D4" w14:textId="77777777" w:rsidR="00877097" w:rsidRPr="00903D6C" w:rsidRDefault="00877097" w:rsidP="00CE4BCA">
            <w:pPr>
              <w:spacing w:after="0" w:line="240" w:lineRule="auto"/>
            </w:pPr>
            <w:r w:rsidRPr="00903D6C">
              <w:t>Школьная неделя естествознания.</w:t>
            </w:r>
          </w:p>
          <w:p w14:paraId="35CE212A" w14:textId="77777777" w:rsidR="00877097" w:rsidRPr="00903D6C" w:rsidRDefault="00877097" w:rsidP="00CE4BCA">
            <w:pPr>
              <w:spacing w:after="0" w:line="240" w:lineRule="auto"/>
            </w:pPr>
            <w:r w:rsidRPr="00903D6C">
              <w:t>Акция по сбору макулатуры «Спаси дерево».</w:t>
            </w:r>
          </w:p>
          <w:p w14:paraId="3FDB161C" w14:textId="77777777" w:rsidR="00877097" w:rsidRPr="00903D6C" w:rsidRDefault="00877097" w:rsidP="00CE4BCA">
            <w:pPr>
              <w:spacing w:after="0" w:line="240" w:lineRule="auto"/>
            </w:pPr>
            <w:r w:rsidRPr="00903D6C">
              <w:t>Организация и проведение благотворительных акций в поддержку бездомных животных и мероприятий по заботе о животных в природе.</w:t>
            </w:r>
          </w:p>
          <w:p w14:paraId="52EBFF72" w14:textId="77777777" w:rsidR="00877097" w:rsidRPr="00903D6C" w:rsidRDefault="00877097" w:rsidP="00CE4BCA">
            <w:pPr>
              <w:spacing w:after="0" w:line="240" w:lineRule="auto"/>
            </w:pPr>
            <w:r w:rsidRPr="00903D6C">
              <w:t>Общешкольные и классные мероприятия по формированию экологической культуры обучающихся</w:t>
            </w:r>
          </w:p>
        </w:tc>
      </w:tr>
      <w:tr w:rsidR="00877097" w:rsidRPr="00903D6C" w14:paraId="7BA97B61" w14:textId="77777777" w:rsidTr="00CE4BCA">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hideMark/>
          </w:tcPr>
          <w:p w14:paraId="7F014DA4" w14:textId="77777777" w:rsidR="00877097" w:rsidRPr="00903D6C" w:rsidRDefault="00877097" w:rsidP="00CE4BCA">
            <w:r w:rsidRPr="00903D6C">
              <w:t>Трудовое воспитание</w:t>
            </w:r>
          </w:p>
        </w:tc>
        <w:tc>
          <w:tcPr>
            <w:tcW w:w="7200" w:type="dxa"/>
            <w:tcBorders>
              <w:top w:val="single" w:sz="4" w:space="0" w:color="000000"/>
              <w:left w:val="single" w:sz="4" w:space="0" w:color="000000"/>
              <w:bottom w:val="single" w:sz="4" w:space="0" w:color="000000"/>
              <w:right w:val="single" w:sz="4" w:space="0" w:color="000000"/>
            </w:tcBorders>
            <w:shd w:val="clear" w:color="auto" w:fill="auto"/>
          </w:tcPr>
          <w:p w14:paraId="700C9911" w14:textId="77777777" w:rsidR="00877097" w:rsidRDefault="00877097" w:rsidP="00CE4BCA">
            <w:pPr>
              <w:spacing w:after="0" w:line="240" w:lineRule="auto"/>
            </w:pPr>
            <w:r w:rsidRPr="00903D6C">
              <w:t>Участие во всероссийском субботнике.</w:t>
            </w:r>
          </w:p>
          <w:p w14:paraId="2E591132" w14:textId="77777777" w:rsidR="00877097" w:rsidRPr="00903D6C" w:rsidRDefault="00877097" w:rsidP="00CE4BCA">
            <w:pPr>
              <w:spacing w:after="0" w:line="240" w:lineRule="auto"/>
            </w:pPr>
            <w:r w:rsidRPr="00903D6C">
              <w:t>Участие во всероссийском</w:t>
            </w:r>
            <w:r>
              <w:t xml:space="preserve"> конкурсе профессионального мастерства «</w:t>
            </w:r>
            <w:proofErr w:type="spellStart"/>
            <w:r>
              <w:t>Абилимпикс</w:t>
            </w:r>
            <w:proofErr w:type="spellEnd"/>
            <w:r>
              <w:t>»</w:t>
            </w:r>
          </w:p>
          <w:p w14:paraId="29F573EC" w14:textId="77777777" w:rsidR="00877097" w:rsidRPr="00903D6C" w:rsidRDefault="00877097" w:rsidP="00CE4BCA">
            <w:pPr>
              <w:spacing w:after="0" w:line="240" w:lineRule="auto"/>
            </w:pPr>
            <w:r w:rsidRPr="00903D6C">
              <w:t>Работа по поддержанию чистоты и порядка в классах и Центре.</w:t>
            </w:r>
          </w:p>
          <w:p w14:paraId="486CE685" w14:textId="77777777" w:rsidR="00877097" w:rsidRPr="00903D6C" w:rsidRDefault="00877097" w:rsidP="00CE4BCA">
            <w:pPr>
              <w:spacing w:after="0" w:line="240" w:lineRule="auto"/>
            </w:pPr>
            <w:r w:rsidRPr="00903D6C">
              <w:t>Дежурство по школе, в столовой.</w:t>
            </w:r>
          </w:p>
          <w:p w14:paraId="14D46897" w14:textId="77777777" w:rsidR="00877097" w:rsidRPr="00903D6C" w:rsidRDefault="00877097" w:rsidP="00CE4BCA">
            <w:pPr>
              <w:spacing w:after="0" w:line="240" w:lineRule="auto"/>
            </w:pPr>
            <w:r w:rsidRPr="00903D6C">
              <w:t>Занятия обучающихся в кружках «Хозяюшка», «Умелец».</w:t>
            </w:r>
          </w:p>
          <w:p w14:paraId="33BD2E64" w14:textId="77777777" w:rsidR="00877097" w:rsidRPr="00903D6C" w:rsidRDefault="00877097" w:rsidP="00CE4BCA">
            <w:pPr>
              <w:spacing w:after="0" w:line="240" w:lineRule="auto"/>
            </w:pPr>
            <w:r w:rsidRPr="00903D6C">
              <w:t xml:space="preserve">Классные мероприятия. </w:t>
            </w:r>
          </w:p>
        </w:tc>
      </w:tr>
    </w:tbl>
    <w:p w14:paraId="5AA402B0" w14:textId="77777777" w:rsidR="00CC2A3D" w:rsidRDefault="00CC2A3D" w:rsidP="00877097">
      <w:pPr>
        <w:spacing w:before="100" w:beforeAutospacing="1" w:after="0" w:line="240" w:lineRule="auto"/>
        <w:ind w:firstLine="709"/>
        <w:jc w:val="both"/>
        <w:rPr>
          <w:color w:val="000000"/>
        </w:rPr>
      </w:pPr>
    </w:p>
    <w:p w14:paraId="2FEF3C43" w14:textId="3A013B04" w:rsidR="00877097" w:rsidRPr="00903D6C" w:rsidRDefault="00877097" w:rsidP="00877097">
      <w:pPr>
        <w:spacing w:before="100" w:beforeAutospacing="1" w:after="0" w:line="240" w:lineRule="auto"/>
        <w:ind w:firstLine="709"/>
        <w:jc w:val="both"/>
        <w:rPr>
          <w:color w:val="000000"/>
        </w:rPr>
      </w:pPr>
      <w:r w:rsidRPr="00903D6C">
        <w:rPr>
          <w:color w:val="000000"/>
        </w:rPr>
        <w:t xml:space="preserve">Внеурочная деятельность организована в </w:t>
      </w:r>
      <w:r w:rsidR="00CC2A3D">
        <w:rPr>
          <w:color w:val="000000"/>
        </w:rPr>
        <w:t>Речевом ц</w:t>
      </w:r>
      <w:r w:rsidRPr="00903D6C">
        <w:rPr>
          <w:color w:val="000000"/>
        </w:rPr>
        <w:t xml:space="preserve">ентре по двум моделям. </w:t>
      </w:r>
    </w:p>
    <w:p w14:paraId="07E7B248" w14:textId="77777777" w:rsidR="00877097" w:rsidRPr="00903D6C" w:rsidRDefault="00877097" w:rsidP="00877097">
      <w:pPr>
        <w:spacing w:after="0" w:line="240" w:lineRule="auto"/>
        <w:ind w:firstLine="709"/>
        <w:jc w:val="both"/>
        <w:rPr>
          <w:color w:val="000000"/>
        </w:rPr>
      </w:pPr>
      <w:r w:rsidRPr="00903D6C">
        <w:rPr>
          <w:color w:val="000000"/>
        </w:rPr>
        <w:t>На уровне НОО через реализацию</w:t>
      </w:r>
      <w:r>
        <w:rPr>
          <w:color w:val="000000"/>
        </w:rPr>
        <w:t xml:space="preserve"> внеурочных курсов </w:t>
      </w:r>
      <w:r w:rsidRPr="00903D6C">
        <w:rPr>
          <w:color w:val="000000"/>
        </w:rPr>
        <w:t xml:space="preserve">внеурочной деятельности в рамках функционирования ГПД. </w:t>
      </w:r>
    </w:p>
    <w:tbl>
      <w:tblPr>
        <w:tblW w:w="9389" w:type="dxa"/>
        <w:tblInd w:w="-34" w:type="dxa"/>
        <w:tblCellMar>
          <w:right w:w="51" w:type="dxa"/>
        </w:tblCellMar>
        <w:tblLook w:val="04A0" w:firstRow="1" w:lastRow="0" w:firstColumn="1" w:lastColumn="0" w:noHBand="0" w:noVBand="1"/>
      </w:tblPr>
      <w:tblGrid>
        <w:gridCol w:w="3269"/>
        <w:gridCol w:w="6120"/>
      </w:tblGrid>
      <w:tr w:rsidR="00CC1211" w:rsidRPr="00903D6C" w14:paraId="5B9FF7FC" w14:textId="77777777" w:rsidTr="00CC1211">
        <w:trPr>
          <w:trHeight w:val="317"/>
        </w:trPr>
        <w:tc>
          <w:tcPr>
            <w:tcW w:w="32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0FE605" w14:textId="77777777" w:rsidR="00CC1211" w:rsidRPr="00903D6C" w:rsidRDefault="00CC1211" w:rsidP="00CC1211">
            <w:pPr>
              <w:spacing w:after="0"/>
              <w:jc w:val="center"/>
              <w:rPr>
                <w:color w:val="000000"/>
              </w:rPr>
            </w:pPr>
            <w:r w:rsidRPr="00903D6C">
              <w:rPr>
                <w:color w:val="000000"/>
              </w:rPr>
              <w:t xml:space="preserve">Направление ВУД </w:t>
            </w:r>
          </w:p>
        </w:tc>
        <w:tc>
          <w:tcPr>
            <w:tcW w:w="61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F831EB" w14:textId="77777777" w:rsidR="00CC1211" w:rsidRPr="00903D6C" w:rsidRDefault="00CC1211" w:rsidP="00CC1211">
            <w:pPr>
              <w:spacing w:after="0"/>
              <w:jc w:val="center"/>
              <w:rPr>
                <w:color w:val="000000"/>
              </w:rPr>
            </w:pPr>
            <w:r w:rsidRPr="00903D6C">
              <w:rPr>
                <w:color w:val="000000"/>
              </w:rPr>
              <w:t xml:space="preserve">Программы и формы ВУД </w:t>
            </w:r>
          </w:p>
        </w:tc>
      </w:tr>
      <w:tr w:rsidR="00CC1211" w:rsidRPr="00903D6C" w14:paraId="22F48869" w14:textId="77777777" w:rsidTr="00CC1211">
        <w:trPr>
          <w:trHeight w:val="317"/>
        </w:trPr>
        <w:tc>
          <w:tcPr>
            <w:tcW w:w="3269" w:type="dxa"/>
            <w:vMerge/>
            <w:tcBorders>
              <w:top w:val="nil"/>
              <w:left w:val="single" w:sz="4" w:space="0" w:color="000000"/>
              <w:bottom w:val="single" w:sz="4" w:space="0" w:color="000000"/>
              <w:right w:val="single" w:sz="4" w:space="0" w:color="000000"/>
            </w:tcBorders>
            <w:shd w:val="clear" w:color="auto" w:fill="auto"/>
          </w:tcPr>
          <w:p w14:paraId="22F962CE" w14:textId="77777777" w:rsidR="00CC1211" w:rsidRPr="00903D6C" w:rsidRDefault="00CC1211" w:rsidP="00CC1211">
            <w:pPr>
              <w:spacing w:after="0"/>
              <w:rPr>
                <w:color w:val="000000"/>
              </w:rPr>
            </w:pPr>
          </w:p>
        </w:tc>
        <w:tc>
          <w:tcPr>
            <w:tcW w:w="6120" w:type="dxa"/>
            <w:vMerge/>
            <w:tcBorders>
              <w:top w:val="nil"/>
              <w:left w:val="single" w:sz="4" w:space="0" w:color="000000"/>
              <w:bottom w:val="single" w:sz="4" w:space="0" w:color="000000"/>
              <w:right w:val="single" w:sz="4" w:space="0" w:color="000000"/>
            </w:tcBorders>
            <w:shd w:val="clear" w:color="auto" w:fill="auto"/>
          </w:tcPr>
          <w:p w14:paraId="54502DA9" w14:textId="77777777" w:rsidR="00CC1211" w:rsidRPr="00903D6C" w:rsidRDefault="00CC1211" w:rsidP="00CC1211">
            <w:pPr>
              <w:spacing w:after="0" w:line="240" w:lineRule="auto"/>
              <w:rPr>
                <w:color w:val="000000"/>
              </w:rPr>
            </w:pPr>
          </w:p>
        </w:tc>
      </w:tr>
      <w:tr w:rsidR="00CC1211" w:rsidRPr="00903D6C" w14:paraId="60EBD0A7" w14:textId="77777777" w:rsidTr="00CC1211">
        <w:trPr>
          <w:trHeight w:val="286"/>
        </w:trPr>
        <w:tc>
          <w:tcPr>
            <w:tcW w:w="3269" w:type="dxa"/>
            <w:tcBorders>
              <w:top w:val="nil"/>
              <w:left w:val="single" w:sz="4" w:space="0" w:color="000000"/>
              <w:bottom w:val="single" w:sz="4" w:space="0" w:color="auto"/>
              <w:right w:val="single" w:sz="4" w:space="0" w:color="000000"/>
            </w:tcBorders>
            <w:shd w:val="clear" w:color="auto" w:fill="auto"/>
          </w:tcPr>
          <w:p w14:paraId="1A21D9B9" w14:textId="77777777" w:rsidR="00CC1211" w:rsidRPr="00903D6C" w:rsidRDefault="00CC1211" w:rsidP="00CC1211">
            <w:pPr>
              <w:spacing w:after="0"/>
              <w:rPr>
                <w:color w:val="000000"/>
              </w:rPr>
            </w:pPr>
            <w:r w:rsidRPr="00903D6C">
              <w:rPr>
                <w:color w:val="000000"/>
              </w:rPr>
              <w:t>Спортивно</w:t>
            </w:r>
            <w:r>
              <w:rPr>
                <w:color w:val="000000"/>
              </w:rPr>
              <w:t xml:space="preserve"> </w:t>
            </w:r>
            <w:r w:rsidRPr="00903D6C">
              <w:rPr>
                <w:color w:val="000000"/>
              </w:rPr>
              <w:t xml:space="preserve">- оздоровительное </w:t>
            </w:r>
          </w:p>
        </w:tc>
        <w:tc>
          <w:tcPr>
            <w:tcW w:w="6120" w:type="dxa"/>
            <w:tcBorders>
              <w:top w:val="nil"/>
              <w:left w:val="single" w:sz="4" w:space="0" w:color="000000"/>
              <w:bottom w:val="single" w:sz="4" w:space="0" w:color="000000"/>
              <w:right w:val="single" w:sz="4" w:space="0" w:color="000000"/>
            </w:tcBorders>
            <w:shd w:val="clear" w:color="auto" w:fill="auto"/>
          </w:tcPr>
          <w:p w14:paraId="1FAA3CD1" w14:textId="77777777" w:rsidR="00CC1211" w:rsidRPr="00903D6C" w:rsidRDefault="00CC1211" w:rsidP="00CC1211">
            <w:pPr>
              <w:spacing w:after="0" w:line="240" w:lineRule="auto"/>
              <w:rPr>
                <w:color w:val="000000"/>
              </w:rPr>
            </w:pPr>
            <w:r>
              <w:rPr>
                <w:color w:val="000000"/>
              </w:rPr>
              <w:t>1</w:t>
            </w:r>
            <w:r w:rsidRPr="00903D6C">
              <w:rPr>
                <w:color w:val="000000"/>
              </w:rPr>
              <w:t>.Детский фитнес</w:t>
            </w:r>
          </w:p>
        </w:tc>
      </w:tr>
      <w:tr w:rsidR="00CC1211" w:rsidRPr="00903D6C" w14:paraId="6C7D9809" w14:textId="77777777" w:rsidTr="00CC1211">
        <w:trPr>
          <w:trHeight w:val="286"/>
        </w:trPr>
        <w:tc>
          <w:tcPr>
            <w:tcW w:w="3269" w:type="dxa"/>
            <w:tcBorders>
              <w:top w:val="single" w:sz="4" w:space="0" w:color="auto"/>
              <w:left w:val="single" w:sz="4" w:space="0" w:color="000000"/>
              <w:bottom w:val="single" w:sz="4" w:space="0" w:color="000000"/>
              <w:right w:val="single" w:sz="4" w:space="0" w:color="000000"/>
            </w:tcBorders>
            <w:shd w:val="clear" w:color="auto" w:fill="auto"/>
          </w:tcPr>
          <w:p w14:paraId="51B06F62" w14:textId="77777777" w:rsidR="00CC1211" w:rsidRPr="00903D6C" w:rsidRDefault="00CC1211" w:rsidP="00CC1211">
            <w:pPr>
              <w:spacing w:after="0"/>
              <w:jc w:val="both"/>
              <w:rPr>
                <w:color w:val="000000"/>
              </w:rPr>
            </w:pPr>
            <w:proofErr w:type="spellStart"/>
            <w:r w:rsidRPr="00903D6C">
              <w:rPr>
                <w:color w:val="000000"/>
              </w:rPr>
              <w:t>Общеинтеллектуальное</w:t>
            </w:r>
            <w:proofErr w:type="spellEnd"/>
          </w:p>
        </w:tc>
        <w:tc>
          <w:tcPr>
            <w:tcW w:w="6120" w:type="dxa"/>
            <w:tcBorders>
              <w:top w:val="nil"/>
              <w:left w:val="single" w:sz="4" w:space="0" w:color="000000"/>
              <w:bottom w:val="single" w:sz="4" w:space="0" w:color="000000"/>
              <w:right w:val="single" w:sz="4" w:space="0" w:color="000000"/>
            </w:tcBorders>
            <w:shd w:val="clear" w:color="auto" w:fill="auto"/>
          </w:tcPr>
          <w:p w14:paraId="78ADDED6" w14:textId="77777777" w:rsidR="00CC1211" w:rsidRPr="00D265D9" w:rsidRDefault="00CC1211" w:rsidP="00CC1211">
            <w:pPr>
              <w:pStyle w:val="a4"/>
              <w:numPr>
                <w:ilvl w:val="0"/>
                <w:numId w:val="29"/>
              </w:numPr>
              <w:spacing w:after="0"/>
              <w:ind w:right="524"/>
              <w:rPr>
                <w:color w:val="000000"/>
              </w:rPr>
            </w:pPr>
            <w:r>
              <w:rPr>
                <w:color w:val="000000"/>
              </w:rPr>
              <w:t xml:space="preserve">Курс </w:t>
            </w:r>
            <w:r w:rsidRPr="00D265D9">
              <w:rPr>
                <w:color w:val="000000"/>
              </w:rPr>
              <w:t>«Разговоры о важном»</w:t>
            </w:r>
          </w:p>
          <w:p w14:paraId="414AA896" w14:textId="77777777" w:rsidR="00CC1211" w:rsidRDefault="00CC1211" w:rsidP="00CC1211">
            <w:pPr>
              <w:pStyle w:val="a4"/>
              <w:numPr>
                <w:ilvl w:val="0"/>
                <w:numId w:val="29"/>
              </w:numPr>
              <w:spacing w:after="0"/>
              <w:ind w:right="524"/>
              <w:rPr>
                <w:color w:val="000000"/>
              </w:rPr>
            </w:pPr>
            <w:r>
              <w:rPr>
                <w:color w:val="000000"/>
              </w:rPr>
              <w:t>Курс «Функциональная грамотность»</w:t>
            </w:r>
          </w:p>
          <w:p w14:paraId="68324B3F" w14:textId="77777777" w:rsidR="00CC1211" w:rsidRPr="00D265D9" w:rsidRDefault="00CC1211" w:rsidP="00CC1211">
            <w:pPr>
              <w:pStyle w:val="a4"/>
              <w:numPr>
                <w:ilvl w:val="0"/>
                <w:numId w:val="29"/>
              </w:numPr>
              <w:spacing w:after="0"/>
              <w:ind w:right="524"/>
              <w:rPr>
                <w:color w:val="000000"/>
              </w:rPr>
            </w:pPr>
            <w:r>
              <w:rPr>
                <w:color w:val="000000"/>
              </w:rPr>
              <w:t>Курс «В мире профессий»</w:t>
            </w:r>
          </w:p>
        </w:tc>
      </w:tr>
      <w:tr w:rsidR="00CC1211" w:rsidRPr="00903D6C" w14:paraId="3A7AF2D5" w14:textId="77777777" w:rsidTr="00CC1211">
        <w:trPr>
          <w:trHeight w:val="268"/>
        </w:trPr>
        <w:tc>
          <w:tcPr>
            <w:tcW w:w="3269" w:type="dxa"/>
            <w:tcBorders>
              <w:top w:val="single" w:sz="4" w:space="0" w:color="000000"/>
              <w:left w:val="single" w:sz="4" w:space="0" w:color="000000"/>
              <w:right w:val="single" w:sz="4" w:space="0" w:color="000000"/>
            </w:tcBorders>
            <w:shd w:val="clear" w:color="auto" w:fill="auto"/>
          </w:tcPr>
          <w:p w14:paraId="293E7D8B" w14:textId="77777777" w:rsidR="00CC1211" w:rsidRPr="00903D6C" w:rsidRDefault="00CC1211" w:rsidP="00CC1211">
            <w:pPr>
              <w:spacing w:after="0"/>
              <w:ind w:left="70"/>
              <w:rPr>
                <w:color w:val="000000"/>
              </w:rPr>
            </w:pPr>
            <w:r w:rsidRPr="00903D6C">
              <w:rPr>
                <w:color w:val="000000"/>
              </w:rPr>
              <w:t xml:space="preserve">Духовно-нравственное </w:t>
            </w:r>
          </w:p>
        </w:tc>
        <w:tc>
          <w:tcPr>
            <w:tcW w:w="6120" w:type="dxa"/>
            <w:tcBorders>
              <w:top w:val="single" w:sz="4" w:space="0" w:color="000000"/>
              <w:left w:val="single" w:sz="4" w:space="0" w:color="000000"/>
              <w:bottom w:val="single" w:sz="4" w:space="0" w:color="auto"/>
              <w:right w:val="single" w:sz="4" w:space="0" w:color="000000"/>
            </w:tcBorders>
            <w:shd w:val="clear" w:color="auto" w:fill="auto"/>
          </w:tcPr>
          <w:p w14:paraId="5D63031A" w14:textId="77777777" w:rsidR="00CC1211" w:rsidRPr="00D265D9" w:rsidRDefault="00CC1211" w:rsidP="00CC1211">
            <w:pPr>
              <w:pStyle w:val="a4"/>
              <w:numPr>
                <w:ilvl w:val="0"/>
                <w:numId w:val="30"/>
              </w:numPr>
              <w:spacing w:after="0"/>
              <w:rPr>
                <w:color w:val="000000"/>
              </w:rPr>
            </w:pPr>
            <w:r w:rsidRPr="00D265D9">
              <w:rPr>
                <w:color w:val="000000"/>
              </w:rPr>
              <w:t>ОМО «Клуб Отечество»</w:t>
            </w:r>
          </w:p>
        </w:tc>
      </w:tr>
      <w:tr w:rsidR="00CC1211" w:rsidRPr="00903D6C" w14:paraId="2D3A4955" w14:textId="77777777" w:rsidTr="00CC1211">
        <w:trPr>
          <w:trHeight w:val="268"/>
        </w:trPr>
        <w:tc>
          <w:tcPr>
            <w:tcW w:w="3269" w:type="dxa"/>
            <w:tcBorders>
              <w:top w:val="single" w:sz="4" w:space="0" w:color="000000"/>
              <w:left w:val="single" w:sz="4" w:space="0" w:color="000000"/>
              <w:bottom w:val="single" w:sz="4" w:space="0" w:color="auto"/>
              <w:right w:val="single" w:sz="4" w:space="0" w:color="000000"/>
            </w:tcBorders>
            <w:shd w:val="clear" w:color="auto" w:fill="auto"/>
          </w:tcPr>
          <w:p w14:paraId="19C2AEEC" w14:textId="77777777" w:rsidR="00CC1211" w:rsidRPr="00903D6C" w:rsidRDefault="00CC1211" w:rsidP="00CC1211">
            <w:pPr>
              <w:spacing w:after="0"/>
              <w:rPr>
                <w:color w:val="000000"/>
              </w:rPr>
            </w:pPr>
            <w:r w:rsidRPr="00903D6C">
              <w:rPr>
                <w:color w:val="000000"/>
              </w:rPr>
              <w:t xml:space="preserve">Общекультурное </w:t>
            </w:r>
          </w:p>
        </w:tc>
        <w:tc>
          <w:tcPr>
            <w:tcW w:w="6120" w:type="dxa"/>
            <w:tcBorders>
              <w:top w:val="single" w:sz="4" w:space="0" w:color="000000"/>
              <w:left w:val="single" w:sz="4" w:space="0" w:color="000000"/>
              <w:bottom w:val="single" w:sz="4" w:space="0" w:color="auto"/>
              <w:right w:val="single" w:sz="4" w:space="0" w:color="000000"/>
            </w:tcBorders>
            <w:shd w:val="clear" w:color="auto" w:fill="auto"/>
          </w:tcPr>
          <w:p w14:paraId="5CBD4988" w14:textId="77777777" w:rsidR="00CC1211" w:rsidRPr="00903D6C" w:rsidRDefault="00CC1211" w:rsidP="00CC1211">
            <w:pPr>
              <w:spacing w:after="0"/>
              <w:rPr>
                <w:color w:val="000000"/>
              </w:rPr>
            </w:pPr>
            <w:r w:rsidRPr="00903D6C">
              <w:rPr>
                <w:color w:val="000000"/>
              </w:rPr>
              <w:t>1.Мир танца</w:t>
            </w:r>
          </w:p>
          <w:p w14:paraId="64BAD047" w14:textId="77777777" w:rsidR="00CC1211" w:rsidRPr="007A72EF" w:rsidRDefault="00CC1211" w:rsidP="00CC1211">
            <w:pPr>
              <w:spacing w:after="0"/>
              <w:rPr>
                <w:color w:val="000000"/>
              </w:rPr>
            </w:pPr>
            <w:r w:rsidRPr="00903D6C">
              <w:rPr>
                <w:color w:val="000000"/>
              </w:rPr>
              <w:t>2.</w:t>
            </w:r>
            <w:r>
              <w:rPr>
                <w:color w:val="000000"/>
              </w:rPr>
              <w:t>Студия «Цветик-Семицветик»</w:t>
            </w:r>
          </w:p>
          <w:p w14:paraId="6DD526E1" w14:textId="77777777" w:rsidR="00CC1211" w:rsidRPr="00903D6C" w:rsidRDefault="00CC1211" w:rsidP="00CC1211">
            <w:pPr>
              <w:spacing w:after="0"/>
              <w:rPr>
                <w:color w:val="000000"/>
              </w:rPr>
            </w:pPr>
            <w:r w:rsidRPr="00903D6C">
              <w:rPr>
                <w:color w:val="000000"/>
              </w:rPr>
              <w:t>3.ИЗО – студия «Радуга»</w:t>
            </w:r>
          </w:p>
          <w:p w14:paraId="254185F1" w14:textId="77777777" w:rsidR="00CC1211" w:rsidRPr="00903D6C" w:rsidRDefault="00CC1211" w:rsidP="00CC1211">
            <w:pPr>
              <w:spacing w:after="0"/>
              <w:rPr>
                <w:color w:val="000000"/>
              </w:rPr>
            </w:pPr>
            <w:r w:rsidRPr="00903D6C">
              <w:rPr>
                <w:color w:val="000000"/>
              </w:rPr>
              <w:t xml:space="preserve">4.Кружок «Хозяюшка» </w:t>
            </w:r>
          </w:p>
          <w:p w14:paraId="5DBC404C" w14:textId="77777777" w:rsidR="00CC1211" w:rsidRPr="00903D6C" w:rsidRDefault="00CC1211" w:rsidP="00CC1211">
            <w:pPr>
              <w:spacing w:after="0"/>
              <w:rPr>
                <w:color w:val="000000"/>
              </w:rPr>
            </w:pPr>
            <w:r w:rsidRPr="00903D6C">
              <w:rPr>
                <w:color w:val="000000"/>
              </w:rPr>
              <w:t>5. Кружок «Умелец»</w:t>
            </w:r>
          </w:p>
          <w:p w14:paraId="19FB83F8" w14:textId="77777777" w:rsidR="00CC1211" w:rsidRDefault="00CC1211" w:rsidP="00CC1211">
            <w:pPr>
              <w:spacing w:after="0"/>
              <w:rPr>
                <w:color w:val="000000"/>
              </w:rPr>
            </w:pPr>
            <w:r w:rsidRPr="00903D6C">
              <w:rPr>
                <w:color w:val="000000"/>
              </w:rPr>
              <w:t xml:space="preserve">6. Кружок «В мире </w:t>
            </w:r>
            <w:r>
              <w:rPr>
                <w:color w:val="000000"/>
              </w:rPr>
              <w:t>и</w:t>
            </w:r>
            <w:r w:rsidRPr="00903D6C">
              <w:rPr>
                <w:color w:val="000000"/>
              </w:rPr>
              <w:t>нформатики»</w:t>
            </w:r>
          </w:p>
          <w:p w14:paraId="61028B32" w14:textId="77777777" w:rsidR="00CC1211" w:rsidRDefault="00CC1211" w:rsidP="00CC1211">
            <w:pPr>
              <w:spacing w:after="0"/>
              <w:rPr>
                <w:color w:val="000000"/>
              </w:rPr>
            </w:pPr>
            <w:r>
              <w:rPr>
                <w:color w:val="000000"/>
              </w:rPr>
              <w:t>7. Студия «Созвездие»</w:t>
            </w:r>
          </w:p>
          <w:p w14:paraId="39A2EFA8" w14:textId="77777777" w:rsidR="00CC1211" w:rsidRDefault="00CC1211" w:rsidP="00CC1211">
            <w:pPr>
              <w:spacing w:after="0"/>
            </w:pPr>
            <w:r>
              <w:rPr>
                <w:color w:val="000000"/>
              </w:rPr>
              <w:t xml:space="preserve">8. </w:t>
            </w:r>
            <w:r>
              <w:t>Наш маленький театр</w:t>
            </w:r>
          </w:p>
          <w:p w14:paraId="3AD0C87D" w14:textId="77777777" w:rsidR="00CC1211" w:rsidRDefault="00CC1211" w:rsidP="00CC1211">
            <w:pPr>
              <w:spacing w:after="0"/>
            </w:pPr>
            <w:r>
              <w:t xml:space="preserve">9. </w:t>
            </w:r>
            <w:r>
              <w:rPr>
                <w:color w:val="000000"/>
              </w:rPr>
              <w:t>Курс</w:t>
            </w:r>
            <w:r>
              <w:t xml:space="preserve"> «Проектная деятельность»</w:t>
            </w:r>
          </w:p>
          <w:p w14:paraId="76A82FAF" w14:textId="77777777" w:rsidR="00CC1211" w:rsidRPr="00903D6C" w:rsidRDefault="00CC1211" w:rsidP="00CC1211">
            <w:pPr>
              <w:spacing w:after="0"/>
              <w:rPr>
                <w:color w:val="000000"/>
              </w:rPr>
            </w:pPr>
            <w:r>
              <w:t xml:space="preserve">10. </w:t>
            </w:r>
            <w:r>
              <w:rPr>
                <w:color w:val="000000"/>
              </w:rPr>
              <w:t>Курс</w:t>
            </w:r>
            <w:r>
              <w:t xml:space="preserve"> «Творческая мастерская»</w:t>
            </w:r>
          </w:p>
        </w:tc>
      </w:tr>
    </w:tbl>
    <w:p w14:paraId="5EAF22C3" w14:textId="77777777" w:rsidR="00877097" w:rsidRPr="00903D6C" w:rsidRDefault="00877097" w:rsidP="00877097">
      <w:pPr>
        <w:spacing w:after="0" w:line="240" w:lineRule="auto"/>
        <w:ind w:firstLine="708"/>
        <w:jc w:val="both"/>
        <w:rPr>
          <w:color w:val="000000"/>
        </w:rPr>
      </w:pPr>
    </w:p>
    <w:p w14:paraId="3CAC464A" w14:textId="77777777" w:rsidR="00877097" w:rsidRDefault="00877097" w:rsidP="00877097">
      <w:pPr>
        <w:spacing w:after="0" w:line="240" w:lineRule="auto"/>
        <w:jc w:val="center"/>
      </w:pPr>
    </w:p>
    <w:p w14:paraId="383C8D16" w14:textId="77777777" w:rsidR="00516EDB" w:rsidRDefault="00516EDB" w:rsidP="00877097">
      <w:pPr>
        <w:spacing w:after="0" w:line="240" w:lineRule="auto"/>
        <w:jc w:val="center"/>
      </w:pPr>
    </w:p>
    <w:p w14:paraId="05FD4B81" w14:textId="77777777" w:rsidR="00516EDB" w:rsidRDefault="00516EDB" w:rsidP="00877097">
      <w:pPr>
        <w:spacing w:after="0" w:line="240" w:lineRule="auto"/>
        <w:jc w:val="center"/>
      </w:pPr>
    </w:p>
    <w:p w14:paraId="6146446A" w14:textId="77777777" w:rsidR="00516EDB" w:rsidRDefault="00516EDB" w:rsidP="00877097">
      <w:pPr>
        <w:spacing w:after="0" w:line="240" w:lineRule="auto"/>
        <w:jc w:val="center"/>
      </w:pPr>
    </w:p>
    <w:p w14:paraId="5FBB8B52" w14:textId="77777777" w:rsidR="00516EDB" w:rsidRDefault="00516EDB" w:rsidP="00877097">
      <w:pPr>
        <w:spacing w:after="0" w:line="240" w:lineRule="auto"/>
        <w:jc w:val="center"/>
      </w:pPr>
    </w:p>
    <w:p w14:paraId="38115A3A" w14:textId="77777777" w:rsidR="00877097" w:rsidRPr="00903D6C" w:rsidRDefault="00877097" w:rsidP="00877097">
      <w:pPr>
        <w:spacing w:after="0" w:line="240" w:lineRule="auto"/>
        <w:ind w:firstLine="709"/>
        <w:jc w:val="both"/>
        <w:rPr>
          <w:color w:val="000000"/>
        </w:rPr>
      </w:pPr>
      <w:r w:rsidRPr="00903D6C">
        <w:rPr>
          <w:color w:val="000000"/>
        </w:rPr>
        <w:lastRenderedPageBreak/>
        <w:t xml:space="preserve">На уровне </w:t>
      </w:r>
      <w:r>
        <w:rPr>
          <w:color w:val="000000"/>
        </w:rPr>
        <w:t>О</w:t>
      </w:r>
      <w:r w:rsidRPr="00903D6C">
        <w:rPr>
          <w:color w:val="000000"/>
        </w:rPr>
        <w:t xml:space="preserve">ОО через реализацию </w:t>
      </w:r>
      <w:r>
        <w:rPr>
          <w:color w:val="000000"/>
        </w:rPr>
        <w:t>оптимизационной модели мероприятий внеурочной деятельности.</w:t>
      </w:r>
    </w:p>
    <w:p w14:paraId="69C6D3F6" w14:textId="77777777" w:rsidR="00877097" w:rsidRDefault="00877097" w:rsidP="00877097">
      <w:pPr>
        <w:spacing w:after="0" w:line="240" w:lineRule="auto"/>
        <w:jc w:val="center"/>
        <w:rPr>
          <w:b/>
        </w:rPr>
      </w:pPr>
    </w:p>
    <w:p w14:paraId="12C7F6F4" w14:textId="77777777" w:rsidR="00516EDB" w:rsidRDefault="00516EDB" w:rsidP="00877097">
      <w:pPr>
        <w:spacing w:after="0" w:line="240" w:lineRule="auto"/>
        <w:jc w:val="center"/>
        <w:rPr>
          <w:b/>
        </w:rPr>
      </w:pPr>
    </w:p>
    <w:p w14:paraId="1C59B334" w14:textId="77777777" w:rsidR="00516EDB" w:rsidRDefault="00516EDB" w:rsidP="00877097">
      <w:pPr>
        <w:spacing w:after="0" w:line="240" w:lineRule="auto"/>
        <w:jc w:val="center"/>
        <w:rPr>
          <w:b/>
        </w:rPr>
      </w:pPr>
    </w:p>
    <w:p w14:paraId="0BBE6EEB" w14:textId="77777777" w:rsidR="00877097" w:rsidRPr="00903D6C" w:rsidRDefault="00877097" w:rsidP="00877097">
      <w:pPr>
        <w:spacing w:after="0" w:line="240" w:lineRule="auto"/>
        <w:jc w:val="center"/>
        <w:rPr>
          <w:b/>
        </w:rPr>
      </w:pPr>
      <w:r w:rsidRPr="00903D6C">
        <w:rPr>
          <w:b/>
        </w:rPr>
        <w:t>Дополнительное образование</w:t>
      </w:r>
    </w:p>
    <w:p w14:paraId="7B8FDD28" w14:textId="77777777" w:rsidR="00CC1211" w:rsidRPr="00CC1211" w:rsidRDefault="00CC1211" w:rsidP="00CC1211">
      <w:pPr>
        <w:spacing w:after="0" w:line="240" w:lineRule="auto"/>
      </w:pPr>
      <w:r w:rsidRPr="00CC1211">
        <w:t>Охват дополнительным образованием обучающихся:</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1620"/>
      </w:tblGrid>
      <w:tr w:rsidR="00CC1211" w:rsidRPr="00CC1211" w14:paraId="5731FCA6" w14:textId="77777777" w:rsidTr="00CC1211">
        <w:trPr>
          <w:trHeight w:val="322"/>
        </w:trPr>
        <w:tc>
          <w:tcPr>
            <w:tcW w:w="7735" w:type="dxa"/>
            <w:shd w:val="clear" w:color="auto" w:fill="auto"/>
          </w:tcPr>
          <w:p w14:paraId="59245059" w14:textId="77777777" w:rsidR="00CC1211" w:rsidRPr="00CC1211" w:rsidRDefault="00CC1211" w:rsidP="00CC1211">
            <w:pPr>
              <w:spacing w:after="0" w:line="240" w:lineRule="auto"/>
            </w:pPr>
            <w:r w:rsidRPr="00CC1211">
              <w:t>Количественные показатели:</w:t>
            </w:r>
          </w:p>
        </w:tc>
        <w:tc>
          <w:tcPr>
            <w:tcW w:w="1620" w:type="dxa"/>
            <w:shd w:val="clear" w:color="auto" w:fill="auto"/>
          </w:tcPr>
          <w:p w14:paraId="612B5A3F" w14:textId="77777777" w:rsidR="00CC1211" w:rsidRPr="00CC1211" w:rsidRDefault="00CC1211" w:rsidP="00CC1211">
            <w:pPr>
              <w:spacing w:after="0" w:line="240" w:lineRule="auto"/>
              <w:jc w:val="center"/>
            </w:pPr>
            <w:r w:rsidRPr="00CC1211">
              <w:t>Всего</w:t>
            </w:r>
          </w:p>
        </w:tc>
      </w:tr>
      <w:tr w:rsidR="00CC1211" w:rsidRPr="00CC1211" w14:paraId="199A2B08" w14:textId="77777777" w:rsidTr="00CC1211">
        <w:tc>
          <w:tcPr>
            <w:tcW w:w="7735" w:type="dxa"/>
            <w:shd w:val="clear" w:color="auto" w:fill="auto"/>
          </w:tcPr>
          <w:p w14:paraId="33B65D5F" w14:textId="77777777" w:rsidR="00CC1211" w:rsidRPr="00CC1211" w:rsidRDefault="00CC1211" w:rsidP="00CC1211">
            <w:pPr>
              <w:spacing w:after="0" w:line="240" w:lineRule="auto"/>
              <w:jc w:val="both"/>
            </w:pPr>
            <w:r w:rsidRPr="00CC1211">
              <w:t>1.1. Количество обучающихся в ОУ (2024/2025 учебный год)</w:t>
            </w:r>
          </w:p>
        </w:tc>
        <w:tc>
          <w:tcPr>
            <w:tcW w:w="1620" w:type="dxa"/>
            <w:shd w:val="clear" w:color="auto" w:fill="auto"/>
          </w:tcPr>
          <w:p w14:paraId="7628E305" w14:textId="432925A1" w:rsidR="00CC1211" w:rsidRPr="00CC1211" w:rsidRDefault="00CC1211" w:rsidP="00CC1211">
            <w:pPr>
              <w:spacing w:after="0" w:line="240" w:lineRule="auto"/>
              <w:jc w:val="center"/>
            </w:pPr>
            <w:r w:rsidRPr="00CC1211">
              <w:t>4</w:t>
            </w:r>
            <w:r>
              <w:t>34</w:t>
            </w:r>
          </w:p>
        </w:tc>
      </w:tr>
      <w:tr w:rsidR="00CC1211" w:rsidRPr="00CC1211" w14:paraId="44DF8025" w14:textId="77777777" w:rsidTr="00CC1211">
        <w:tc>
          <w:tcPr>
            <w:tcW w:w="7735" w:type="dxa"/>
            <w:shd w:val="clear" w:color="auto" w:fill="auto"/>
          </w:tcPr>
          <w:p w14:paraId="4A71A141" w14:textId="77777777" w:rsidR="00CC1211" w:rsidRPr="00CC1211" w:rsidRDefault="00CC1211" w:rsidP="00CC1211">
            <w:pPr>
              <w:spacing w:after="0" w:line="240" w:lineRule="auto"/>
              <w:jc w:val="both"/>
            </w:pPr>
            <w:r w:rsidRPr="00CC1211">
              <w:t>из них: детей-инвалидов</w:t>
            </w:r>
          </w:p>
        </w:tc>
        <w:tc>
          <w:tcPr>
            <w:tcW w:w="1620" w:type="dxa"/>
            <w:shd w:val="clear" w:color="auto" w:fill="auto"/>
          </w:tcPr>
          <w:p w14:paraId="0444222B" w14:textId="226803DA" w:rsidR="00CC1211" w:rsidRPr="00CC1211" w:rsidRDefault="00CC1211" w:rsidP="00CC1211">
            <w:pPr>
              <w:spacing w:after="0" w:line="240" w:lineRule="auto"/>
              <w:jc w:val="center"/>
              <w:rPr>
                <w:highlight w:val="yellow"/>
              </w:rPr>
            </w:pPr>
            <w:r w:rsidRPr="00CC1211">
              <w:t>121</w:t>
            </w:r>
          </w:p>
        </w:tc>
      </w:tr>
      <w:tr w:rsidR="00CC1211" w:rsidRPr="00CC1211" w14:paraId="659DA1ED" w14:textId="77777777" w:rsidTr="00CC1211">
        <w:tc>
          <w:tcPr>
            <w:tcW w:w="7735" w:type="dxa"/>
            <w:shd w:val="clear" w:color="auto" w:fill="auto"/>
          </w:tcPr>
          <w:p w14:paraId="4D43F1F1" w14:textId="77777777" w:rsidR="00CC1211" w:rsidRPr="00CC1211" w:rsidRDefault="00CC1211" w:rsidP="00CC1211">
            <w:pPr>
              <w:spacing w:after="0" w:line="240" w:lineRule="auto"/>
            </w:pPr>
            <w:r w:rsidRPr="00CC1211">
              <w:t>из них: детей с ограниченными возможностями здоровья</w:t>
            </w:r>
          </w:p>
        </w:tc>
        <w:tc>
          <w:tcPr>
            <w:tcW w:w="1620" w:type="dxa"/>
            <w:shd w:val="clear" w:color="auto" w:fill="auto"/>
          </w:tcPr>
          <w:p w14:paraId="42A596F9" w14:textId="7EB4AC1C" w:rsidR="00CC1211" w:rsidRPr="00CC1211" w:rsidRDefault="009529EC" w:rsidP="00CC1211">
            <w:pPr>
              <w:spacing w:after="0" w:line="240" w:lineRule="auto"/>
              <w:jc w:val="center"/>
              <w:rPr>
                <w:highlight w:val="yellow"/>
              </w:rPr>
            </w:pPr>
            <w:r>
              <w:t>434</w:t>
            </w:r>
          </w:p>
        </w:tc>
      </w:tr>
      <w:tr w:rsidR="00CC1211" w:rsidRPr="00CC1211" w14:paraId="2C0A43DA" w14:textId="77777777" w:rsidTr="00CC1211">
        <w:tc>
          <w:tcPr>
            <w:tcW w:w="7735" w:type="dxa"/>
            <w:shd w:val="clear" w:color="auto" w:fill="auto"/>
          </w:tcPr>
          <w:p w14:paraId="6B59E846" w14:textId="77777777" w:rsidR="00CC1211" w:rsidRPr="00CC1211" w:rsidRDefault="00CC1211" w:rsidP="00CC1211">
            <w:pPr>
              <w:spacing w:after="0" w:line="240" w:lineRule="auto"/>
            </w:pPr>
            <w:r w:rsidRPr="00CC1211">
              <w:t>1.2. Количество детей, охваченных дополнительным образованием в образовательной организации</w:t>
            </w:r>
          </w:p>
        </w:tc>
        <w:tc>
          <w:tcPr>
            <w:tcW w:w="1620" w:type="dxa"/>
            <w:shd w:val="clear" w:color="auto" w:fill="auto"/>
          </w:tcPr>
          <w:p w14:paraId="7330A3D6" w14:textId="77777777" w:rsidR="00CC1211" w:rsidRPr="00CC1211" w:rsidRDefault="00CC1211" w:rsidP="00CC1211">
            <w:pPr>
              <w:spacing w:after="0" w:line="240" w:lineRule="auto"/>
              <w:jc w:val="center"/>
            </w:pPr>
            <w:r w:rsidRPr="00CC1211">
              <w:t>391</w:t>
            </w:r>
          </w:p>
        </w:tc>
      </w:tr>
      <w:tr w:rsidR="00CC1211" w:rsidRPr="00CC1211" w14:paraId="40D4D46E" w14:textId="77777777" w:rsidTr="00CC1211">
        <w:tc>
          <w:tcPr>
            <w:tcW w:w="7735" w:type="dxa"/>
            <w:shd w:val="clear" w:color="auto" w:fill="auto"/>
          </w:tcPr>
          <w:p w14:paraId="20D9C675" w14:textId="77777777" w:rsidR="00CC1211" w:rsidRPr="00CC1211" w:rsidRDefault="00CC1211" w:rsidP="00CC1211">
            <w:pPr>
              <w:spacing w:after="0" w:line="240" w:lineRule="auto"/>
              <w:jc w:val="both"/>
            </w:pPr>
            <w:r w:rsidRPr="00CC1211">
              <w:t>из них: детей-инвалидов</w:t>
            </w:r>
          </w:p>
        </w:tc>
        <w:tc>
          <w:tcPr>
            <w:tcW w:w="1620" w:type="dxa"/>
            <w:shd w:val="clear" w:color="auto" w:fill="auto"/>
          </w:tcPr>
          <w:p w14:paraId="5D9F3C30" w14:textId="77777777" w:rsidR="00CC1211" w:rsidRPr="00CC1211" w:rsidRDefault="00CC1211" w:rsidP="00CC1211">
            <w:pPr>
              <w:spacing w:after="0" w:line="240" w:lineRule="auto"/>
              <w:jc w:val="center"/>
            </w:pPr>
            <w:r w:rsidRPr="00CC1211">
              <w:t>74</w:t>
            </w:r>
          </w:p>
        </w:tc>
      </w:tr>
      <w:tr w:rsidR="00CC1211" w:rsidRPr="00CC1211" w14:paraId="28B60049" w14:textId="77777777" w:rsidTr="00CC1211">
        <w:tc>
          <w:tcPr>
            <w:tcW w:w="7735" w:type="dxa"/>
            <w:shd w:val="clear" w:color="auto" w:fill="auto"/>
          </w:tcPr>
          <w:p w14:paraId="3FE65561" w14:textId="77777777" w:rsidR="00CC1211" w:rsidRPr="00CC1211" w:rsidRDefault="00CC1211" w:rsidP="00CC1211">
            <w:pPr>
              <w:spacing w:after="0" w:line="240" w:lineRule="auto"/>
            </w:pPr>
            <w:r w:rsidRPr="00CC1211">
              <w:t>из них: детей с ограниченными возможностями здоровья</w:t>
            </w:r>
          </w:p>
        </w:tc>
        <w:tc>
          <w:tcPr>
            <w:tcW w:w="1620" w:type="dxa"/>
            <w:shd w:val="clear" w:color="auto" w:fill="auto"/>
          </w:tcPr>
          <w:p w14:paraId="026646C7" w14:textId="77777777" w:rsidR="00CC1211" w:rsidRPr="00CC1211" w:rsidRDefault="00CC1211" w:rsidP="00CC1211">
            <w:pPr>
              <w:spacing w:after="0" w:line="240" w:lineRule="auto"/>
              <w:jc w:val="center"/>
            </w:pPr>
            <w:r w:rsidRPr="00CC1211">
              <w:t>391</w:t>
            </w:r>
          </w:p>
        </w:tc>
      </w:tr>
      <w:tr w:rsidR="00CC1211" w:rsidRPr="00CC1211" w14:paraId="19C6B09C" w14:textId="77777777" w:rsidTr="00CC1211">
        <w:tc>
          <w:tcPr>
            <w:tcW w:w="7735" w:type="dxa"/>
            <w:shd w:val="clear" w:color="auto" w:fill="auto"/>
          </w:tcPr>
          <w:p w14:paraId="6935A8A4" w14:textId="77777777" w:rsidR="00CC1211" w:rsidRPr="00CC1211" w:rsidRDefault="00CC1211" w:rsidP="00CC1211">
            <w:pPr>
              <w:spacing w:after="0" w:line="240" w:lineRule="auto"/>
            </w:pPr>
            <w:r w:rsidRPr="00CC1211">
              <w:t>1.3. Количество детей, охваченных дополнительным образованием вне образовательной организации</w:t>
            </w:r>
          </w:p>
        </w:tc>
        <w:tc>
          <w:tcPr>
            <w:tcW w:w="1620" w:type="dxa"/>
            <w:shd w:val="clear" w:color="auto" w:fill="auto"/>
          </w:tcPr>
          <w:p w14:paraId="4A938E4B" w14:textId="77777777" w:rsidR="00CC1211" w:rsidRPr="00CC1211" w:rsidRDefault="00CC1211" w:rsidP="00CC1211">
            <w:pPr>
              <w:spacing w:after="0" w:line="240" w:lineRule="auto"/>
              <w:jc w:val="center"/>
            </w:pPr>
            <w:r w:rsidRPr="00CC1211">
              <w:t>262</w:t>
            </w:r>
          </w:p>
        </w:tc>
      </w:tr>
      <w:tr w:rsidR="00CC1211" w:rsidRPr="00CC1211" w14:paraId="5A6C868F" w14:textId="77777777" w:rsidTr="00CC1211">
        <w:tc>
          <w:tcPr>
            <w:tcW w:w="7735" w:type="dxa"/>
            <w:shd w:val="clear" w:color="auto" w:fill="auto"/>
          </w:tcPr>
          <w:p w14:paraId="76721095" w14:textId="77777777" w:rsidR="00CC1211" w:rsidRPr="00CC1211" w:rsidRDefault="00CC1211" w:rsidP="00CC1211">
            <w:pPr>
              <w:spacing w:after="0" w:line="240" w:lineRule="auto"/>
              <w:jc w:val="both"/>
            </w:pPr>
            <w:r w:rsidRPr="00CC1211">
              <w:t>из них: детей-инвалидов</w:t>
            </w:r>
          </w:p>
        </w:tc>
        <w:tc>
          <w:tcPr>
            <w:tcW w:w="1620" w:type="dxa"/>
            <w:shd w:val="clear" w:color="auto" w:fill="auto"/>
          </w:tcPr>
          <w:p w14:paraId="10F32203" w14:textId="77777777" w:rsidR="00CC1211" w:rsidRPr="00CC1211" w:rsidRDefault="00CC1211" w:rsidP="00CC1211">
            <w:pPr>
              <w:spacing w:after="0" w:line="240" w:lineRule="auto"/>
              <w:jc w:val="center"/>
            </w:pPr>
            <w:r w:rsidRPr="00CC1211">
              <w:t>50</w:t>
            </w:r>
          </w:p>
        </w:tc>
      </w:tr>
      <w:tr w:rsidR="00CC1211" w:rsidRPr="00CC1211" w14:paraId="2A1916A8" w14:textId="77777777" w:rsidTr="00CC1211">
        <w:tc>
          <w:tcPr>
            <w:tcW w:w="7735" w:type="dxa"/>
            <w:shd w:val="clear" w:color="auto" w:fill="auto"/>
          </w:tcPr>
          <w:p w14:paraId="10730201" w14:textId="77777777" w:rsidR="00CC1211" w:rsidRPr="00CC1211" w:rsidRDefault="00CC1211" w:rsidP="00CC1211">
            <w:pPr>
              <w:spacing w:after="0" w:line="240" w:lineRule="auto"/>
            </w:pPr>
            <w:r w:rsidRPr="00CC1211">
              <w:t>из них: детей с ограниченными возможностями здоровья</w:t>
            </w:r>
          </w:p>
        </w:tc>
        <w:tc>
          <w:tcPr>
            <w:tcW w:w="1620" w:type="dxa"/>
            <w:shd w:val="clear" w:color="auto" w:fill="auto"/>
          </w:tcPr>
          <w:p w14:paraId="2720A2FA" w14:textId="77777777" w:rsidR="00CC1211" w:rsidRPr="00CC1211" w:rsidRDefault="00CC1211" w:rsidP="00CC1211">
            <w:pPr>
              <w:spacing w:after="0" w:line="240" w:lineRule="auto"/>
              <w:jc w:val="center"/>
            </w:pPr>
            <w:r w:rsidRPr="00CC1211">
              <w:t>262</w:t>
            </w:r>
          </w:p>
        </w:tc>
      </w:tr>
    </w:tbl>
    <w:p w14:paraId="1F86E999" w14:textId="77777777" w:rsidR="00CC1211" w:rsidRPr="00CC1211" w:rsidRDefault="00CC1211" w:rsidP="00CC1211">
      <w:pPr>
        <w:spacing w:after="0" w:line="240" w:lineRule="auto"/>
        <w:ind w:left="1065"/>
      </w:pPr>
    </w:p>
    <w:p w14:paraId="15BC5FC3" w14:textId="77777777" w:rsidR="00CC1211" w:rsidRPr="00CC1211" w:rsidRDefault="00CC1211" w:rsidP="00CC1211">
      <w:pPr>
        <w:ind w:left="1065"/>
        <w:contextualSpacing/>
        <w:jc w:val="both"/>
      </w:pPr>
      <w:r w:rsidRPr="00CC1211">
        <w:t xml:space="preserve">Дополнительное образование детей в Центре: </w:t>
      </w:r>
    </w:p>
    <w:p w14:paraId="76B272C2" w14:textId="77777777" w:rsidR="00CC1211" w:rsidRPr="00CC1211" w:rsidRDefault="00CC1211" w:rsidP="00CC1211">
      <w:pPr>
        <w:ind w:left="1065"/>
        <w:contextualSpacing/>
        <w:jc w:val="both"/>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159"/>
      </w:tblGrid>
      <w:tr w:rsidR="00CC1211" w:rsidRPr="00CC1211" w14:paraId="2E5179CD" w14:textId="77777777" w:rsidTr="00CC1211">
        <w:tc>
          <w:tcPr>
            <w:tcW w:w="7196" w:type="dxa"/>
            <w:shd w:val="clear" w:color="auto" w:fill="auto"/>
          </w:tcPr>
          <w:p w14:paraId="36E98226" w14:textId="77777777" w:rsidR="00CC1211" w:rsidRPr="00CC1211" w:rsidRDefault="00CC1211" w:rsidP="00CC1211">
            <w:pPr>
              <w:spacing w:after="0" w:line="240" w:lineRule="auto"/>
              <w:jc w:val="center"/>
            </w:pPr>
            <w:r w:rsidRPr="00CC1211">
              <w:t>Направления деятельности</w:t>
            </w:r>
          </w:p>
        </w:tc>
        <w:tc>
          <w:tcPr>
            <w:tcW w:w="2159" w:type="dxa"/>
            <w:shd w:val="clear" w:color="auto" w:fill="auto"/>
          </w:tcPr>
          <w:p w14:paraId="3732C771" w14:textId="77777777" w:rsidR="00CC1211" w:rsidRPr="00CC1211" w:rsidRDefault="00CC1211" w:rsidP="00CC1211">
            <w:pPr>
              <w:spacing w:after="0" w:line="240" w:lineRule="auto"/>
              <w:jc w:val="center"/>
            </w:pPr>
            <w:r w:rsidRPr="00CC1211">
              <w:t>Всего</w:t>
            </w:r>
          </w:p>
          <w:p w14:paraId="321A1983" w14:textId="77777777" w:rsidR="00CC1211" w:rsidRPr="00CC1211" w:rsidRDefault="00CC1211" w:rsidP="00CC1211">
            <w:pPr>
              <w:spacing w:after="0" w:line="240" w:lineRule="auto"/>
              <w:jc w:val="center"/>
            </w:pPr>
            <w:r w:rsidRPr="00CC1211">
              <w:t>занимается детей</w:t>
            </w:r>
          </w:p>
        </w:tc>
      </w:tr>
      <w:tr w:rsidR="00CC1211" w:rsidRPr="00CC1211" w14:paraId="55108518" w14:textId="77777777" w:rsidTr="00CC1211">
        <w:tc>
          <w:tcPr>
            <w:tcW w:w="7196" w:type="dxa"/>
            <w:shd w:val="clear" w:color="auto" w:fill="auto"/>
          </w:tcPr>
          <w:p w14:paraId="06BA84B1" w14:textId="77777777" w:rsidR="00CC1211" w:rsidRPr="00CC1211" w:rsidRDefault="00CC1211" w:rsidP="00CC1211">
            <w:pPr>
              <w:spacing w:after="0" w:line="240" w:lineRule="auto"/>
            </w:pPr>
            <w:r w:rsidRPr="00CC1211">
              <w:t>Физкультурно-спортивное</w:t>
            </w:r>
          </w:p>
          <w:p w14:paraId="3C813E43" w14:textId="77777777" w:rsidR="00CC1211" w:rsidRPr="00CC1211" w:rsidRDefault="00CC1211" w:rsidP="00CC1211">
            <w:pPr>
              <w:spacing w:after="0" w:line="240" w:lineRule="auto"/>
            </w:pPr>
            <w:r w:rsidRPr="00CC1211">
              <w:t>«Детский фитнес»</w:t>
            </w:r>
          </w:p>
          <w:p w14:paraId="453E6083" w14:textId="77777777" w:rsidR="00CC1211" w:rsidRPr="00CC1211" w:rsidRDefault="00CC1211" w:rsidP="00CC1211">
            <w:pPr>
              <w:spacing w:after="0" w:line="240" w:lineRule="auto"/>
            </w:pPr>
          </w:p>
        </w:tc>
        <w:tc>
          <w:tcPr>
            <w:tcW w:w="2159" w:type="dxa"/>
            <w:shd w:val="clear" w:color="auto" w:fill="auto"/>
          </w:tcPr>
          <w:p w14:paraId="05096912" w14:textId="77777777" w:rsidR="00CC1211" w:rsidRPr="00CC1211" w:rsidRDefault="00CC1211" w:rsidP="00CC1211">
            <w:pPr>
              <w:spacing w:after="0" w:line="240" w:lineRule="auto"/>
              <w:jc w:val="center"/>
            </w:pPr>
            <w:r w:rsidRPr="00CC1211">
              <w:t>49</w:t>
            </w:r>
          </w:p>
        </w:tc>
      </w:tr>
      <w:tr w:rsidR="00CC1211" w:rsidRPr="00CC1211" w14:paraId="7C4E9741" w14:textId="77777777" w:rsidTr="00CC1211">
        <w:trPr>
          <w:trHeight w:val="1527"/>
        </w:trPr>
        <w:tc>
          <w:tcPr>
            <w:tcW w:w="7196" w:type="dxa"/>
            <w:shd w:val="clear" w:color="auto" w:fill="auto"/>
          </w:tcPr>
          <w:p w14:paraId="75CED457" w14:textId="77777777" w:rsidR="00CC1211" w:rsidRPr="00CC1211" w:rsidRDefault="00CC1211" w:rsidP="00CC1211">
            <w:pPr>
              <w:spacing w:after="0" w:line="360" w:lineRule="auto"/>
            </w:pPr>
            <w:r w:rsidRPr="00CC1211">
              <w:t>Художественное:</w:t>
            </w:r>
          </w:p>
          <w:p w14:paraId="1AB4F9A8" w14:textId="77777777" w:rsidR="00CC1211" w:rsidRPr="00CC1211" w:rsidRDefault="00CC1211" w:rsidP="00CC1211">
            <w:pPr>
              <w:spacing w:after="0" w:line="360" w:lineRule="auto"/>
            </w:pPr>
            <w:r w:rsidRPr="00CC1211">
              <w:t>1. Вокально-хоровые кружки</w:t>
            </w:r>
          </w:p>
          <w:p w14:paraId="2BDA52D0" w14:textId="77777777" w:rsidR="00CC1211" w:rsidRPr="00CC1211" w:rsidRDefault="00CC1211" w:rsidP="00CC1211">
            <w:pPr>
              <w:spacing w:after="0" w:line="360" w:lineRule="auto"/>
            </w:pPr>
            <w:r w:rsidRPr="00CC1211">
              <w:t>2. Студия ИЗО «Радуга»</w:t>
            </w:r>
          </w:p>
          <w:p w14:paraId="71A7B28D" w14:textId="77777777" w:rsidR="00CC1211" w:rsidRPr="00CC1211" w:rsidRDefault="00CC1211" w:rsidP="00CC1211">
            <w:pPr>
              <w:spacing w:after="0" w:line="360" w:lineRule="auto"/>
            </w:pPr>
            <w:r w:rsidRPr="00CC1211">
              <w:t>3. Студия «Мир танца»</w:t>
            </w:r>
          </w:p>
          <w:p w14:paraId="4979C5E1" w14:textId="77777777" w:rsidR="00CC1211" w:rsidRPr="00CC1211" w:rsidRDefault="00CC1211" w:rsidP="00CC1211">
            <w:pPr>
              <w:spacing w:after="0" w:line="360" w:lineRule="auto"/>
            </w:pPr>
            <w:r w:rsidRPr="00CC1211">
              <w:t>4. Наш маленький театр</w:t>
            </w:r>
          </w:p>
        </w:tc>
        <w:tc>
          <w:tcPr>
            <w:tcW w:w="2159" w:type="dxa"/>
            <w:shd w:val="clear" w:color="auto" w:fill="auto"/>
          </w:tcPr>
          <w:p w14:paraId="5FA92FEA" w14:textId="77777777" w:rsidR="00CC1211" w:rsidRPr="00CC1211" w:rsidRDefault="00CC1211" w:rsidP="00CC1211">
            <w:pPr>
              <w:spacing w:after="0" w:line="360" w:lineRule="auto"/>
              <w:jc w:val="center"/>
            </w:pPr>
          </w:p>
          <w:p w14:paraId="78A0026A" w14:textId="77777777" w:rsidR="00CC1211" w:rsidRPr="00CC1211" w:rsidRDefault="00CC1211" w:rsidP="00CC1211">
            <w:pPr>
              <w:spacing w:after="0" w:line="360" w:lineRule="auto"/>
              <w:jc w:val="center"/>
            </w:pPr>
            <w:r w:rsidRPr="00CC1211">
              <w:t>206</w:t>
            </w:r>
          </w:p>
          <w:p w14:paraId="2D89979E" w14:textId="77777777" w:rsidR="00CC1211" w:rsidRPr="00CC1211" w:rsidRDefault="00CC1211" w:rsidP="00CC1211">
            <w:pPr>
              <w:spacing w:after="0" w:line="360" w:lineRule="auto"/>
              <w:jc w:val="center"/>
            </w:pPr>
            <w:r w:rsidRPr="00CC1211">
              <w:t>64</w:t>
            </w:r>
          </w:p>
          <w:p w14:paraId="128A4CA9" w14:textId="77777777" w:rsidR="00CC1211" w:rsidRPr="00CC1211" w:rsidRDefault="00CC1211" w:rsidP="00CC1211">
            <w:pPr>
              <w:spacing w:after="0" w:line="360" w:lineRule="auto"/>
              <w:jc w:val="center"/>
            </w:pPr>
            <w:r w:rsidRPr="00CC1211">
              <w:t>135</w:t>
            </w:r>
          </w:p>
          <w:p w14:paraId="5EABB514" w14:textId="77777777" w:rsidR="00CC1211" w:rsidRPr="00CC1211" w:rsidRDefault="00CC1211" w:rsidP="00CC1211">
            <w:pPr>
              <w:spacing w:after="0" w:line="360" w:lineRule="auto"/>
              <w:jc w:val="center"/>
            </w:pPr>
            <w:r w:rsidRPr="00CC1211">
              <w:t>30</w:t>
            </w:r>
          </w:p>
        </w:tc>
      </w:tr>
      <w:tr w:rsidR="00CC1211" w:rsidRPr="00CC1211" w14:paraId="73BEEF98" w14:textId="77777777" w:rsidTr="00CC1211">
        <w:tc>
          <w:tcPr>
            <w:tcW w:w="7196" w:type="dxa"/>
            <w:shd w:val="clear" w:color="auto" w:fill="auto"/>
          </w:tcPr>
          <w:p w14:paraId="6E0D9464" w14:textId="77777777" w:rsidR="00CC1211" w:rsidRPr="00CC1211" w:rsidRDefault="00CC1211" w:rsidP="00CC1211">
            <w:pPr>
              <w:spacing w:after="0" w:line="240" w:lineRule="auto"/>
            </w:pPr>
            <w:r w:rsidRPr="00CC1211">
              <w:t>Туристско-краеведческое</w:t>
            </w:r>
          </w:p>
          <w:p w14:paraId="1A02C33B" w14:textId="77777777" w:rsidR="00CC1211" w:rsidRPr="00CC1211" w:rsidRDefault="00CC1211" w:rsidP="00CC1211">
            <w:pPr>
              <w:spacing w:after="0" w:line="240" w:lineRule="auto"/>
            </w:pPr>
            <w:r w:rsidRPr="00CC1211">
              <w:t>1. ОМО клуб «Отечество»</w:t>
            </w:r>
          </w:p>
        </w:tc>
        <w:tc>
          <w:tcPr>
            <w:tcW w:w="2159" w:type="dxa"/>
            <w:shd w:val="clear" w:color="auto" w:fill="auto"/>
          </w:tcPr>
          <w:p w14:paraId="77086E7F" w14:textId="77777777" w:rsidR="00CC1211" w:rsidRPr="00CC1211" w:rsidRDefault="00CC1211" w:rsidP="00CC1211">
            <w:pPr>
              <w:spacing w:after="0" w:line="240" w:lineRule="auto"/>
              <w:jc w:val="center"/>
            </w:pPr>
          </w:p>
          <w:p w14:paraId="1983E398" w14:textId="77777777" w:rsidR="00CC1211" w:rsidRPr="00CC1211" w:rsidRDefault="00CC1211" w:rsidP="00CC1211">
            <w:pPr>
              <w:spacing w:after="0" w:line="240" w:lineRule="auto"/>
              <w:jc w:val="center"/>
            </w:pPr>
            <w:r w:rsidRPr="00CC1211">
              <w:t>275</w:t>
            </w:r>
          </w:p>
        </w:tc>
      </w:tr>
      <w:tr w:rsidR="00CC1211" w:rsidRPr="00CC1211" w14:paraId="4AB72240" w14:textId="77777777" w:rsidTr="00CC1211">
        <w:tc>
          <w:tcPr>
            <w:tcW w:w="7196" w:type="dxa"/>
            <w:shd w:val="clear" w:color="auto" w:fill="auto"/>
          </w:tcPr>
          <w:p w14:paraId="7EFA8EF4" w14:textId="77777777" w:rsidR="00CC1211" w:rsidRPr="00CC1211" w:rsidRDefault="00CC1211" w:rsidP="00CC1211">
            <w:pPr>
              <w:spacing w:after="0" w:line="240" w:lineRule="auto"/>
            </w:pPr>
            <w:r w:rsidRPr="00CC1211">
              <w:t>Техническое</w:t>
            </w:r>
          </w:p>
          <w:p w14:paraId="6D4B26D7" w14:textId="77777777" w:rsidR="00CC1211" w:rsidRPr="00CC1211" w:rsidRDefault="00CC1211" w:rsidP="00CC1211">
            <w:pPr>
              <w:spacing w:after="0" w:line="240" w:lineRule="auto"/>
            </w:pPr>
            <w:r w:rsidRPr="00CC1211">
              <w:t>1. Кружок «В мире информатики»</w:t>
            </w:r>
          </w:p>
          <w:p w14:paraId="771DFE36" w14:textId="77777777" w:rsidR="00CC1211" w:rsidRPr="00CC1211" w:rsidRDefault="00CC1211" w:rsidP="00CC1211">
            <w:pPr>
              <w:spacing w:after="0" w:line="240" w:lineRule="auto"/>
              <w:rPr>
                <w:rFonts w:eastAsia="Calibri"/>
                <w:szCs w:val="22"/>
              </w:rPr>
            </w:pPr>
            <w:r w:rsidRPr="00CC1211">
              <w:rPr>
                <w:rFonts w:eastAsia="Calibri"/>
                <w:szCs w:val="22"/>
              </w:rPr>
              <w:t>2. Кружок «Хозяюшка»</w:t>
            </w:r>
          </w:p>
          <w:p w14:paraId="54AE646A" w14:textId="77777777" w:rsidR="00CC1211" w:rsidRPr="00CC1211" w:rsidRDefault="00CC1211" w:rsidP="00CC1211">
            <w:pPr>
              <w:spacing w:after="0" w:line="240" w:lineRule="auto"/>
              <w:rPr>
                <w:rFonts w:eastAsia="Calibri"/>
                <w:szCs w:val="22"/>
              </w:rPr>
            </w:pPr>
            <w:r w:rsidRPr="00CC1211">
              <w:rPr>
                <w:rFonts w:eastAsia="Calibri"/>
                <w:szCs w:val="22"/>
              </w:rPr>
              <w:t>3. Кружок «Умелец»</w:t>
            </w:r>
          </w:p>
          <w:p w14:paraId="414F07A8" w14:textId="77777777" w:rsidR="00CC1211" w:rsidRPr="00CC1211" w:rsidRDefault="00CC1211" w:rsidP="00CC1211">
            <w:pPr>
              <w:spacing w:after="0" w:line="240" w:lineRule="auto"/>
            </w:pPr>
          </w:p>
        </w:tc>
        <w:tc>
          <w:tcPr>
            <w:tcW w:w="2159" w:type="dxa"/>
            <w:shd w:val="clear" w:color="auto" w:fill="auto"/>
          </w:tcPr>
          <w:p w14:paraId="0FE58702" w14:textId="77777777" w:rsidR="00CC1211" w:rsidRPr="00CC1211" w:rsidRDefault="00CC1211" w:rsidP="00CC1211">
            <w:pPr>
              <w:spacing w:after="0" w:line="240" w:lineRule="auto"/>
              <w:jc w:val="center"/>
            </w:pPr>
          </w:p>
          <w:p w14:paraId="73791C6F" w14:textId="77777777" w:rsidR="00CC1211" w:rsidRPr="00CC1211" w:rsidRDefault="00CC1211" w:rsidP="00CC1211">
            <w:pPr>
              <w:spacing w:after="0" w:line="240" w:lineRule="auto"/>
              <w:jc w:val="center"/>
            </w:pPr>
            <w:r w:rsidRPr="00CC1211">
              <w:t>71</w:t>
            </w:r>
          </w:p>
          <w:p w14:paraId="0844BDD2" w14:textId="77777777" w:rsidR="00CC1211" w:rsidRPr="00CC1211" w:rsidRDefault="00CC1211" w:rsidP="00CC1211">
            <w:pPr>
              <w:spacing w:after="0" w:line="240" w:lineRule="auto"/>
              <w:jc w:val="center"/>
            </w:pPr>
            <w:r w:rsidRPr="00CC1211">
              <w:t>56</w:t>
            </w:r>
          </w:p>
          <w:p w14:paraId="5032DF8E" w14:textId="77777777" w:rsidR="00CC1211" w:rsidRPr="00CC1211" w:rsidRDefault="00CC1211" w:rsidP="00CC1211">
            <w:pPr>
              <w:spacing w:after="0" w:line="240" w:lineRule="auto"/>
              <w:jc w:val="center"/>
            </w:pPr>
            <w:r w:rsidRPr="00CC1211">
              <w:t>48</w:t>
            </w:r>
          </w:p>
        </w:tc>
      </w:tr>
    </w:tbl>
    <w:p w14:paraId="6EA9DF04" w14:textId="77777777" w:rsidR="00CC1211" w:rsidRPr="00CC1211" w:rsidRDefault="00CC1211" w:rsidP="00CC1211"/>
    <w:p w14:paraId="72FFAD9F" w14:textId="77777777" w:rsidR="00877097" w:rsidRDefault="00877097" w:rsidP="00877097">
      <w:pPr>
        <w:rPr>
          <w:bCs/>
          <w:sz w:val="28"/>
          <w:szCs w:val="28"/>
        </w:rPr>
      </w:pPr>
    </w:p>
    <w:p w14:paraId="38DCA973" w14:textId="77777777" w:rsidR="00516EDB" w:rsidRDefault="00516EDB" w:rsidP="00877097">
      <w:pPr>
        <w:rPr>
          <w:bCs/>
          <w:sz w:val="28"/>
          <w:szCs w:val="28"/>
        </w:rPr>
      </w:pPr>
    </w:p>
    <w:p w14:paraId="045D6065" w14:textId="77777777" w:rsidR="00516EDB" w:rsidRPr="00903D6C" w:rsidRDefault="00516EDB" w:rsidP="00877097">
      <w:pPr>
        <w:rPr>
          <w:bCs/>
          <w:sz w:val="28"/>
          <w:szCs w:val="28"/>
        </w:rPr>
      </w:pPr>
    </w:p>
    <w:p w14:paraId="5A47E223" w14:textId="77777777" w:rsidR="00474BBF" w:rsidRPr="00474BBF" w:rsidRDefault="00474BBF" w:rsidP="00474BBF">
      <w:pPr>
        <w:spacing w:after="0" w:line="240" w:lineRule="auto"/>
        <w:jc w:val="center"/>
        <w:rPr>
          <w:b/>
        </w:rPr>
      </w:pPr>
    </w:p>
    <w:p w14:paraId="2B6E3D27" w14:textId="77777777" w:rsidR="00636BC2" w:rsidRDefault="00636BC2" w:rsidP="00636BC2">
      <w:pPr>
        <w:jc w:val="center"/>
      </w:pPr>
      <w:r>
        <w:lastRenderedPageBreak/>
        <w:t>Организация и (или) проведение всероссийских, межрегиональных, олимпиад, конкурсов, проектов, выставок, фестивалей с участием обучающихся (воспитанников) и сотрудников ГБОУ «Речевой центр»</w:t>
      </w:r>
    </w:p>
    <w:tbl>
      <w:tblPr>
        <w:tblStyle w:val="130"/>
        <w:tblW w:w="10349" w:type="dxa"/>
        <w:tblInd w:w="-856" w:type="dxa"/>
        <w:tblLayout w:type="fixed"/>
        <w:tblLook w:val="04A0" w:firstRow="1" w:lastRow="0" w:firstColumn="1" w:lastColumn="0" w:noHBand="0" w:noVBand="1"/>
      </w:tblPr>
      <w:tblGrid>
        <w:gridCol w:w="851"/>
        <w:gridCol w:w="6946"/>
        <w:gridCol w:w="2552"/>
      </w:tblGrid>
      <w:tr w:rsidR="009529EC" w:rsidRPr="009529EC" w14:paraId="295ABB11" w14:textId="77777777" w:rsidTr="00516EDB">
        <w:tc>
          <w:tcPr>
            <w:tcW w:w="851" w:type="dxa"/>
          </w:tcPr>
          <w:p w14:paraId="42804C4A" w14:textId="77777777" w:rsidR="009529EC" w:rsidRPr="009529EC" w:rsidRDefault="009529EC" w:rsidP="009529EC">
            <w:pPr>
              <w:rPr>
                <w:rFonts w:eastAsia="Calibri"/>
                <w:lang w:eastAsia="en-US"/>
              </w:rPr>
            </w:pPr>
            <w:r w:rsidRPr="009529EC">
              <w:rPr>
                <w:rFonts w:eastAsia="Calibri"/>
                <w:lang w:eastAsia="en-US"/>
              </w:rPr>
              <w:t>№ п/п</w:t>
            </w:r>
          </w:p>
        </w:tc>
        <w:tc>
          <w:tcPr>
            <w:tcW w:w="6946" w:type="dxa"/>
          </w:tcPr>
          <w:p w14:paraId="4EFB8A06" w14:textId="77777777" w:rsidR="009529EC" w:rsidRPr="009529EC" w:rsidRDefault="009529EC" w:rsidP="009529EC">
            <w:pPr>
              <w:rPr>
                <w:rFonts w:eastAsia="Calibri"/>
                <w:lang w:eastAsia="en-US"/>
              </w:rPr>
            </w:pPr>
            <w:r w:rsidRPr="009529EC">
              <w:rPr>
                <w:rFonts w:eastAsia="Calibri"/>
                <w:lang w:eastAsia="en-US"/>
              </w:rPr>
              <w:t>Наименование мероприятия, уровень</w:t>
            </w:r>
          </w:p>
        </w:tc>
        <w:tc>
          <w:tcPr>
            <w:tcW w:w="2552" w:type="dxa"/>
          </w:tcPr>
          <w:p w14:paraId="22EAEB89" w14:textId="77777777" w:rsidR="009529EC" w:rsidRPr="009529EC" w:rsidRDefault="009529EC" w:rsidP="009529EC">
            <w:pPr>
              <w:rPr>
                <w:rFonts w:eastAsia="Calibri"/>
                <w:lang w:eastAsia="en-US"/>
              </w:rPr>
            </w:pPr>
            <w:r w:rsidRPr="009529EC">
              <w:rPr>
                <w:rFonts w:eastAsia="Calibri"/>
                <w:lang w:eastAsia="en-US"/>
              </w:rPr>
              <w:t xml:space="preserve">Основание </w:t>
            </w:r>
          </w:p>
        </w:tc>
      </w:tr>
      <w:tr w:rsidR="009529EC" w:rsidRPr="009529EC" w14:paraId="3F3B0C0D" w14:textId="77777777" w:rsidTr="00516EDB">
        <w:trPr>
          <w:trHeight w:val="2096"/>
        </w:trPr>
        <w:tc>
          <w:tcPr>
            <w:tcW w:w="851" w:type="dxa"/>
          </w:tcPr>
          <w:p w14:paraId="18C73BEB" w14:textId="77777777" w:rsidR="009529EC" w:rsidRPr="009529EC" w:rsidRDefault="009529EC" w:rsidP="009529EC">
            <w:pPr>
              <w:numPr>
                <w:ilvl w:val="0"/>
                <w:numId w:val="31"/>
              </w:numPr>
              <w:contextualSpacing/>
              <w:rPr>
                <w:rFonts w:eastAsia="Calibri"/>
                <w:lang w:eastAsia="en-US"/>
              </w:rPr>
            </w:pPr>
          </w:p>
        </w:tc>
        <w:tc>
          <w:tcPr>
            <w:tcW w:w="6946" w:type="dxa"/>
          </w:tcPr>
          <w:p w14:paraId="2E525773" w14:textId="77777777" w:rsidR="009529EC" w:rsidRPr="009529EC" w:rsidRDefault="009529EC" w:rsidP="009529EC">
            <w:pPr>
              <w:rPr>
                <w:rFonts w:eastAsia="Calibri"/>
                <w:lang w:eastAsia="en-US"/>
              </w:rPr>
            </w:pPr>
            <w:r w:rsidRPr="009529EC">
              <w:rPr>
                <w:rFonts w:eastAsia="Calibri"/>
                <w:lang w:eastAsia="en-US"/>
              </w:rPr>
              <w:t>Всероссийский фестиваль #</w:t>
            </w:r>
            <w:proofErr w:type="spellStart"/>
            <w:r w:rsidRPr="009529EC">
              <w:rPr>
                <w:rFonts w:eastAsia="Calibri"/>
                <w:lang w:eastAsia="en-US"/>
              </w:rPr>
              <w:t>ЛюдиКакЛюди</w:t>
            </w:r>
            <w:proofErr w:type="spellEnd"/>
          </w:p>
          <w:p w14:paraId="27F1AFA5" w14:textId="77777777" w:rsidR="009529EC" w:rsidRPr="009529EC" w:rsidRDefault="009529EC" w:rsidP="009529EC">
            <w:pPr>
              <w:rPr>
                <w:rFonts w:eastAsia="Calibri"/>
                <w:lang w:eastAsia="en-US"/>
              </w:rPr>
            </w:pPr>
            <w:r w:rsidRPr="009529EC">
              <w:rPr>
                <w:rFonts w:eastAsia="Calibri"/>
                <w:lang w:eastAsia="en-US"/>
              </w:rPr>
              <w:t>г. Екатеринбург, приуроченный к Всероссийской акции «Зажги синим».</w:t>
            </w:r>
          </w:p>
        </w:tc>
        <w:tc>
          <w:tcPr>
            <w:tcW w:w="2552" w:type="dxa"/>
          </w:tcPr>
          <w:p w14:paraId="7DEC10C0" w14:textId="77777777" w:rsidR="009529EC" w:rsidRPr="009529EC" w:rsidRDefault="009529EC" w:rsidP="009529EC">
            <w:pPr>
              <w:rPr>
                <w:rFonts w:eastAsia="Calibri"/>
                <w:lang w:eastAsia="en-US"/>
              </w:rPr>
            </w:pPr>
          </w:p>
          <w:p w14:paraId="644B7E59" w14:textId="77777777" w:rsidR="009529EC" w:rsidRPr="009529EC" w:rsidRDefault="009529EC" w:rsidP="009529EC">
            <w:pPr>
              <w:rPr>
                <w:rFonts w:eastAsia="Calibri"/>
                <w:lang w:eastAsia="en-US"/>
              </w:rPr>
            </w:pPr>
            <w:r w:rsidRPr="009529EC">
              <w:rPr>
                <w:rFonts w:eastAsia="Calibri"/>
                <w:lang w:eastAsia="en-US"/>
              </w:rPr>
              <w:t xml:space="preserve">Информационное письмо МО СО №02-01-82/4711 от 27.03.2025 «О проведении акции «Зажги синим»». </w:t>
            </w:r>
          </w:p>
        </w:tc>
      </w:tr>
      <w:tr w:rsidR="009529EC" w:rsidRPr="009529EC" w14:paraId="0378A45F" w14:textId="77777777" w:rsidTr="00516EDB">
        <w:trPr>
          <w:trHeight w:val="425"/>
        </w:trPr>
        <w:tc>
          <w:tcPr>
            <w:tcW w:w="851" w:type="dxa"/>
          </w:tcPr>
          <w:p w14:paraId="574A21E4" w14:textId="77777777" w:rsidR="009529EC" w:rsidRPr="009529EC" w:rsidRDefault="009529EC" w:rsidP="009529EC">
            <w:pPr>
              <w:numPr>
                <w:ilvl w:val="0"/>
                <w:numId w:val="31"/>
              </w:numPr>
              <w:contextualSpacing/>
              <w:rPr>
                <w:rFonts w:eastAsia="Calibri"/>
                <w:lang w:eastAsia="en-US"/>
              </w:rPr>
            </w:pPr>
          </w:p>
        </w:tc>
        <w:tc>
          <w:tcPr>
            <w:tcW w:w="6946" w:type="dxa"/>
          </w:tcPr>
          <w:p w14:paraId="5203197E" w14:textId="77777777" w:rsidR="009529EC" w:rsidRPr="009529EC" w:rsidRDefault="009529EC" w:rsidP="009529EC">
            <w:pPr>
              <w:rPr>
                <w:rFonts w:eastAsia="Calibri"/>
                <w:lang w:eastAsia="en-US"/>
              </w:rPr>
            </w:pPr>
            <w:r w:rsidRPr="009529EC">
              <w:rPr>
                <w:rFonts w:eastAsia="Calibri"/>
                <w:lang w:eastAsia="en-US"/>
              </w:rPr>
              <w:t>Организация проведения методического объединения тьюторов.</w:t>
            </w:r>
          </w:p>
        </w:tc>
        <w:tc>
          <w:tcPr>
            <w:tcW w:w="2552" w:type="dxa"/>
            <w:vMerge w:val="restart"/>
          </w:tcPr>
          <w:p w14:paraId="5BF5E5AA" w14:textId="77777777" w:rsidR="009529EC" w:rsidRPr="009529EC" w:rsidRDefault="009529EC" w:rsidP="009529EC">
            <w:pPr>
              <w:rPr>
                <w:rFonts w:eastAsia="Calibri"/>
                <w:lang w:eastAsia="en-US"/>
              </w:rPr>
            </w:pPr>
            <w:r w:rsidRPr="009529EC">
              <w:rPr>
                <w:rFonts w:eastAsia="Calibri"/>
                <w:lang w:eastAsia="en-US"/>
              </w:rPr>
              <w:t>План мероприятий по выполнению государственной работы, предусмотренной государственным заданием на 2025 год</w:t>
            </w:r>
          </w:p>
        </w:tc>
      </w:tr>
      <w:tr w:rsidR="009529EC" w:rsidRPr="009529EC" w14:paraId="2516D310" w14:textId="77777777" w:rsidTr="00516EDB">
        <w:tc>
          <w:tcPr>
            <w:tcW w:w="851" w:type="dxa"/>
          </w:tcPr>
          <w:p w14:paraId="46467C6B" w14:textId="77777777" w:rsidR="009529EC" w:rsidRPr="009529EC" w:rsidRDefault="009529EC" w:rsidP="009529EC">
            <w:pPr>
              <w:numPr>
                <w:ilvl w:val="0"/>
                <w:numId w:val="31"/>
              </w:numPr>
              <w:contextualSpacing/>
              <w:rPr>
                <w:rFonts w:eastAsia="Calibri"/>
                <w:lang w:eastAsia="en-US"/>
              </w:rPr>
            </w:pPr>
          </w:p>
        </w:tc>
        <w:tc>
          <w:tcPr>
            <w:tcW w:w="6946" w:type="dxa"/>
          </w:tcPr>
          <w:p w14:paraId="191FFFA6" w14:textId="77777777" w:rsidR="009529EC" w:rsidRPr="009529EC" w:rsidRDefault="009529EC" w:rsidP="009529EC">
            <w:pPr>
              <w:rPr>
                <w:rFonts w:eastAsia="Calibri"/>
                <w:lang w:eastAsia="en-US"/>
              </w:rPr>
            </w:pPr>
            <w:r w:rsidRPr="009529EC">
              <w:rPr>
                <w:bCs/>
              </w:rPr>
              <w:t>Информационно-методический вебинар для родителей и педагогов «Особенности построения индивидуального образовательного маршрута для ребенка с расстройствами аутистического спектра"</w:t>
            </w:r>
          </w:p>
        </w:tc>
        <w:tc>
          <w:tcPr>
            <w:tcW w:w="2552" w:type="dxa"/>
            <w:vMerge/>
          </w:tcPr>
          <w:p w14:paraId="7B9F308F" w14:textId="77777777" w:rsidR="009529EC" w:rsidRPr="009529EC" w:rsidRDefault="009529EC" w:rsidP="009529EC">
            <w:pPr>
              <w:rPr>
                <w:rFonts w:eastAsia="Calibri"/>
                <w:lang w:eastAsia="en-US"/>
              </w:rPr>
            </w:pPr>
          </w:p>
        </w:tc>
      </w:tr>
      <w:tr w:rsidR="009529EC" w:rsidRPr="009529EC" w14:paraId="4A16EADF" w14:textId="77777777" w:rsidTr="00516EDB">
        <w:tc>
          <w:tcPr>
            <w:tcW w:w="851" w:type="dxa"/>
          </w:tcPr>
          <w:p w14:paraId="77ABE30D" w14:textId="77777777" w:rsidR="009529EC" w:rsidRPr="009529EC" w:rsidRDefault="009529EC" w:rsidP="009529EC">
            <w:pPr>
              <w:numPr>
                <w:ilvl w:val="0"/>
                <w:numId w:val="31"/>
              </w:numPr>
              <w:contextualSpacing/>
              <w:rPr>
                <w:rFonts w:eastAsia="Calibri"/>
                <w:lang w:eastAsia="en-US"/>
              </w:rPr>
            </w:pPr>
          </w:p>
        </w:tc>
        <w:tc>
          <w:tcPr>
            <w:tcW w:w="6946" w:type="dxa"/>
          </w:tcPr>
          <w:p w14:paraId="18326C8D" w14:textId="77777777" w:rsidR="009529EC" w:rsidRPr="009529EC" w:rsidRDefault="009529EC" w:rsidP="009529EC">
            <w:pPr>
              <w:rPr>
                <w:rFonts w:eastAsia="Calibri"/>
                <w:lang w:eastAsia="en-US"/>
              </w:rPr>
            </w:pPr>
            <w:r w:rsidRPr="009529EC">
              <w:rPr>
                <w:rFonts w:eastAsia="Calibri"/>
                <w:lang w:eastAsia="en-US"/>
              </w:rPr>
              <w:t>Организация и проведение Мастер-марафона по инклюзивной профориентационной работе»</w:t>
            </w:r>
          </w:p>
        </w:tc>
        <w:tc>
          <w:tcPr>
            <w:tcW w:w="2552" w:type="dxa"/>
            <w:vMerge/>
          </w:tcPr>
          <w:p w14:paraId="617B1664" w14:textId="77777777" w:rsidR="009529EC" w:rsidRPr="009529EC" w:rsidRDefault="009529EC" w:rsidP="009529EC">
            <w:pPr>
              <w:rPr>
                <w:rFonts w:eastAsia="Calibri"/>
                <w:lang w:eastAsia="en-US"/>
              </w:rPr>
            </w:pPr>
          </w:p>
        </w:tc>
      </w:tr>
      <w:tr w:rsidR="009529EC" w:rsidRPr="009529EC" w14:paraId="4793BB9C" w14:textId="77777777" w:rsidTr="00516EDB">
        <w:tc>
          <w:tcPr>
            <w:tcW w:w="851" w:type="dxa"/>
          </w:tcPr>
          <w:p w14:paraId="6C3D401B" w14:textId="77777777" w:rsidR="009529EC" w:rsidRPr="009529EC" w:rsidRDefault="009529EC" w:rsidP="009529EC">
            <w:pPr>
              <w:numPr>
                <w:ilvl w:val="0"/>
                <w:numId w:val="31"/>
              </w:numPr>
              <w:contextualSpacing/>
              <w:rPr>
                <w:rFonts w:eastAsia="Calibri"/>
                <w:lang w:eastAsia="en-US"/>
              </w:rPr>
            </w:pPr>
          </w:p>
        </w:tc>
        <w:tc>
          <w:tcPr>
            <w:tcW w:w="6946" w:type="dxa"/>
          </w:tcPr>
          <w:p w14:paraId="04D13683" w14:textId="77777777" w:rsidR="009529EC" w:rsidRPr="009529EC" w:rsidRDefault="009529EC" w:rsidP="009529EC">
            <w:pPr>
              <w:rPr>
                <w:rFonts w:eastAsia="Calibri"/>
                <w:lang w:eastAsia="en-US"/>
              </w:rPr>
            </w:pPr>
            <w:r w:rsidRPr="009529EC">
              <w:rPr>
                <w:rFonts w:ascii="Liberation Serif" w:hAnsi="Liberation Serif" w:cs="Liberation Serif"/>
                <w:bCs/>
              </w:rPr>
              <w:t>Информационно-методический вебинар «</w:t>
            </w:r>
            <w:proofErr w:type="spellStart"/>
            <w:r w:rsidRPr="009529EC">
              <w:rPr>
                <w:rFonts w:ascii="Liberation Serif" w:hAnsi="Liberation Serif" w:cs="Liberation Serif"/>
                <w:bCs/>
              </w:rPr>
              <w:t>Тьюторское</w:t>
            </w:r>
            <w:proofErr w:type="spellEnd"/>
            <w:r w:rsidRPr="009529EC">
              <w:rPr>
                <w:rFonts w:ascii="Liberation Serif" w:hAnsi="Liberation Serif" w:cs="Liberation Serif"/>
                <w:bCs/>
              </w:rPr>
              <w:t xml:space="preserve"> сопровождение ребенка с расстройствами аутистического спектра в образовательной организации»</w:t>
            </w:r>
          </w:p>
        </w:tc>
        <w:tc>
          <w:tcPr>
            <w:tcW w:w="2552" w:type="dxa"/>
            <w:vMerge/>
          </w:tcPr>
          <w:p w14:paraId="6924E5E0" w14:textId="77777777" w:rsidR="009529EC" w:rsidRPr="009529EC" w:rsidRDefault="009529EC" w:rsidP="009529EC">
            <w:pPr>
              <w:rPr>
                <w:rFonts w:eastAsia="Calibri"/>
                <w:lang w:eastAsia="en-US"/>
              </w:rPr>
            </w:pPr>
          </w:p>
        </w:tc>
      </w:tr>
      <w:tr w:rsidR="009529EC" w:rsidRPr="009529EC" w14:paraId="17517836" w14:textId="77777777" w:rsidTr="00516EDB">
        <w:tc>
          <w:tcPr>
            <w:tcW w:w="851" w:type="dxa"/>
          </w:tcPr>
          <w:p w14:paraId="09912578" w14:textId="77777777" w:rsidR="009529EC" w:rsidRPr="009529EC" w:rsidRDefault="009529EC" w:rsidP="009529EC">
            <w:pPr>
              <w:numPr>
                <w:ilvl w:val="0"/>
                <w:numId w:val="31"/>
              </w:numPr>
              <w:contextualSpacing/>
              <w:rPr>
                <w:rFonts w:eastAsia="Calibri"/>
                <w:lang w:eastAsia="en-US"/>
              </w:rPr>
            </w:pPr>
          </w:p>
        </w:tc>
        <w:tc>
          <w:tcPr>
            <w:tcW w:w="6946" w:type="dxa"/>
          </w:tcPr>
          <w:p w14:paraId="20571F3F" w14:textId="77777777" w:rsidR="009529EC" w:rsidRPr="009529EC" w:rsidRDefault="009529EC" w:rsidP="009529EC">
            <w:pPr>
              <w:rPr>
                <w:rFonts w:eastAsia="Calibri"/>
                <w:lang w:eastAsia="en-US"/>
              </w:rPr>
            </w:pPr>
            <w:r w:rsidRPr="009529EC">
              <w:rPr>
                <w:rFonts w:eastAsia="Calibri"/>
                <w:lang w:eastAsia="en-US"/>
              </w:rPr>
              <w:t>Организация и проведение регионального этапа X</w:t>
            </w:r>
            <w:r w:rsidRPr="009529EC">
              <w:rPr>
                <w:rFonts w:eastAsia="Calibri"/>
                <w:lang w:val="en-US" w:eastAsia="en-US"/>
              </w:rPr>
              <w:t>II</w:t>
            </w:r>
            <w:r w:rsidRPr="009529EC">
              <w:rPr>
                <w:rFonts w:eastAsia="Calibri"/>
                <w:lang w:eastAsia="en-US"/>
              </w:rPr>
              <w:t xml:space="preserve"> Всероссийского конкурса «Лучшая инклюзивная школа России - 2025»</w:t>
            </w:r>
          </w:p>
        </w:tc>
        <w:tc>
          <w:tcPr>
            <w:tcW w:w="2552" w:type="dxa"/>
            <w:vMerge/>
          </w:tcPr>
          <w:p w14:paraId="495685A2" w14:textId="77777777" w:rsidR="009529EC" w:rsidRPr="009529EC" w:rsidRDefault="009529EC" w:rsidP="009529EC">
            <w:pPr>
              <w:rPr>
                <w:rFonts w:eastAsia="Calibri"/>
                <w:lang w:eastAsia="en-US"/>
              </w:rPr>
            </w:pPr>
          </w:p>
        </w:tc>
      </w:tr>
      <w:tr w:rsidR="009529EC" w:rsidRPr="009529EC" w14:paraId="55D9884E" w14:textId="77777777" w:rsidTr="00516EDB">
        <w:tc>
          <w:tcPr>
            <w:tcW w:w="851" w:type="dxa"/>
          </w:tcPr>
          <w:p w14:paraId="2B7D79B9" w14:textId="77777777" w:rsidR="009529EC" w:rsidRPr="009529EC" w:rsidRDefault="009529EC" w:rsidP="009529EC">
            <w:pPr>
              <w:numPr>
                <w:ilvl w:val="0"/>
                <w:numId w:val="31"/>
              </w:numPr>
              <w:contextualSpacing/>
              <w:rPr>
                <w:rFonts w:eastAsia="Calibri"/>
                <w:lang w:eastAsia="en-US"/>
              </w:rPr>
            </w:pPr>
            <w:r w:rsidRPr="009529EC">
              <w:rPr>
                <w:rFonts w:eastAsia="Calibri"/>
                <w:lang w:eastAsia="en-US"/>
              </w:rPr>
              <w:t>2.</w:t>
            </w:r>
          </w:p>
        </w:tc>
        <w:tc>
          <w:tcPr>
            <w:tcW w:w="6946" w:type="dxa"/>
          </w:tcPr>
          <w:p w14:paraId="07B37A57" w14:textId="77777777" w:rsidR="009529EC" w:rsidRPr="009529EC" w:rsidRDefault="009529EC" w:rsidP="009529EC">
            <w:pPr>
              <w:rPr>
                <w:rFonts w:eastAsia="Calibri"/>
                <w:lang w:eastAsia="en-US"/>
              </w:rPr>
            </w:pPr>
            <w:r w:rsidRPr="009529EC">
              <w:rPr>
                <w:rFonts w:eastAsia="Calibri"/>
                <w:lang w:eastAsia="en-US"/>
              </w:rPr>
              <w:t>Информационно-методический вебинар для родителей и педагогов «После школы: выбор профессии для подростков с расстройствами аутистического спектра»</w:t>
            </w:r>
          </w:p>
        </w:tc>
        <w:tc>
          <w:tcPr>
            <w:tcW w:w="2552" w:type="dxa"/>
            <w:vMerge/>
          </w:tcPr>
          <w:p w14:paraId="0B68FDB4" w14:textId="77777777" w:rsidR="009529EC" w:rsidRPr="009529EC" w:rsidRDefault="009529EC" w:rsidP="009529EC">
            <w:pPr>
              <w:rPr>
                <w:rFonts w:eastAsia="Calibri"/>
                <w:lang w:eastAsia="en-US"/>
              </w:rPr>
            </w:pPr>
          </w:p>
        </w:tc>
      </w:tr>
      <w:tr w:rsidR="009529EC" w:rsidRPr="009529EC" w14:paraId="0D4BB528" w14:textId="77777777" w:rsidTr="00516EDB">
        <w:tc>
          <w:tcPr>
            <w:tcW w:w="851" w:type="dxa"/>
          </w:tcPr>
          <w:p w14:paraId="154EEEBB" w14:textId="77777777" w:rsidR="009529EC" w:rsidRPr="009529EC" w:rsidRDefault="009529EC" w:rsidP="009529EC">
            <w:pPr>
              <w:numPr>
                <w:ilvl w:val="0"/>
                <w:numId w:val="31"/>
              </w:numPr>
              <w:contextualSpacing/>
              <w:rPr>
                <w:rFonts w:eastAsia="Calibri"/>
                <w:lang w:eastAsia="en-US"/>
              </w:rPr>
            </w:pPr>
          </w:p>
        </w:tc>
        <w:tc>
          <w:tcPr>
            <w:tcW w:w="6946" w:type="dxa"/>
          </w:tcPr>
          <w:p w14:paraId="10293FF9" w14:textId="77777777" w:rsidR="009529EC" w:rsidRPr="009529EC" w:rsidRDefault="009529EC" w:rsidP="009529EC">
            <w:pPr>
              <w:rPr>
                <w:rFonts w:eastAsia="Calibri"/>
                <w:lang w:eastAsia="en-US"/>
              </w:rPr>
            </w:pPr>
            <w:r w:rsidRPr="009529EC">
              <w:rPr>
                <w:rFonts w:eastAsia="Calibri"/>
                <w:lang w:eastAsia="en-US"/>
              </w:rPr>
              <w:t>Межрегиональная научно-практическая конференция «Актуальные вопросы инклюзивного общего образования»</w:t>
            </w:r>
          </w:p>
        </w:tc>
        <w:tc>
          <w:tcPr>
            <w:tcW w:w="2552" w:type="dxa"/>
          </w:tcPr>
          <w:p w14:paraId="1987E43D" w14:textId="77777777" w:rsidR="009529EC" w:rsidRPr="009529EC" w:rsidRDefault="009529EC" w:rsidP="009529EC">
            <w:pPr>
              <w:rPr>
                <w:rFonts w:eastAsia="Calibri"/>
                <w:lang w:eastAsia="en-US"/>
              </w:rPr>
            </w:pPr>
            <w:r w:rsidRPr="009529EC">
              <w:rPr>
                <w:rFonts w:eastAsia="Calibri"/>
                <w:lang w:eastAsia="en-US"/>
              </w:rPr>
              <w:t>Информационное письмо МО СО №02-01-82/10861 от 07.11.2025 «О проведении межрегиональной научно-практической конференции.</w:t>
            </w:r>
          </w:p>
        </w:tc>
      </w:tr>
    </w:tbl>
    <w:p w14:paraId="4F641FDB" w14:textId="77777777" w:rsidR="00877097" w:rsidRDefault="00877097" w:rsidP="00636BC2">
      <w:pPr>
        <w:jc w:val="both"/>
      </w:pPr>
    </w:p>
    <w:p w14:paraId="774CA478" w14:textId="44D4DBA2" w:rsidR="00636BC2" w:rsidRPr="00E830B9" w:rsidRDefault="00636BC2" w:rsidP="00636BC2">
      <w:pPr>
        <w:jc w:val="both"/>
      </w:pPr>
      <w:r w:rsidRPr="00E830B9">
        <w:t>ГБОУ «Речевой центр» является бессменным организатором областного фестиваля мод «Весенние встречи», ежегодной областной «Ассоциации логопедов», а также в 202</w:t>
      </w:r>
      <w:r w:rsidR="009529EC">
        <w:t>5</w:t>
      </w:r>
      <w:r w:rsidRPr="00E830B9">
        <w:t xml:space="preserve"> году выступал соорганизатором областной научно-практической конференции «Актуальные вопросы образования детей с расстройствами аутистического спектра.</w:t>
      </w:r>
    </w:p>
    <w:p w14:paraId="77437A18" w14:textId="77777777" w:rsidR="00F357F4" w:rsidRPr="00B75412" w:rsidRDefault="00F357F4" w:rsidP="0050482C">
      <w:pPr>
        <w:pStyle w:val="a4"/>
        <w:ind w:left="567"/>
        <w:jc w:val="center"/>
        <w:rPr>
          <w:b/>
          <w:bCs/>
        </w:rPr>
      </w:pPr>
      <w:r w:rsidRPr="00B75412">
        <w:rPr>
          <w:b/>
          <w:bCs/>
        </w:rPr>
        <w:t>Система управления организацией</w:t>
      </w:r>
    </w:p>
    <w:p w14:paraId="72AFF39C" w14:textId="660AF271" w:rsidR="00F357F4" w:rsidRPr="00E14E91" w:rsidRDefault="00F357F4" w:rsidP="00F357F4">
      <w:pPr>
        <w:ind w:firstLine="360"/>
        <w:jc w:val="both"/>
        <w:rPr>
          <w:bCs/>
        </w:rPr>
      </w:pPr>
      <w:r w:rsidRPr="00E14E91">
        <w:rPr>
          <w:bCs/>
        </w:rPr>
        <w:t xml:space="preserve">Управление </w:t>
      </w:r>
      <w:r w:rsidRPr="00E14E91">
        <w:rPr>
          <w:bCs/>
          <w:color w:val="000000"/>
          <w:szCs w:val="28"/>
        </w:rPr>
        <w:t xml:space="preserve">ГБОУ «Речевой центр» </w:t>
      </w:r>
      <w:r w:rsidRPr="00E14E91">
        <w:rPr>
          <w:bCs/>
        </w:rPr>
        <w:t xml:space="preserve">осуществляется в соответствии с законодательством Российской Федерации, с учётом особенностей, установленных Федеральным законом «Об образовании в Российской Федерации», нормативными правовыми актами, действующими на территории Свердловской области, Уставом, локальными нормативными актами об органах управления на основе сочетания принципов единоначалия и коллегиальности. Единоличным исполнительным органом </w:t>
      </w:r>
      <w:r w:rsidRPr="00E14E91">
        <w:rPr>
          <w:bCs/>
          <w:color w:val="000000"/>
          <w:szCs w:val="28"/>
        </w:rPr>
        <w:t xml:space="preserve">ГБОУ «Речевой </w:t>
      </w:r>
      <w:r w:rsidRPr="00E14E91">
        <w:rPr>
          <w:bCs/>
          <w:color w:val="000000"/>
          <w:szCs w:val="28"/>
        </w:rPr>
        <w:lastRenderedPageBreak/>
        <w:t xml:space="preserve">центр» </w:t>
      </w:r>
      <w:r w:rsidRPr="00E14E91">
        <w:rPr>
          <w:bCs/>
        </w:rPr>
        <w:t xml:space="preserve">является директор, который осуществляет текущее руководство деятельностью </w:t>
      </w:r>
      <w:r w:rsidRPr="00E14E91">
        <w:rPr>
          <w:bCs/>
          <w:color w:val="000000"/>
          <w:szCs w:val="28"/>
        </w:rPr>
        <w:t xml:space="preserve">ГБОУ «Речевой центр» </w:t>
      </w:r>
      <w:r w:rsidRPr="00E14E91">
        <w:rPr>
          <w:bCs/>
        </w:rPr>
        <w:t xml:space="preserve">в соответствии действующим законодательством. Коллегиальными органами управления </w:t>
      </w:r>
      <w:r w:rsidRPr="00E14E91">
        <w:rPr>
          <w:bCs/>
          <w:color w:val="000000"/>
          <w:szCs w:val="28"/>
        </w:rPr>
        <w:t>ГБОУ «Речево</w:t>
      </w:r>
      <w:r w:rsidR="009C143D">
        <w:rPr>
          <w:bCs/>
          <w:color w:val="000000"/>
          <w:szCs w:val="28"/>
        </w:rPr>
        <w:t>й</w:t>
      </w:r>
      <w:r w:rsidRPr="00E14E91">
        <w:rPr>
          <w:bCs/>
          <w:color w:val="000000"/>
          <w:szCs w:val="28"/>
        </w:rPr>
        <w:t xml:space="preserve"> центр»</w:t>
      </w:r>
      <w:r w:rsidRPr="00E14E91">
        <w:rPr>
          <w:bCs/>
        </w:rPr>
        <w:t xml:space="preserve"> являются:</w:t>
      </w:r>
    </w:p>
    <w:p w14:paraId="6321A27A" w14:textId="77777777" w:rsidR="00F357F4" w:rsidRPr="00E14E91" w:rsidRDefault="00F357F4" w:rsidP="00F357F4">
      <w:pPr>
        <w:rPr>
          <w:bCs/>
        </w:rPr>
      </w:pPr>
      <w:r w:rsidRPr="00E14E91">
        <w:rPr>
          <w:bCs/>
        </w:rPr>
        <w:t xml:space="preserve">1) Общее собрание работников. </w:t>
      </w:r>
    </w:p>
    <w:p w14:paraId="1C631770" w14:textId="77777777" w:rsidR="00F357F4" w:rsidRPr="00E14E91" w:rsidRDefault="00F357F4" w:rsidP="00F357F4">
      <w:pPr>
        <w:rPr>
          <w:bCs/>
        </w:rPr>
      </w:pPr>
      <w:r w:rsidRPr="00E14E91">
        <w:rPr>
          <w:bCs/>
        </w:rPr>
        <w:t xml:space="preserve">2) Совет учреждения. </w:t>
      </w:r>
    </w:p>
    <w:p w14:paraId="2086D37E" w14:textId="77777777" w:rsidR="00F357F4" w:rsidRPr="00E14E91" w:rsidRDefault="00F357F4" w:rsidP="00F357F4">
      <w:pPr>
        <w:rPr>
          <w:bCs/>
        </w:rPr>
      </w:pPr>
      <w:r w:rsidRPr="00E14E91">
        <w:rPr>
          <w:bCs/>
        </w:rPr>
        <w:t xml:space="preserve">3) Педагогический совет. </w:t>
      </w:r>
    </w:p>
    <w:p w14:paraId="2B693A36" w14:textId="50F02BCB" w:rsidR="00F357F4" w:rsidRPr="00E14E91" w:rsidRDefault="009529EC" w:rsidP="00F357F4">
      <w:pPr>
        <w:rPr>
          <w:bCs/>
          <w:i/>
        </w:rPr>
      </w:pPr>
      <w:r>
        <w:rPr>
          <w:bCs/>
        </w:rPr>
        <w:t>4</w:t>
      </w:r>
      <w:r w:rsidR="00F357F4" w:rsidRPr="00E14E91">
        <w:rPr>
          <w:bCs/>
        </w:rPr>
        <w:t>) Совет старшеклассников.</w:t>
      </w:r>
    </w:p>
    <w:p w14:paraId="7EEAE57B" w14:textId="77777777" w:rsidR="00F357F4" w:rsidRPr="00E14E91" w:rsidRDefault="00F357F4" w:rsidP="00F357F4">
      <w:pPr>
        <w:ind w:firstLine="709"/>
        <w:jc w:val="both"/>
        <w:rPr>
          <w:bCs/>
        </w:rPr>
      </w:pPr>
      <w:r w:rsidRPr="00E14E91">
        <w:rPr>
          <w:bCs/>
        </w:rPr>
        <w:t xml:space="preserve">Деятельность органов управления регламентируется Уставом и соответствующими локальными нормативными актами, размещёнными на официальном сайте </w:t>
      </w:r>
      <w:r w:rsidRPr="00E14E91">
        <w:rPr>
          <w:bCs/>
          <w:color w:val="000000"/>
          <w:szCs w:val="28"/>
        </w:rPr>
        <w:t>ГБОУ «Речевой центр»</w:t>
      </w:r>
      <w:r w:rsidRPr="00E14E91">
        <w:rPr>
          <w:bCs/>
        </w:rPr>
        <w:t xml:space="preserve">. Заседания органов управления оформляются протоколами. </w:t>
      </w:r>
    </w:p>
    <w:p w14:paraId="62ADFAFF" w14:textId="77777777" w:rsidR="00885B82" w:rsidRPr="00D50311" w:rsidRDefault="00885B82" w:rsidP="0050482C">
      <w:pPr>
        <w:jc w:val="center"/>
        <w:rPr>
          <w:b/>
        </w:rPr>
      </w:pPr>
    </w:p>
    <w:p w14:paraId="10AB229A" w14:textId="77777777" w:rsidR="00885B82" w:rsidRDefault="00885B82" w:rsidP="0050482C">
      <w:pPr>
        <w:jc w:val="center"/>
        <w:rPr>
          <w:b/>
        </w:rPr>
      </w:pPr>
    </w:p>
    <w:p w14:paraId="54271EDC" w14:textId="77777777" w:rsidR="00674602" w:rsidRDefault="00674602" w:rsidP="0050482C">
      <w:pPr>
        <w:jc w:val="center"/>
        <w:rPr>
          <w:b/>
        </w:rPr>
      </w:pPr>
    </w:p>
    <w:p w14:paraId="7BD7B80F" w14:textId="77777777" w:rsidR="00674602" w:rsidRDefault="00674602" w:rsidP="0050482C">
      <w:pPr>
        <w:jc w:val="center"/>
        <w:rPr>
          <w:b/>
        </w:rPr>
      </w:pPr>
    </w:p>
    <w:p w14:paraId="1DBD04FF" w14:textId="77777777" w:rsidR="00674602" w:rsidRDefault="00674602" w:rsidP="0050482C">
      <w:pPr>
        <w:jc w:val="center"/>
        <w:rPr>
          <w:b/>
        </w:rPr>
      </w:pPr>
    </w:p>
    <w:p w14:paraId="777573B0" w14:textId="77777777" w:rsidR="00674602" w:rsidRDefault="00674602" w:rsidP="0050482C">
      <w:pPr>
        <w:jc w:val="center"/>
        <w:rPr>
          <w:b/>
        </w:rPr>
      </w:pPr>
    </w:p>
    <w:p w14:paraId="6FE42AF5" w14:textId="77777777" w:rsidR="00674602" w:rsidRDefault="00674602" w:rsidP="0050482C">
      <w:pPr>
        <w:jc w:val="center"/>
        <w:rPr>
          <w:b/>
        </w:rPr>
      </w:pPr>
    </w:p>
    <w:p w14:paraId="1F50FB4E" w14:textId="77777777" w:rsidR="00674602" w:rsidRDefault="00674602" w:rsidP="0050482C">
      <w:pPr>
        <w:jc w:val="center"/>
        <w:rPr>
          <w:b/>
        </w:rPr>
      </w:pPr>
    </w:p>
    <w:p w14:paraId="00C5B462" w14:textId="77777777" w:rsidR="00674602" w:rsidRDefault="00674602" w:rsidP="0050482C">
      <w:pPr>
        <w:jc w:val="center"/>
        <w:rPr>
          <w:b/>
        </w:rPr>
      </w:pPr>
    </w:p>
    <w:p w14:paraId="3BA5CD4C" w14:textId="77777777" w:rsidR="00674602" w:rsidRDefault="00674602" w:rsidP="0050482C">
      <w:pPr>
        <w:jc w:val="center"/>
        <w:rPr>
          <w:b/>
        </w:rPr>
      </w:pPr>
    </w:p>
    <w:p w14:paraId="62C1B134" w14:textId="77777777" w:rsidR="00674602" w:rsidRDefault="00674602" w:rsidP="0050482C">
      <w:pPr>
        <w:jc w:val="center"/>
        <w:rPr>
          <w:b/>
        </w:rPr>
      </w:pPr>
    </w:p>
    <w:p w14:paraId="3BB7FFF7" w14:textId="77777777" w:rsidR="00674602" w:rsidRDefault="00674602" w:rsidP="0050482C">
      <w:pPr>
        <w:jc w:val="center"/>
        <w:rPr>
          <w:b/>
        </w:rPr>
      </w:pPr>
    </w:p>
    <w:p w14:paraId="1CE38C09" w14:textId="77777777" w:rsidR="00674602" w:rsidRDefault="00674602" w:rsidP="0050482C">
      <w:pPr>
        <w:jc w:val="center"/>
        <w:rPr>
          <w:b/>
        </w:rPr>
      </w:pPr>
    </w:p>
    <w:p w14:paraId="607FFEEC" w14:textId="77777777" w:rsidR="00674602" w:rsidRDefault="00674602" w:rsidP="0050482C">
      <w:pPr>
        <w:jc w:val="center"/>
        <w:rPr>
          <w:b/>
        </w:rPr>
      </w:pPr>
    </w:p>
    <w:p w14:paraId="296392C8" w14:textId="77777777" w:rsidR="00674602" w:rsidRDefault="00674602" w:rsidP="0050482C">
      <w:pPr>
        <w:jc w:val="center"/>
        <w:rPr>
          <w:b/>
        </w:rPr>
      </w:pPr>
    </w:p>
    <w:p w14:paraId="6C02BD79" w14:textId="77777777" w:rsidR="00674602" w:rsidRDefault="00674602" w:rsidP="0050482C">
      <w:pPr>
        <w:jc w:val="center"/>
        <w:rPr>
          <w:b/>
        </w:rPr>
      </w:pPr>
    </w:p>
    <w:p w14:paraId="402BBB5A" w14:textId="77777777" w:rsidR="00674602" w:rsidRDefault="00674602" w:rsidP="0050482C">
      <w:pPr>
        <w:jc w:val="center"/>
        <w:rPr>
          <w:b/>
        </w:rPr>
      </w:pPr>
    </w:p>
    <w:p w14:paraId="68BF30DA" w14:textId="77777777" w:rsidR="00674602" w:rsidRDefault="00674602" w:rsidP="0050482C">
      <w:pPr>
        <w:jc w:val="center"/>
        <w:rPr>
          <w:b/>
        </w:rPr>
      </w:pPr>
    </w:p>
    <w:p w14:paraId="09C20E24" w14:textId="77777777" w:rsidR="00674602" w:rsidRDefault="00674602" w:rsidP="0050482C">
      <w:pPr>
        <w:jc w:val="center"/>
        <w:rPr>
          <w:b/>
        </w:rPr>
      </w:pPr>
    </w:p>
    <w:p w14:paraId="74A5209D" w14:textId="4D03C147" w:rsidR="00674602" w:rsidRDefault="00674602" w:rsidP="0050482C">
      <w:pPr>
        <w:jc w:val="center"/>
        <w:rPr>
          <w:b/>
        </w:rPr>
      </w:pPr>
    </w:p>
    <w:p w14:paraId="241A8DAC" w14:textId="77777777" w:rsidR="009C143D" w:rsidRPr="00D50311" w:rsidRDefault="009C143D" w:rsidP="0050482C">
      <w:pPr>
        <w:jc w:val="center"/>
        <w:rPr>
          <w:b/>
        </w:rPr>
      </w:pPr>
    </w:p>
    <w:p w14:paraId="56A40AA5" w14:textId="77777777" w:rsidR="00FC5CA9" w:rsidRPr="00D50311" w:rsidRDefault="00FC5CA9" w:rsidP="0050482C">
      <w:pPr>
        <w:jc w:val="center"/>
        <w:rPr>
          <w:b/>
        </w:rPr>
      </w:pPr>
    </w:p>
    <w:p w14:paraId="6E394596" w14:textId="77777777" w:rsidR="00FC5CA9" w:rsidRPr="00D50311" w:rsidRDefault="00FC5CA9" w:rsidP="0050482C">
      <w:pPr>
        <w:jc w:val="center"/>
        <w:rPr>
          <w:b/>
        </w:rPr>
      </w:pPr>
    </w:p>
    <w:p w14:paraId="0D2D30A0" w14:textId="63724741" w:rsidR="002F0679" w:rsidRPr="0050482C" w:rsidRDefault="0050482C" w:rsidP="0050482C">
      <w:pPr>
        <w:jc w:val="center"/>
        <w:rPr>
          <w:b/>
        </w:rPr>
      </w:pPr>
      <w:r w:rsidRPr="0050482C">
        <w:rPr>
          <w:b/>
          <w:lang w:val="en-US"/>
        </w:rPr>
        <w:lastRenderedPageBreak/>
        <w:t>III</w:t>
      </w:r>
      <w:r w:rsidRPr="00296A85">
        <w:rPr>
          <w:b/>
        </w:rPr>
        <w:t>.</w:t>
      </w:r>
      <w:r w:rsidR="00B75412" w:rsidRPr="0050482C">
        <w:rPr>
          <w:b/>
        </w:rPr>
        <w:t>Оценка</w:t>
      </w:r>
      <w:r w:rsidR="000E7A65" w:rsidRPr="0050482C">
        <w:rPr>
          <w:b/>
        </w:rPr>
        <w:t xml:space="preserve"> кадрового </w:t>
      </w:r>
      <w:r w:rsidR="00B75412" w:rsidRPr="0050482C">
        <w:rPr>
          <w:b/>
        </w:rPr>
        <w:t>состава</w:t>
      </w:r>
    </w:p>
    <w:p w14:paraId="19AF2386" w14:textId="77777777" w:rsidR="00337D07" w:rsidRDefault="00337D07" w:rsidP="00337D07">
      <w:pPr>
        <w:spacing w:after="0" w:line="240" w:lineRule="auto"/>
        <w:ind w:firstLine="709"/>
        <w:jc w:val="both"/>
        <w:rPr>
          <w:rFonts w:eastAsia="Calibri"/>
          <w:bCs/>
          <w:lang w:eastAsia="en-US"/>
        </w:rPr>
      </w:pPr>
    </w:p>
    <w:p w14:paraId="6EF28466" w14:textId="29B9C0E6" w:rsidR="00337D07" w:rsidRPr="00337D07" w:rsidRDefault="00337D07" w:rsidP="00337D07">
      <w:pPr>
        <w:spacing w:after="0" w:line="240" w:lineRule="auto"/>
        <w:ind w:firstLine="709"/>
        <w:jc w:val="both"/>
        <w:rPr>
          <w:rFonts w:eastAsia="Calibri"/>
          <w:bCs/>
          <w:lang w:eastAsia="en-US"/>
        </w:rPr>
      </w:pPr>
      <w:r w:rsidRPr="00337D07">
        <w:rPr>
          <w:rFonts w:eastAsia="Calibri"/>
          <w:bCs/>
          <w:lang w:eastAsia="en-US"/>
        </w:rPr>
        <w:t>В реализации образовательного процесса прини</w:t>
      </w:r>
      <w:r w:rsidR="00D50311">
        <w:rPr>
          <w:rFonts w:eastAsia="Calibri"/>
          <w:bCs/>
          <w:lang w:eastAsia="en-US"/>
        </w:rPr>
        <w:t>мали участие 62</w:t>
      </w:r>
      <w:r w:rsidRPr="00337D07">
        <w:rPr>
          <w:rFonts w:eastAsia="Calibri"/>
          <w:bCs/>
          <w:lang w:eastAsia="en-US"/>
        </w:rPr>
        <w:t xml:space="preserve"> педагог</w:t>
      </w:r>
      <w:r w:rsidR="00296A85">
        <w:rPr>
          <w:rFonts w:eastAsia="Calibri"/>
          <w:bCs/>
          <w:lang w:eastAsia="en-US"/>
        </w:rPr>
        <w:t>а</w:t>
      </w:r>
      <w:r w:rsidRPr="00337D07">
        <w:rPr>
          <w:rFonts w:eastAsia="Calibri"/>
          <w:bCs/>
          <w:lang w:eastAsia="en-US"/>
        </w:rPr>
        <w:t xml:space="preserve">.    Образовательная организация укомплектована педагогическими работниками на 100%. Развитие кадрового потенциала педагогов ОУ носит позитивный характер: численность педагогов с высшей категорией </w:t>
      </w:r>
      <w:r w:rsidR="00D50311">
        <w:rPr>
          <w:rFonts w:eastAsia="Calibri"/>
          <w:bCs/>
          <w:lang w:eastAsia="en-US"/>
        </w:rPr>
        <w:t>не изменилась</w:t>
      </w:r>
      <w:r w:rsidRPr="00337D07">
        <w:rPr>
          <w:rFonts w:eastAsia="Calibri"/>
          <w:bCs/>
          <w:lang w:eastAsia="en-US"/>
        </w:rPr>
        <w:t xml:space="preserve">. </w:t>
      </w:r>
      <w:r w:rsidR="00D308F1">
        <w:rPr>
          <w:rFonts w:eastAsia="Calibri"/>
          <w:bCs/>
          <w:lang w:eastAsia="en-US"/>
        </w:rPr>
        <w:t>Имеются единичные с</w:t>
      </w:r>
      <w:r w:rsidRPr="00337D07">
        <w:rPr>
          <w:rFonts w:eastAsia="Calibri"/>
          <w:bCs/>
          <w:lang w:eastAsia="en-US"/>
        </w:rPr>
        <w:t>лучаи снижения имеющейся квалификационной категории</w:t>
      </w:r>
      <w:r w:rsidR="00D308F1">
        <w:rPr>
          <w:rFonts w:eastAsia="Calibri"/>
          <w:bCs/>
          <w:lang w:eastAsia="en-US"/>
        </w:rPr>
        <w:t xml:space="preserve"> в связи с изменившейся формой аттестации</w:t>
      </w:r>
      <w:r w:rsidRPr="00337D07">
        <w:rPr>
          <w:rFonts w:eastAsia="Calibri"/>
          <w:bCs/>
          <w:lang w:eastAsia="en-US"/>
        </w:rPr>
        <w:t>.  Коллектив интенсивно обновляется за счет молодых кадров</w:t>
      </w:r>
      <w:r w:rsidR="00A20624">
        <w:rPr>
          <w:rFonts w:eastAsia="Calibri"/>
          <w:bCs/>
          <w:lang w:eastAsia="en-US"/>
        </w:rPr>
        <w:t>.</w:t>
      </w:r>
      <w:r w:rsidRPr="00337D07">
        <w:rPr>
          <w:rFonts w:eastAsia="Calibri"/>
          <w:bCs/>
          <w:lang w:eastAsia="en-US"/>
        </w:rPr>
        <w:t xml:space="preserve"> Вновь пришедшие педагоги – педагоги, вышедшие из декретного отпуска, совместители.   Процедура их аттест</w:t>
      </w:r>
      <w:r w:rsidR="00D308F1">
        <w:rPr>
          <w:rFonts w:eastAsia="Calibri"/>
          <w:bCs/>
          <w:lang w:eastAsia="en-US"/>
        </w:rPr>
        <w:t>ации запланирована до конца 2025</w:t>
      </w:r>
      <w:r w:rsidRPr="00337D07">
        <w:rPr>
          <w:rFonts w:eastAsia="Calibri"/>
          <w:bCs/>
          <w:lang w:eastAsia="en-US"/>
        </w:rPr>
        <w:t>г.</w:t>
      </w:r>
    </w:p>
    <w:p w14:paraId="68CE2A26" w14:textId="75C951AA" w:rsidR="00337D07" w:rsidRDefault="00337D07" w:rsidP="00337D07">
      <w:pPr>
        <w:spacing w:after="0" w:line="240" w:lineRule="auto"/>
        <w:ind w:firstLine="709"/>
        <w:jc w:val="both"/>
        <w:rPr>
          <w:rFonts w:eastAsia="Calibri"/>
          <w:bCs/>
          <w:color w:val="000000" w:themeColor="text1"/>
          <w:lang w:eastAsia="en-US"/>
        </w:rPr>
      </w:pPr>
      <w:r w:rsidRPr="00614CE2">
        <w:rPr>
          <w:rFonts w:eastAsia="Calibri"/>
          <w:bCs/>
          <w:color w:val="000000" w:themeColor="text1"/>
          <w:lang w:eastAsia="en-US"/>
        </w:rPr>
        <w:t>В течение 202</w:t>
      </w:r>
      <w:r w:rsidR="00A51FD7">
        <w:rPr>
          <w:rFonts w:eastAsia="Calibri"/>
          <w:bCs/>
          <w:color w:val="000000" w:themeColor="text1"/>
          <w:lang w:eastAsia="en-US"/>
        </w:rPr>
        <w:t>4</w:t>
      </w:r>
      <w:r w:rsidRPr="00614CE2">
        <w:rPr>
          <w:rFonts w:eastAsia="Calibri"/>
          <w:bCs/>
          <w:color w:val="000000" w:themeColor="text1"/>
          <w:lang w:eastAsia="en-US"/>
        </w:rPr>
        <w:t>/202</w:t>
      </w:r>
      <w:r w:rsidR="00A51FD7">
        <w:rPr>
          <w:rFonts w:eastAsia="Calibri"/>
          <w:bCs/>
          <w:color w:val="000000" w:themeColor="text1"/>
          <w:lang w:eastAsia="en-US"/>
        </w:rPr>
        <w:t>5</w:t>
      </w:r>
      <w:r w:rsidRPr="00614CE2">
        <w:rPr>
          <w:rFonts w:eastAsia="Calibri"/>
          <w:bCs/>
          <w:color w:val="000000" w:themeColor="text1"/>
          <w:lang w:eastAsia="en-US"/>
        </w:rPr>
        <w:t xml:space="preserve"> учебного года успешно прошли аттестацию </w:t>
      </w:r>
      <w:r w:rsidR="00D308F1">
        <w:rPr>
          <w:rFonts w:eastAsia="Calibri"/>
          <w:bCs/>
          <w:color w:val="000000" w:themeColor="text1"/>
          <w:lang w:eastAsia="en-US"/>
        </w:rPr>
        <w:t>20</w:t>
      </w:r>
      <w:r w:rsidRPr="00614CE2">
        <w:rPr>
          <w:rFonts w:eastAsia="Calibri"/>
          <w:bCs/>
          <w:color w:val="000000" w:themeColor="text1"/>
          <w:lang w:eastAsia="en-US"/>
        </w:rPr>
        <w:t xml:space="preserve"> педагогических работников: </w:t>
      </w:r>
      <w:r w:rsidR="00486BA5">
        <w:rPr>
          <w:rFonts w:eastAsia="Calibri"/>
          <w:bCs/>
          <w:color w:val="000000" w:themeColor="text1"/>
          <w:lang w:eastAsia="en-US"/>
        </w:rPr>
        <w:t>на ВКК – 1</w:t>
      </w:r>
      <w:r w:rsidR="00A44481">
        <w:rPr>
          <w:rFonts w:eastAsia="Calibri"/>
          <w:bCs/>
          <w:color w:val="000000" w:themeColor="text1"/>
          <w:lang w:eastAsia="en-US"/>
        </w:rPr>
        <w:t>2</w:t>
      </w:r>
      <w:r w:rsidR="00614CE2">
        <w:rPr>
          <w:rFonts w:eastAsia="Calibri"/>
          <w:bCs/>
          <w:color w:val="000000" w:themeColor="text1"/>
          <w:lang w:eastAsia="en-US"/>
        </w:rPr>
        <w:t xml:space="preserve"> педагогов, из них </w:t>
      </w:r>
      <w:r w:rsidR="00A44481">
        <w:rPr>
          <w:rFonts w:eastAsia="Calibri"/>
          <w:bCs/>
          <w:color w:val="000000" w:themeColor="text1"/>
          <w:lang w:eastAsia="en-US"/>
        </w:rPr>
        <w:t xml:space="preserve">4 </w:t>
      </w:r>
      <w:r w:rsidR="00486BA5">
        <w:rPr>
          <w:rFonts w:eastAsia="Calibri"/>
          <w:bCs/>
          <w:color w:val="000000" w:themeColor="text1"/>
          <w:lang w:eastAsia="en-US"/>
        </w:rPr>
        <w:t>-</w:t>
      </w:r>
      <w:r w:rsidRPr="00614CE2">
        <w:rPr>
          <w:rFonts w:eastAsia="Calibri"/>
          <w:bCs/>
          <w:color w:val="000000" w:themeColor="text1"/>
          <w:lang w:eastAsia="en-US"/>
        </w:rPr>
        <w:t xml:space="preserve"> с повышен</w:t>
      </w:r>
      <w:r w:rsidR="00A44481">
        <w:rPr>
          <w:rFonts w:eastAsia="Calibri"/>
          <w:bCs/>
          <w:color w:val="000000" w:themeColor="text1"/>
          <w:lang w:eastAsia="en-US"/>
        </w:rPr>
        <w:t>ием, 4 - с понижением, 4 –подтвердили имеющуюся; на 1КК- 8 педагогов, из них 2 педагога</w:t>
      </w:r>
      <w:r w:rsidRPr="00614CE2">
        <w:rPr>
          <w:rFonts w:eastAsia="Calibri"/>
          <w:bCs/>
          <w:color w:val="000000" w:themeColor="text1"/>
          <w:lang w:eastAsia="en-US"/>
        </w:rPr>
        <w:t xml:space="preserve"> впервые подтвердили соответствие 1 квалификационной категории.</w:t>
      </w:r>
    </w:p>
    <w:p w14:paraId="53FAE7BC" w14:textId="77777777" w:rsidR="00F94E77" w:rsidRDefault="00F94E77" w:rsidP="00337D07">
      <w:pPr>
        <w:spacing w:after="0" w:line="240" w:lineRule="auto"/>
        <w:ind w:firstLine="709"/>
        <w:jc w:val="both"/>
        <w:rPr>
          <w:rFonts w:eastAsia="Calibri"/>
          <w:bCs/>
          <w:color w:val="000000" w:themeColor="text1"/>
          <w:lang w:eastAsia="en-US"/>
        </w:rPr>
      </w:pPr>
    </w:p>
    <w:p w14:paraId="5B990896" w14:textId="77777777" w:rsidR="00F94E77" w:rsidRPr="00614CE2" w:rsidRDefault="00F94E77" w:rsidP="00337D07">
      <w:pPr>
        <w:spacing w:after="0" w:line="240" w:lineRule="auto"/>
        <w:ind w:firstLine="709"/>
        <w:jc w:val="both"/>
        <w:rPr>
          <w:rFonts w:eastAsia="Calibri"/>
          <w:bCs/>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918"/>
        <w:gridCol w:w="992"/>
        <w:gridCol w:w="1276"/>
        <w:gridCol w:w="2126"/>
        <w:gridCol w:w="1276"/>
      </w:tblGrid>
      <w:tr w:rsidR="00337D07" w:rsidRPr="00337D07" w14:paraId="0A63587E" w14:textId="77777777" w:rsidTr="000C5E6A">
        <w:trPr>
          <w:trHeight w:val="279"/>
        </w:trPr>
        <w:tc>
          <w:tcPr>
            <w:tcW w:w="1734" w:type="dxa"/>
            <w:vMerge w:val="restart"/>
          </w:tcPr>
          <w:p w14:paraId="4833DFA0" w14:textId="77777777" w:rsidR="00337D07" w:rsidRPr="00337D07" w:rsidRDefault="00337D07" w:rsidP="00337D07">
            <w:pPr>
              <w:spacing w:after="0" w:line="240" w:lineRule="auto"/>
              <w:jc w:val="both"/>
              <w:rPr>
                <w:rFonts w:eastAsia="Calibri"/>
                <w:bCs/>
                <w:lang w:eastAsia="en-US"/>
              </w:rPr>
            </w:pPr>
            <w:r w:rsidRPr="00337D07">
              <w:rPr>
                <w:rFonts w:eastAsia="Calibri"/>
                <w:bCs/>
                <w:lang w:eastAsia="en-US"/>
              </w:rPr>
              <w:t>Учебный год</w:t>
            </w:r>
          </w:p>
        </w:tc>
        <w:tc>
          <w:tcPr>
            <w:tcW w:w="1918" w:type="dxa"/>
            <w:vMerge w:val="restart"/>
          </w:tcPr>
          <w:p w14:paraId="0916E594" w14:textId="77777777" w:rsidR="00337D07" w:rsidRPr="00337D07" w:rsidRDefault="00337D07" w:rsidP="00337D07">
            <w:pPr>
              <w:spacing w:after="0" w:line="240" w:lineRule="auto"/>
              <w:jc w:val="both"/>
              <w:rPr>
                <w:rFonts w:eastAsia="Calibri"/>
                <w:bCs/>
                <w:lang w:eastAsia="en-US"/>
              </w:rPr>
            </w:pPr>
            <w:r w:rsidRPr="00337D07">
              <w:rPr>
                <w:rFonts w:eastAsia="Calibri"/>
                <w:bCs/>
                <w:lang w:eastAsia="en-US"/>
              </w:rPr>
              <w:t>Численность педработников</w:t>
            </w:r>
          </w:p>
        </w:tc>
        <w:tc>
          <w:tcPr>
            <w:tcW w:w="5670" w:type="dxa"/>
            <w:gridSpan w:val="4"/>
          </w:tcPr>
          <w:p w14:paraId="4E721A2F" w14:textId="77777777" w:rsidR="00337D07" w:rsidRPr="00337D07" w:rsidRDefault="00337D07" w:rsidP="00337D07">
            <w:pPr>
              <w:spacing w:after="0" w:line="240" w:lineRule="auto"/>
              <w:ind w:firstLine="709"/>
              <w:jc w:val="both"/>
              <w:rPr>
                <w:rFonts w:eastAsia="Calibri"/>
                <w:bCs/>
                <w:lang w:eastAsia="en-US"/>
              </w:rPr>
            </w:pPr>
            <w:proofErr w:type="spellStart"/>
            <w:r w:rsidRPr="00337D07">
              <w:rPr>
                <w:rFonts w:eastAsia="Calibri"/>
                <w:bCs/>
                <w:lang w:eastAsia="en-US"/>
              </w:rPr>
              <w:t>Категорированность</w:t>
            </w:r>
            <w:proofErr w:type="spellEnd"/>
            <w:r w:rsidRPr="00337D07">
              <w:rPr>
                <w:rFonts w:eastAsia="Calibri"/>
                <w:bCs/>
                <w:lang w:eastAsia="en-US"/>
              </w:rPr>
              <w:t xml:space="preserve"> кадров (%)</w:t>
            </w:r>
          </w:p>
        </w:tc>
      </w:tr>
      <w:tr w:rsidR="00337D07" w:rsidRPr="00337D07" w14:paraId="7331B3FC" w14:textId="77777777" w:rsidTr="000C5E6A">
        <w:trPr>
          <w:trHeight w:val="448"/>
        </w:trPr>
        <w:tc>
          <w:tcPr>
            <w:tcW w:w="1734" w:type="dxa"/>
            <w:vMerge/>
          </w:tcPr>
          <w:p w14:paraId="20467DF7" w14:textId="77777777" w:rsidR="00337D07" w:rsidRPr="00337D07" w:rsidRDefault="00337D07" w:rsidP="00337D07">
            <w:pPr>
              <w:spacing w:after="0" w:line="240" w:lineRule="auto"/>
              <w:ind w:firstLine="709"/>
              <w:jc w:val="both"/>
              <w:rPr>
                <w:rFonts w:eastAsia="Calibri"/>
                <w:bCs/>
                <w:lang w:eastAsia="en-US"/>
              </w:rPr>
            </w:pPr>
          </w:p>
        </w:tc>
        <w:tc>
          <w:tcPr>
            <w:tcW w:w="1918" w:type="dxa"/>
            <w:vMerge/>
          </w:tcPr>
          <w:p w14:paraId="4B5B3C4E" w14:textId="77777777" w:rsidR="00337D07" w:rsidRPr="00337D07" w:rsidRDefault="00337D07" w:rsidP="00337D07">
            <w:pPr>
              <w:spacing w:after="0" w:line="240" w:lineRule="auto"/>
              <w:ind w:firstLine="709"/>
              <w:jc w:val="both"/>
              <w:rPr>
                <w:rFonts w:eastAsia="Calibri"/>
                <w:bCs/>
                <w:lang w:eastAsia="en-US"/>
              </w:rPr>
            </w:pPr>
          </w:p>
        </w:tc>
        <w:tc>
          <w:tcPr>
            <w:tcW w:w="992" w:type="dxa"/>
          </w:tcPr>
          <w:p w14:paraId="0625526F" w14:textId="77777777" w:rsidR="00337D07" w:rsidRPr="00337D07" w:rsidRDefault="00337D07" w:rsidP="00337D07">
            <w:pPr>
              <w:spacing w:after="0" w:line="240" w:lineRule="auto"/>
              <w:jc w:val="both"/>
              <w:rPr>
                <w:rFonts w:eastAsia="Calibri"/>
                <w:bCs/>
                <w:lang w:eastAsia="en-US"/>
              </w:rPr>
            </w:pPr>
            <w:proofErr w:type="spellStart"/>
            <w:r w:rsidRPr="00337D07">
              <w:rPr>
                <w:rFonts w:eastAsia="Calibri"/>
                <w:bCs/>
                <w:lang w:eastAsia="en-US"/>
              </w:rPr>
              <w:t>вкк</w:t>
            </w:r>
            <w:proofErr w:type="spellEnd"/>
          </w:p>
        </w:tc>
        <w:tc>
          <w:tcPr>
            <w:tcW w:w="1276" w:type="dxa"/>
          </w:tcPr>
          <w:p w14:paraId="60D8147C" w14:textId="77777777" w:rsidR="00337D07" w:rsidRPr="00337D07" w:rsidRDefault="00337D07" w:rsidP="00337D07">
            <w:pPr>
              <w:spacing w:after="0" w:line="240" w:lineRule="auto"/>
              <w:jc w:val="both"/>
              <w:rPr>
                <w:rFonts w:eastAsia="Calibri"/>
                <w:bCs/>
                <w:lang w:eastAsia="en-US"/>
              </w:rPr>
            </w:pPr>
            <w:r w:rsidRPr="00337D07">
              <w:rPr>
                <w:rFonts w:eastAsia="Calibri"/>
                <w:bCs/>
                <w:lang w:eastAsia="en-US"/>
              </w:rPr>
              <w:t>1кк</w:t>
            </w:r>
          </w:p>
        </w:tc>
        <w:tc>
          <w:tcPr>
            <w:tcW w:w="2126" w:type="dxa"/>
          </w:tcPr>
          <w:p w14:paraId="5C96C0AC" w14:textId="77777777" w:rsidR="00337D07" w:rsidRPr="00337D07" w:rsidRDefault="00337D07" w:rsidP="00337D07">
            <w:pPr>
              <w:spacing w:after="0" w:line="240" w:lineRule="auto"/>
              <w:jc w:val="both"/>
              <w:rPr>
                <w:rFonts w:eastAsia="Calibri"/>
                <w:bCs/>
                <w:lang w:eastAsia="en-US"/>
              </w:rPr>
            </w:pPr>
            <w:r w:rsidRPr="00337D07">
              <w:rPr>
                <w:rFonts w:eastAsia="Calibri"/>
                <w:bCs/>
                <w:lang w:eastAsia="en-US"/>
              </w:rPr>
              <w:t>соответствие</w:t>
            </w:r>
          </w:p>
        </w:tc>
        <w:tc>
          <w:tcPr>
            <w:tcW w:w="1276" w:type="dxa"/>
          </w:tcPr>
          <w:p w14:paraId="1E6A6858" w14:textId="77777777" w:rsidR="00337D07" w:rsidRPr="00337D07" w:rsidRDefault="00337D07" w:rsidP="00337D07">
            <w:pPr>
              <w:spacing w:after="0" w:line="240" w:lineRule="auto"/>
              <w:jc w:val="both"/>
              <w:rPr>
                <w:rFonts w:eastAsia="Calibri"/>
                <w:bCs/>
                <w:lang w:eastAsia="en-US"/>
              </w:rPr>
            </w:pPr>
            <w:r w:rsidRPr="00337D07">
              <w:rPr>
                <w:rFonts w:eastAsia="Calibri"/>
                <w:bCs/>
                <w:lang w:eastAsia="en-US"/>
              </w:rPr>
              <w:t>нет</w:t>
            </w:r>
          </w:p>
        </w:tc>
      </w:tr>
      <w:tr w:rsidR="00337D07" w:rsidRPr="00337D07" w14:paraId="0C5BC52A" w14:textId="77777777" w:rsidTr="000C5E6A">
        <w:tc>
          <w:tcPr>
            <w:tcW w:w="1734" w:type="dxa"/>
          </w:tcPr>
          <w:p w14:paraId="54D2B758" w14:textId="154CF813" w:rsidR="00337D07" w:rsidRPr="00337D07" w:rsidRDefault="00337D07" w:rsidP="00337D07">
            <w:pPr>
              <w:spacing w:after="0" w:line="240" w:lineRule="auto"/>
              <w:jc w:val="both"/>
              <w:rPr>
                <w:rFonts w:eastAsia="Calibri"/>
                <w:bCs/>
                <w:lang w:eastAsia="en-US"/>
              </w:rPr>
            </w:pPr>
            <w:r w:rsidRPr="00337D07">
              <w:rPr>
                <w:rFonts w:eastAsia="Calibri"/>
                <w:bCs/>
                <w:lang w:eastAsia="en-US"/>
              </w:rPr>
              <w:t>202</w:t>
            </w:r>
            <w:r w:rsidR="00674602">
              <w:rPr>
                <w:rFonts w:eastAsia="Calibri"/>
                <w:bCs/>
                <w:lang w:eastAsia="en-US"/>
              </w:rPr>
              <w:t>4</w:t>
            </w:r>
            <w:r w:rsidRPr="00337D07">
              <w:rPr>
                <w:rFonts w:eastAsia="Calibri"/>
                <w:bCs/>
                <w:lang w:eastAsia="en-US"/>
              </w:rPr>
              <w:t>-202</w:t>
            </w:r>
            <w:r w:rsidR="00674602">
              <w:rPr>
                <w:rFonts w:eastAsia="Calibri"/>
                <w:bCs/>
                <w:lang w:eastAsia="en-US"/>
              </w:rPr>
              <w:t>5</w:t>
            </w:r>
          </w:p>
        </w:tc>
        <w:tc>
          <w:tcPr>
            <w:tcW w:w="1918" w:type="dxa"/>
          </w:tcPr>
          <w:p w14:paraId="32D07AEB" w14:textId="6075771E" w:rsidR="00337D07" w:rsidRPr="00337D07" w:rsidRDefault="00D50311" w:rsidP="00337D07">
            <w:pPr>
              <w:spacing w:after="0" w:line="240" w:lineRule="auto"/>
              <w:ind w:firstLine="709"/>
              <w:jc w:val="both"/>
              <w:rPr>
                <w:rFonts w:eastAsia="Calibri"/>
                <w:bCs/>
                <w:lang w:eastAsia="en-US"/>
              </w:rPr>
            </w:pPr>
            <w:r>
              <w:rPr>
                <w:rFonts w:eastAsia="Calibri"/>
                <w:bCs/>
                <w:lang w:eastAsia="en-US"/>
              </w:rPr>
              <w:t>62</w:t>
            </w:r>
          </w:p>
        </w:tc>
        <w:tc>
          <w:tcPr>
            <w:tcW w:w="992" w:type="dxa"/>
          </w:tcPr>
          <w:p w14:paraId="03085BF2" w14:textId="43AF5368" w:rsidR="00337D07" w:rsidRPr="00337D07" w:rsidRDefault="00CE4BCA" w:rsidP="000E43C5">
            <w:pPr>
              <w:spacing w:after="0" w:line="240" w:lineRule="auto"/>
              <w:jc w:val="both"/>
              <w:rPr>
                <w:rFonts w:eastAsia="Calibri"/>
                <w:bCs/>
                <w:lang w:eastAsia="en-US"/>
              </w:rPr>
            </w:pPr>
            <w:r>
              <w:rPr>
                <w:rFonts w:eastAsia="Calibri"/>
                <w:bCs/>
                <w:lang w:eastAsia="en-US"/>
              </w:rPr>
              <w:t>2</w:t>
            </w:r>
            <w:r w:rsidR="00D50311">
              <w:rPr>
                <w:rFonts w:eastAsia="Calibri"/>
                <w:bCs/>
                <w:lang w:eastAsia="en-US"/>
              </w:rPr>
              <w:t>7</w:t>
            </w:r>
          </w:p>
        </w:tc>
        <w:tc>
          <w:tcPr>
            <w:tcW w:w="1276" w:type="dxa"/>
          </w:tcPr>
          <w:p w14:paraId="72BC0CD5" w14:textId="0F31565B" w:rsidR="00337D07" w:rsidRPr="00337D07" w:rsidRDefault="00A51FD7" w:rsidP="00337D07">
            <w:pPr>
              <w:spacing w:after="0" w:line="240" w:lineRule="auto"/>
              <w:ind w:firstLine="709"/>
              <w:jc w:val="both"/>
              <w:rPr>
                <w:rFonts w:eastAsia="Calibri"/>
                <w:bCs/>
                <w:lang w:eastAsia="en-US"/>
              </w:rPr>
            </w:pPr>
            <w:r>
              <w:rPr>
                <w:rFonts w:eastAsia="Calibri"/>
                <w:bCs/>
                <w:lang w:eastAsia="en-US"/>
              </w:rPr>
              <w:t>21</w:t>
            </w:r>
          </w:p>
        </w:tc>
        <w:tc>
          <w:tcPr>
            <w:tcW w:w="2126" w:type="dxa"/>
          </w:tcPr>
          <w:p w14:paraId="334530E2" w14:textId="77777777" w:rsidR="00337D07" w:rsidRPr="00337D07" w:rsidRDefault="00337D07" w:rsidP="00337D07">
            <w:pPr>
              <w:spacing w:after="0" w:line="240" w:lineRule="auto"/>
              <w:ind w:firstLine="709"/>
              <w:jc w:val="both"/>
              <w:rPr>
                <w:rFonts w:eastAsia="Calibri"/>
                <w:bCs/>
                <w:lang w:eastAsia="en-US"/>
              </w:rPr>
            </w:pPr>
            <w:r w:rsidRPr="00337D07">
              <w:rPr>
                <w:rFonts w:eastAsia="Calibri"/>
                <w:bCs/>
                <w:lang w:eastAsia="en-US"/>
              </w:rPr>
              <w:t>-</w:t>
            </w:r>
          </w:p>
        </w:tc>
        <w:tc>
          <w:tcPr>
            <w:tcW w:w="1276" w:type="dxa"/>
          </w:tcPr>
          <w:p w14:paraId="00710F12" w14:textId="61521633" w:rsidR="00337D07" w:rsidRPr="00337D07" w:rsidRDefault="00A51FD7" w:rsidP="00337D07">
            <w:pPr>
              <w:spacing w:after="0" w:line="240" w:lineRule="auto"/>
              <w:ind w:firstLine="709"/>
              <w:jc w:val="both"/>
              <w:rPr>
                <w:rFonts w:eastAsia="Calibri"/>
                <w:bCs/>
                <w:lang w:eastAsia="en-US"/>
              </w:rPr>
            </w:pPr>
            <w:r>
              <w:rPr>
                <w:rFonts w:eastAsia="Calibri"/>
                <w:bCs/>
                <w:lang w:eastAsia="en-US"/>
              </w:rPr>
              <w:t>14</w:t>
            </w:r>
          </w:p>
        </w:tc>
      </w:tr>
    </w:tbl>
    <w:p w14:paraId="37A78266" w14:textId="1F07EE44" w:rsidR="00337D07" w:rsidRPr="00337D07" w:rsidRDefault="00337D07" w:rsidP="00337D07">
      <w:pPr>
        <w:spacing w:after="0" w:line="240" w:lineRule="auto"/>
        <w:ind w:firstLine="709"/>
        <w:jc w:val="both"/>
        <w:rPr>
          <w:rFonts w:eastAsia="Calibri"/>
          <w:bCs/>
          <w:lang w:eastAsia="en-US"/>
        </w:rPr>
      </w:pPr>
      <w:r w:rsidRPr="00337D07">
        <w:rPr>
          <w:rFonts w:eastAsia="Calibri"/>
          <w:bCs/>
          <w:lang w:eastAsia="en-US"/>
        </w:rPr>
        <w:t xml:space="preserve">Педагогический коллектив представлен всеми возрастными категориями, в которых опыт и годами отработанное мастерство </w:t>
      </w:r>
      <w:proofErr w:type="spellStart"/>
      <w:r w:rsidRPr="00337D07">
        <w:rPr>
          <w:rFonts w:eastAsia="Calibri"/>
          <w:bCs/>
          <w:lang w:eastAsia="en-US"/>
        </w:rPr>
        <w:t>стажистов</w:t>
      </w:r>
      <w:proofErr w:type="spellEnd"/>
      <w:r w:rsidRPr="00337D07">
        <w:rPr>
          <w:rFonts w:eastAsia="Calibri"/>
          <w:bCs/>
          <w:lang w:eastAsia="en-US"/>
        </w:rPr>
        <w:t xml:space="preserve"> сочетается с актуальностью относительно недавно полученных в современной высшей школе знаний, творческим потенциалом молодых специалисто</w:t>
      </w:r>
      <w:r w:rsidR="00A44481">
        <w:rPr>
          <w:rFonts w:eastAsia="Calibri"/>
          <w:bCs/>
          <w:lang w:eastAsia="en-US"/>
        </w:rPr>
        <w:t>в</w:t>
      </w:r>
      <w:r w:rsidR="003D6DB0">
        <w:rPr>
          <w:rFonts w:eastAsia="Calibri"/>
          <w:bCs/>
          <w:lang w:eastAsia="en-US"/>
        </w:rPr>
        <w:t>. Средний возраст педагогов – 49</w:t>
      </w:r>
      <w:r w:rsidR="00A44481">
        <w:rPr>
          <w:rFonts w:eastAsia="Calibri"/>
          <w:bCs/>
          <w:lang w:eastAsia="en-US"/>
        </w:rPr>
        <w:t xml:space="preserve"> лет</w:t>
      </w:r>
      <w:r w:rsidRPr="00337D07">
        <w:rPr>
          <w:rFonts w:eastAsia="Calibri"/>
          <w:bCs/>
          <w:lang w:eastAsia="en-US"/>
        </w:rPr>
        <w:t xml:space="preserve">. </w:t>
      </w:r>
    </w:p>
    <w:p w14:paraId="09B5B5EA" w14:textId="5EF97A2E" w:rsidR="00FC5CA9" w:rsidRPr="001B7646" w:rsidRDefault="00337D07" w:rsidP="001B7646">
      <w:pPr>
        <w:spacing w:after="0" w:line="240" w:lineRule="auto"/>
        <w:ind w:firstLine="709"/>
        <w:jc w:val="both"/>
        <w:rPr>
          <w:rFonts w:eastAsia="Calibri"/>
          <w:bCs/>
          <w:lang w:eastAsia="en-US"/>
        </w:rPr>
      </w:pPr>
      <w:r w:rsidRPr="00337D07">
        <w:rPr>
          <w:rFonts w:eastAsia="Calibri"/>
          <w:bCs/>
          <w:lang w:eastAsia="en-US"/>
        </w:rPr>
        <w:t xml:space="preserve"> 9</w:t>
      </w:r>
      <w:r w:rsidR="000E43C5">
        <w:rPr>
          <w:rFonts w:eastAsia="Calibri"/>
          <w:bCs/>
          <w:lang w:eastAsia="en-US"/>
        </w:rPr>
        <w:t>2</w:t>
      </w:r>
      <w:r w:rsidRPr="00337D07">
        <w:rPr>
          <w:rFonts w:eastAsia="Calibri"/>
          <w:bCs/>
          <w:lang w:eastAsia="en-US"/>
        </w:rPr>
        <w:t xml:space="preserve">% </w:t>
      </w:r>
      <w:proofErr w:type="gramStart"/>
      <w:r w:rsidRPr="00337D07">
        <w:rPr>
          <w:rFonts w:eastAsia="Calibri"/>
          <w:bCs/>
          <w:lang w:eastAsia="en-US"/>
        </w:rPr>
        <w:t>педагогов  имеют</w:t>
      </w:r>
      <w:proofErr w:type="gramEnd"/>
      <w:r w:rsidRPr="00337D07">
        <w:rPr>
          <w:rFonts w:eastAsia="Calibri"/>
          <w:bCs/>
          <w:lang w:eastAsia="en-US"/>
        </w:rPr>
        <w:t xml:space="preserve"> высшее  педагогическое или професс</w:t>
      </w:r>
      <w:r w:rsidR="003D6DB0">
        <w:rPr>
          <w:rFonts w:eastAsia="Calibri"/>
          <w:bCs/>
          <w:lang w:eastAsia="en-US"/>
        </w:rPr>
        <w:t>иональное образование. Из них 42</w:t>
      </w:r>
      <w:r w:rsidR="000E43C5">
        <w:rPr>
          <w:rFonts w:eastAsia="Calibri"/>
          <w:bCs/>
          <w:lang w:eastAsia="en-US"/>
        </w:rPr>
        <w:t>% - дефектологическое. 8</w:t>
      </w:r>
      <w:r w:rsidRPr="00337D07">
        <w:rPr>
          <w:rFonts w:eastAsia="Calibri"/>
          <w:bCs/>
          <w:lang w:eastAsia="en-US"/>
        </w:rPr>
        <w:t xml:space="preserve"> % - среднее профессиональное образ</w:t>
      </w:r>
      <w:r w:rsidR="001B7646">
        <w:rPr>
          <w:rFonts w:eastAsia="Calibri"/>
          <w:bCs/>
          <w:lang w:eastAsia="en-US"/>
        </w:rPr>
        <w:t>ование или неоконченное высшее.</w:t>
      </w:r>
    </w:p>
    <w:p w14:paraId="0D47BE56" w14:textId="77777777" w:rsidR="00516EDB" w:rsidRDefault="00516EDB" w:rsidP="00337D07">
      <w:pPr>
        <w:spacing w:after="0" w:line="240" w:lineRule="auto"/>
        <w:ind w:firstLine="709"/>
        <w:jc w:val="both"/>
        <w:rPr>
          <w:rFonts w:eastAsia="Calibri"/>
          <w:b/>
          <w:bCs/>
          <w:lang w:eastAsia="en-US"/>
        </w:rPr>
      </w:pPr>
    </w:p>
    <w:p w14:paraId="7B89CF0E" w14:textId="7A1EFD26" w:rsidR="00337D07" w:rsidRDefault="00337D07" w:rsidP="00337D07">
      <w:pPr>
        <w:spacing w:after="0" w:line="240" w:lineRule="auto"/>
        <w:ind w:firstLine="709"/>
        <w:jc w:val="both"/>
        <w:rPr>
          <w:rFonts w:eastAsia="Calibri"/>
          <w:b/>
          <w:bCs/>
          <w:lang w:eastAsia="en-US"/>
        </w:rPr>
      </w:pPr>
      <w:r w:rsidRPr="00337D07">
        <w:rPr>
          <w:rFonts w:eastAsia="Calibri"/>
          <w:b/>
          <w:bCs/>
          <w:lang w:eastAsia="en-US"/>
        </w:rPr>
        <w:t>Сведения об обеспечении образов</w:t>
      </w:r>
      <w:r w:rsidR="00D50311">
        <w:rPr>
          <w:rFonts w:eastAsia="Calibri"/>
          <w:b/>
          <w:bCs/>
          <w:lang w:eastAsia="en-US"/>
        </w:rPr>
        <w:t>ательного процесса на 01.06.2025</w:t>
      </w:r>
      <w:r w:rsidRPr="00337D07">
        <w:rPr>
          <w:rFonts w:eastAsia="Calibri"/>
          <w:b/>
          <w:bCs/>
          <w:lang w:eastAsia="en-US"/>
        </w:rPr>
        <w:t xml:space="preserve"> года</w:t>
      </w:r>
    </w:p>
    <w:p w14:paraId="49B9C87F" w14:textId="77777777" w:rsidR="00885B82" w:rsidRDefault="00885B82" w:rsidP="00337D07">
      <w:pPr>
        <w:spacing w:after="0" w:line="240" w:lineRule="auto"/>
        <w:ind w:firstLine="709"/>
        <w:jc w:val="both"/>
        <w:rPr>
          <w:rFonts w:eastAsia="Calibri"/>
          <w:b/>
          <w:bCs/>
          <w:lang w:eastAsia="en-US"/>
        </w:rPr>
      </w:pPr>
    </w:p>
    <w:p w14:paraId="774D8E2B" w14:textId="77777777" w:rsidR="00885B82" w:rsidRDefault="00885B82" w:rsidP="00337D07">
      <w:pPr>
        <w:spacing w:after="0" w:line="240" w:lineRule="auto"/>
        <w:ind w:firstLine="709"/>
        <w:jc w:val="both"/>
        <w:rPr>
          <w:rFonts w:eastAsia="Calibri"/>
          <w:b/>
          <w:bCs/>
          <w:lang w:eastAsia="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81"/>
        <w:gridCol w:w="767"/>
        <w:gridCol w:w="720"/>
        <w:gridCol w:w="1147"/>
        <w:gridCol w:w="751"/>
        <w:gridCol w:w="1162"/>
        <w:gridCol w:w="1692"/>
      </w:tblGrid>
      <w:tr w:rsidR="0012770E" w:rsidRPr="00632870" w14:paraId="34B9B7F2" w14:textId="77777777" w:rsidTr="0093514D">
        <w:trPr>
          <w:trHeight w:val="564"/>
        </w:trPr>
        <w:tc>
          <w:tcPr>
            <w:tcW w:w="1951" w:type="dxa"/>
            <w:vMerge w:val="restart"/>
          </w:tcPr>
          <w:p w14:paraId="0A212AFE" w14:textId="77777777" w:rsidR="0012770E" w:rsidRPr="00632870" w:rsidRDefault="0012770E" w:rsidP="008227BB">
            <w:pPr>
              <w:spacing w:after="0" w:line="240" w:lineRule="auto"/>
            </w:pPr>
            <w:r w:rsidRPr="00632870">
              <w:t xml:space="preserve">Отделение </w:t>
            </w:r>
          </w:p>
        </w:tc>
        <w:tc>
          <w:tcPr>
            <w:tcW w:w="1381" w:type="dxa"/>
            <w:vMerge w:val="restart"/>
          </w:tcPr>
          <w:p w14:paraId="357B059A" w14:textId="77777777" w:rsidR="0012770E" w:rsidRPr="00632870" w:rsidRDefault="0012770E" w:rsidP="008227BB">
            <w:pPr>
              <w:spacing w:after="0" w:line="240" w:lineRule="auto"/>
            </w:pPr>
            <w:r w:rsidRPr="00632870">
              <w:t>Общее количество педагогов</w:t>
            </w:r>
          </w:p>
        </w:tc>
        <w:tc>
          <w:tcPr>
            <w:tcW w:w="3385" w:type="dxa"/>
            <w:gridSpan w:val="4"/>
          </w:tcPr>
          <w:p w14:paraId="4B92A8AE" w14:textId="77777777" w:rsidR="0012770E" w:rsidRPr="00632870" w:rsidRDefault="0012770E" w:rsidP="008227BB">
            <w:pPr>
              <w:spacing w:after="0" w:line="240" w:lineRule="auto"/>
            </w:pPr>
            <w:r w:rsidRPr="00632870">
              <w:t>Из них с КАТЕГОРИЕЙ</w:t>
            </w:r>
          </w:p>
        </w:tc>
        <w:tc>
          <w:tcPr>
            <w:tcW w:w="2854" w:type="dxa"/>
            <w:gridSpan w:val="2"/>
          </w:tcPr>
          <w:p w14:paraId="545DFCD7" w14:textId="77777777" w:rsidR="0012770E" w:rsidRPr="00632870" w:rsidRDefault="0012770E" w:rsidP="008227BB">
            <w:pPr>
              <w:spacing w:after="0" w:line="240" w:lineRule="auto"/>
              <w:jc w:val="center"/>
            </w:pPr>
            <w:r w:rsidRPr="00632870">
              <w:t>Образование</w:t>
            </w:r>
          </w:p>
        </w:tc>
      </w:tr>
      <w:tr w:rsidR="0012770E" w:rsidRPr="00632870" w14:paraId="5E5C4CF5" w14:textId="77777777" w:rsidTr="0093514D">
        <w:trPr>
          <w:trHeight w:val="545"/>
        </w:trPr>
        <w:tc>
          <w:tcPr>
            <w:tcW w:w="1951" w:type="dxa"/>
            <w:vMerge/>
          </w:tcPr>
          <w:p w14:paraId="53D291B5" w14:textId="77777777" w:rsidR="0012770E" w:rsidRPr="00632870" w:rsidRDefault="0012770E" w:rsidP="008227BB">
            <w:pPr>
              <w:spacing w:after="0" w:line="240" w:lineRule="auto"/>
            </w:pPr>
          </w:p>
        </w:tc>
        <w:tc>
          <w:tcPr>
            <w:tcW w:w="1381" w:type="dxa"/>
            <w:vMerge/>
          </w:tcPr>
          <w:p w14:paraId="502CC1F1" w14:textId="77777777" w:rsidR="0012770E" w:rsidRPr="00632870" w:rsidRDefault="0012770E" w:rsidP="008227BB">
            <w:pPr>
              <w:spacing w:after="0" w:line="240" w:lineRule="auto"/>
            </w:pPr>
          </w:p>
        </w:tc>
        <w:tc>
          <w:tcPr>
            <w:tcW w:w="767" w:type="dxa"/>
          </w:tcPr>
          <w:p w14:paraId="601917AF" w14:textId="77777777" w:rsidR="0012770E" w:rsidRPr="00632870" w:rsidRDefault="0012770E" w:rsidP="008227BB">
            <w:pPr>
              <w:spacing w:after="0" w:line="240" w:lineRule="auto"/>
            </w:pPr>
            <w:r w:rsidRPr="00632870">
              <w:t>ВКК</w:t>
            </w:r>
          </w:p>
        </w:tc>
        <w:tc>
          <w:tcPr>
            <w:tcW w:w="720" w:type="dxa"/>
          </w:tcPr>
          <w:p w14:paraId="3DAE8C4F" w14:textId="77777777" w:rsidR="0012770E" w:rsidRPr="00632870" w:rsidRDefault="0012770E" w:rsidP="008227BB">
            <w:pPr>
              <w:spacing w:after="0" w:line="240" w:lineRule="auto"/>
            </w:pPr>
            <w:r w:rsidRPr="00632870">
              <w:t>1КК</w:t>
            </w:r>
          </w:p>
        </w:tc>
        <w:tc>
          <w:tcPr>
            <w:tcW w:w="1147" w:type="dxa"/>
          </w:tcPr>
          <w:p w14:paraId="6C499694" w14:textId="77777777" w:rsidR="0012770E" w:rsidRPr="00632870" w:rsidRDefault="0012770E" w:rsidP="008227BB">
            <w:pPr>
              <w:spacing w:after="0" w:line="240" w:lineRule="auto"/>
            </w:pPr>
            <w:r w:rsidRPr="00632870">
              <w:t>СООТВ</w:t>
            </w:r>
          </w:p>
        </w:tc>
        <w:tc>
          <w:tcPr>
            <w:tcW w:w="751" w:type="dxa"/>
          </w:tcPr>
          <w:p w14:paraId="5E228A79" w14:textId="77777777" w:rsidR="0012770E" w:rsidRPr="00632870" w:rsidRDefault="0012770E" w:rsidP="008227BB">
            <w:pPr>
              <w:spacing w:after="0" w:line="240" w:lineRule="auto"/>
            </w:pPr>
            <w:r w:rsidRPr="00632870">
              <w:t>НЕТ</w:t>
            </w:r>
          </w:p>
        </w:tc>
        <w:tc>
          <w:tcPr>
            <w:tcW w:w="1162" w:type="dxa"/>
          </w:tcPr>
          <w:p w14:paraId="55920880" w14:textId="77777777" w:rsidR="0012770E" w:rsidRDefault="0012770E" w:rsidP="008227BB">
            <w:pPr>
              <w:spacing w:after="0" w:line="240" w:lineRule="auto"/>
            </w:pPr>
            <w:r w:rsidRPr="00632870">
              <w:t xml:space="preserve">Высшее/ В том числе </w:t>
            </w:r>
            <w:proofErr w:type="spellStart"/>
            <w:r w:rsidRPr="00632870">
              <w:t>соц</w:t>
            </w:r>
            <w:proofErr w:type="spellEnd"/>
            <w:r w:rsidRPr="00632870">
              <w:t xml:space="preserve">, </w:t>
            </w:r>
            <w:proofErr w:type="spellStart"/>
            <w:proofErr w:type="gramStart"/>
            <w:r w:rsidRPr="00632870">
              <w:t>дефек</w:t>
            </w:r>
            <w:proofErr w:type="spellEnd"/>
            <w:r w:rsidRPr="00632870">
              <w:t>.-</w:t>
            </w:r>
            <w:proofErr w:type="gramEnd"/>
            <w:r w:rsidRPr="00632870">
              <w:t xml:space="preserve"> </w:t>
            </w:r>
            <w:proofErr w:type="spellStart"/>
            <w:r w:rsidRPr="00632870">
              <w:t>психол</w:t>
            </w:r>
            <w:proofErr w:type="spellEnd"/>
          </w:p>
          <w:p w14:paraId="6E273492" w14:textId="77777777" w:rsidR="0093514D" w:rsidRPr="00632870" w:rsidRDefault="0093514D" w:rsidP="008227BB">
            <w:pPr>
              <w:spacing w:after="0" w:line="240" w:lineRule="auto"/>
            </w:pPr>
          </w:p>
        </w:tc>
        <w:tc>
          <w:tcPr>
            <w:tcW w:w="1692" w:type="dxa"/>
          </w:tcPr>
          <w:p w14:paraId="7118C577" w14:textId="77777777" w:rsidR="0012770E" w:rsidRPr="00632870" w:rsidRDefault="0012770E" w:rsidP="008227BB">
            <w:pPr>
              <w:spacing w:after="0" w:line="240" w:lineRule="auto"/>
            </w:pPr>
            <w:r w:rsidRPr="00632870">
              <w:t>Средне-специальное</w:t>
            </w:r>
          </w:p>
        </w:tc>
      </w:tr>
      <w:tr w:rsidR="0012770E" w:rsidRPr="00632870" w14:paraId="0AD6A4FB" w14:textId="77777777" w:rsidTr="0093514D">
        <w:tc>
          <w:tcPr>
            <w:tcW w:w="1951" w:type="dxa"/>
          </w:tcPr>
          <w:p w14:paraId="16012E0B" w14:textId="77777777" w:rsidR="0012770E" w:rsidRPr="00632870" w:rsidRDefault="0012770E" w:rsidP="008227BB">
            <w:pPr>
              <w:spacing w:after="0" w:line="240" w:lineRule="auto"/>
            </w:pPr>
            <w:r w:rsidRPr="00632870">
              <w:t>Начальная школа</w:t>
            </w:r>
          </w:p>
        </w:tc>
        <w:tc>
          <w:tcPr>
            <w:tcW w:w="1381" w:type="dxa"/>
          </w:tcPr>
          <w:p w14:paraId="46502A12" w14:textId="01CA0AFA" w:rsidR="0012770E" w:rsidRPr="00632870" w:rsidRDefault="00A20624" w:rsidP="008227BB">
            <w:pPr>
              <w:spacing w:after="0" w:line="240" w:lineRule="auto"/>
            </w:pPr>
            <w:r>
              <w:t xml:space="preserve">20 (в </w:t>
            </w:r>
            <w:proofErr w:type="spellStart"/>
            <w:r>
              <w:t>т.ч</w:t>
            </w:r>
            <w:proofErr w:type="spellEnd"/>
            <w:r>
              <w:t xml:space="preserve"> .2</w:t>
            </w:r>
            <w:r w:rsidR="0012770E" w:rsidRPr="00632870">
              <w:t>-декр)</w:t>
            </w:r>
          </w:p>
        </w:tc>
        <w:tc>
          <w:tcPr>
            <w:tcW w:w="767" w:type="dxa"/>
          </w:tcPr>
          <w:p w14:paraId="0C6AD8B9" w14:textId="24291399" w:rsidR="0012770E" w:rsidRPr="00632870" w:rsidRDefault="000E43C5" w:rsidP="008227BB">
            <w:pPr>
              <w:spacing w:after="0" w:line="240" w:lineRule="auto"/>
            </w:pPr>
            <w:r>
              <w:t>7</w:t>
            </w:r>
          </w:p>
        </w:tc>
        <w:tc>
          <w:tcPr>
            <w:tcW w:w="720" w:type="dxa"/>
          </w:tcPr>
          <w:p w14:paraId="7A08DF0F" w14:textId="1E001CE8" w:rsidR="0012770E" w:rsidRPr="00632870" w:rsidRDefault="001B7646" w:rsidP="008227BB">
            <w:pPr>
              <w:spacing w:after="0" w:line="240" w:lineRule="auto"/>
            </w:pPr>
            <w:r>
              <w:t>9</w:t>
            </w:r>
          </w:p>
        </w:tc>
        <w:tc>
          <w:tcPr>
            <w:tcW w:w="1147" w:type="dxa"/>
          </w:tcPr>
          <w:p w14:paraId="416248F2" w14:textId="77777777" w:rsidR="0012770E" w:rsidRPr="00632870" w:rsidRDefault="0012770E" w:rsidP="008227BB">
            <w:pPr>
              <w:spacing w:after="0" w:line="240" w:lineRule="auto"/>
            </w:pPr>
            <w:r w:rsidRPr="00632870">
              <w:t>-</w:t>
            </w:r>
          </w:p>
        </w:tc>
        <w:tc>
          <w:tcPr>
            <w:tcW w:w="751" w:type="dxa"/>
          </w:tcPr>
          <w:p w14:paraId="7295478C" w14:textId="638A0CB4" w:rsidR="0012770E" w:rsidRPr="00632870" w:rsidRDefault="00306454" w:rsidP="008227BB">
            <w:pPr>
              <w:spacing w:after="0" w:line="240" w:lineRule="auto"/>
            </w:pPr>
            <w:r>
              <w:t>1</w:t>
            </w:r>
          </w:p>
        </w:tc>
        <w:tc>
          <w:tcPr>
            <w:tcW w:w="1162" w:type="dxa"/>
          </w:tcPr>
          <w:p w14:paraId="63E6CBAE" w14:textId="1DDDF1BF" w:rsidR="0012770E" w:rsidRPr="00632870" w:rsidRDefault="003D6DB0" w:rsidP="008227BB">
            <w:pPr>
              <w:spacing w:after="0" w:line="240" w:lineRule="auto"/>
            </w:pPr>
            <w:r>
              <w:t>18/8</w:t>
            </w:r>
          </w:p>
        </w:tc>
        <w:tc>
          <w:tcPr>
            <w:tcW w:w="1692" w:type="dxa"/>
          </w:tcPr>
          <w:p w14:paraId="2820BBF0" w14:textId="09187F8F" w:rsidR="0012770E" w:rsidRPr="00632870" w:rsidRDefault="001C039A" w:rsidP="008227BB">
            <w:pPr>
              <w:spacing w:after="0" w:line="240" w:lineRule="auto"/>
            </w:pPr>
            <w:r>
              <w:t>2</w:t>
            </w:r>
          </w:p>
        </w:tc>
      </w:tr>
      <w:tr w:rsidR="0012770E" w:rsidRPr="00632870" w14:paraId="3E9AC857" w14:textId="77777777" w:rsidTr="0093514D">
        <w:tc>
          <w:tcPr>
            <w:tcW w:w="1951" w:type="dxa"/>
          </w:tcPr>
          <w:p w14:paraId="6783ECE6" w14:textId="77777777" w:rsidR="0012770E" w:rsidRPr="00632870" w:rsidRDefault="0012770E" w:rsidP="008227BB">
            <w:pPr>
              <w:spacing w:after="0" w:line="240" w:lineRule="auto"/>
            </w:pPr>
            <w:r w:rsidRPr="00632870">
              <w:t>Основная школа</w:t>
            </w:r>
          </w:p>
        </w:tc>
        <w:tc>
          <w:tcPr>
            <w:tcW w:w="1381" w:type="dxa"/>
          </w:tcPr>
          <w:p w14:paraId="4B242AD7" w14:textId="32857937" w:rsidR="0012770E" w:rsidRPr="00632870" w:rsidRDefault="001B7646" w:rsidP="000E43C5">
            <w:pPr>
              <w:spacing w:after="0" w:line="240" w:lineRule="auto"/>
            </w:pPr>
            <w:r>
              <w:t>16</w:t>
            </w:r>
          </w:p>
        </w:tc>
        <w:tc>
          <w:tcPr>
            <w:tcW w:w="767" w:type="dxa"/>
          </w:tcPr>
          <w:p w14:paraId="458C5A8A" w14:textId="2D74E4DA" w:rsidR="0012770E" w:rsidRPr="00632870" w:rsidRDefault="0012770E" w:rsidP="008227BB">
            <w:pPr>
              <w:spacing w:after="0" w:line="240" w:lineRule="auto"/>
            </w:pPr>
            <w:r w:rsidRPr="00632870">
              <w:t>1</w:t>
            </w:r>
            <w:r w:rsidR="000E43C5">
              <w:t>1</w:t>
            </w:r>
          </w:p>
        </w:tc>
        <w:tc>
          <w:tcPr>
            <w:tcW w:w="720" w:type="dxa"/>
          </w:tcPr>
          <w:p w14:paraId="347A3135" w14:textId="55F4B9FE" w:rsidR="0012770E" w:rsidRPr="00632870" w:rsidRDefault="000E43C5" w:rsidP="008227BB">
            <w:pPr>
              <w:spacing w:after="0" w:line="240" w:lineRule="auto"/>
            </w:pPr>
            <w:r>
              <w:t>6</w:t>
            </w:r>
          </w:p>
        </w:tc>
        <w:tc>
          <w:tcPr>
            <w:tcW w:w="1147" w:type="dxa"/>
          </w:tcPr>
          <w:p w14:paraId="4EBE8642" w14:textId="77777777" w:rsidR="0012770E" w:rsidRPr="00632870" w:rsidRDefault="0012770E" w:rsidP="008227BB">
            <w:pPr>
              <w:spacing w:after="0" w:line="240" w:lineRule="auto"/>
            </w:pPr>
            <w:r w:rsidRPr="00632870">
              <w:t>-</w:t>
            </w:r>
          </w:p>
        </w:tc>
        <w:tc>
          <w:tcPr>
            <w:tcW w:w="751" w:type="dxa"/>
          </w:tcPr>
          <w:p w14:paraId="7E31812B" w14:textId="6C4EEBDD" w:rsidR="0012770E" w:rsidRPr="00632870" w:rsidRDefault="00306454" w:rsidP="008227BB">
            <w:pPr>
              <w:spacing w:after="0" w:line="240" w:lineRule="auto"/>
            </w:pPr>
            <w:r>
              <w:t>1</w:t>
            </w:r>
          </w:p>
        </w:tc>
        <w:tc>
          <w:tcPr>
            <w:tcW w:w="1162" w:type="dxa"/>
          </w:tcPr>
          <w:p w14:paraId="4C353DBD" w14:textId="5E61788D" w:rsidR="0012770E" w:rsidRPr="00632870" w:rsidRDefault="009F445C" w:rsidP="008227BB">
            <w:pPr>
              <w:spacing w:after="0" w:line="240" w:lineRule="auto"/>
            </w:pPr>
            <w:r>
              <w:t>15</w:t>
            </w:r>
          </w:p>
        </w:tc>
        <w:tc>
          <w:tcPr>
            <w:tcW w:w="1692" w:type="dxa"/>
          </w:tcPr>
          <w:p w14:paraId="318E63E3" w14:textId="3E802166" w:rsidR="0012770E" w:rsidRPr="00632870" w:rsidRDefault="001C039A" w:rsidP="008227BB">
            <w:pPr>
              <w:spacing w:after="0" w:line="240" w:lineRule="auto"/>
            </w:pPr>
            <w:r>
              <w:t>1</w:t>
            </w:r>
          </w:p>
        </w:tc>
      </w:tr>
      <w:tr w:rsidR="0012770E" w:rsidRPr="00632870" w14:paraId="084AAC6F" w14:textId="77777777" w:rsidTr="0093514D">
        <w:trPr>
          <w:trHeight w:val="1434"/>
        </w:trPr>
        <w:tc>
          <w:tcPr>
            <w:tcW w:w="1951" w:type="dxa"/>
          </w:tcPr>
          <w:p w14:paraId="684F6BEB" w14:textId="0115B9CF" w:rsidR="0012770E" w:rsidRPr="00632870" w:rsidRDefault="0012770E" w:rsidP="008227BB">
            <w:pPr>
              <w:spacing w:after="0" w:line="240" w:lineRule="auto"/>
            </w:pPr>
            <w:r w:rsidRPr="00632870">
              <w:t>КДО</w:t>
            </w:r>
            <w:r w:rsidR="0093514D" w:rsidRPr="00632870">
              <w:t xml:space="preserve"> Воспитатели, ДО,</w:t>
            </w:r>
            <w:r w:rsidR="003D6DB0">
              <w:t xml:space="preserve"> </w:t>
            </w:r>
            <w:r w:rsidR="0093514D" w:rsidRPr="00632870">
              <w:t>методисты</w:t>
            </w:r>
          </w:p>
        </w:tc>
        <w:tc>
          <w:tcPr>
            <w:tcW w:w="1381" w:type="dxa"/>
          </w:tcPr>
          <w:p w14:paraId="4936C847" w14:textId="77777777" w:rsidR="001B7646" w:rsidRDefault="001B7646" w:rsidP="008227BB">
            <w:pPr>
              <w:spacing w:after="0" w:line="240" w:lineRule="auto"/>
            </w:pPr>
            <w:r>
              <w:t>26</w:t>
            </w:r>
          </w:p>
          <w:p w14:paraId="49EC0AA9" w14:textId="15787540" w:rsidR="0012770E" w:rsidRPr="00632870" w:rsidRDefault="00A20624" w:rsidP="008227BB">
            <w:pPr>
              <w:spacing w:after="0" w:line="240" w:lineRule="auto"/>
            </w:pPr>
            <w:r>
              <w:t xml:space="preserve"> (1</w:t>
            </w:r>
            <w:r w:rsidR="0012770E" w:rsidRPr="00632870">
              <w:t xml:space="preserve"> декрет)</w:t>
            </w:r>
          </w:p>
        </w:tc>
        <w:tc>
          <w:tcPr>
            <w:tcW w:w="767" w:type="dxa"/>
          </w:tcPr>
          <w:p w14:paraId="7F61CBA2" w14:textId="2787A47D" w:rsidR="0012770E" w:rsidRPr="00632870" w:rsidRDefault="0093514D" w:rsidP="008227BB">
            <w:pPr>
              <w:spacing w:after="0" w:line="240" w:lineRule="auto"/>
            </w:pPr>
            <w:r>
              <w:t>9</w:t>
            </w:r>
          </w:p>
        </w:tc>
        <w:tc>
          <w:tcPr>
            <w:tcW w:w="720" w:type="dxa"/>
          </w:tcPr>
          <w:p w14:paraId="65CE08AD" w14:textId="2A17096A" w:rsidR="0012770E" w:rsidRPr="00632870" w:rsidRDefault="0093514D" w:rsidP="008227BB">
            <w:pPr>
              <w:spacing w:after="0" w:line="240" w:lineRule="auto"/>
            </w:pPr>
            <w:r>
              <w:t>5</w:t>
            </w:r>
          </w:p>
        </w:tc>
        <w:tc>
          <w:tcPr>
            <w:tcW w:w="1147" w:type="dxa"/>
          </w:tcPr>
          <w:p w14:paraId="2C2FB462" w14:textId="77777777" w:rsidR="0012770E" w:rsidRPr="00632870" w:rsidRDefault="0012770E" w:rsidP="008227BB">
            <w:pPr>
              <w:spacing w:after="0" w:line="240" w:lineRule="auto"/>
            </w:pPr>
            <w:r w:rsidRPr="00632870">
              <w:t>-</w:t>
            </w:r>
          </w:p>
        </w:tc>
        <w:tc>
          <w:tcPr>
            <w:tcW w:w="751" w:type="dxa"/>
          </w:tcPr>
          <w:p w14:paraId="3D27DDC8" w14:textId="617C9F10" w:rsidR="0012770E" w:rsidRPr="00632870" w:rsidRDefault="00306454" w:rsidP="008227BB">
            <w:pPr>
              <w:spacing w:after="0" w:line="240" w:lineRule="auto"/>
            </w:pPr>
            <w:r>
              <w:t>3</w:t>
            </w:r>
          </w:p>
        </w:tc>
        <w:tc>
          <w:tcPr>
            <w:tcW w:w="1162" w:type="dxa"/>
          </w:tcPr>
          <w:p w14:paraId="3D7414C1" w14:textId="3D9698E4" w:rsidR="0012770E" w:rsidRPr="00632870" w:rsidRDefault="009F445C" w:rsidP="003D6DB0">
            <w:pPr>
              <w:spacing w:after="0" w:line="240" w:lineRule="auto"/>
            </w:pPr>
            <w:r>
              <w:t>24</w:t>
            </w:r>
            <w:r w:rsidR="001C039A">
              <w:t>/</w:t>
            </w:r>
            <w:r w:rsidR="003D6DB0">
              <w:t>18</w:t>
            </w:r>
          </w:p>
        </w:tc>
        <w:tc>
          <w:tcPr>
            <w:tcW w:w="1692" w:type="dxa"/>
          </w:tcPr>
          <w:p w14:paraId="294CF473" w14:textId="6920003E" w:rsidR="0012770E" w:rsidRPr="00632870" w:rsidRDefault="001C039A" w:rsidP="008227BB">
            <w:pPr>
              <w:spacing w:after="0" w:line="240" w:lineRule="auto"/>
            </w:pPr>
            <w:r>
              <w:t>2</w:t>
            </w:r>
          </w:p>
        </w:tc>
      </w:tr>
      <w:tr w:rsidR="0012770E" w:rsidRPr="00632870" w14:paraId="2526F5F5" w14:textId="77777777" w:rsidTr="0093514D">
        <w:tc>
          <w:tcPr>
            <w:tcW w:w="1951" w:type="dxa"/>
          </w:tcPr>
          <w:p w14:paraId="33C5CAD5" w14:textId="55AE3631" w:rsidR="0012770E" w:rsidRPr="00632870" w:rsidRDefault="0012770E" w:rsidP="008227BB">
            <w:pPr>
              <w:spacing w:after="0" w:line="240" w:lineRule="auto"/>
            </w:pPr>
            <w:r w:rsidRPr="00632870">
              <w:t>Всего</w:t>
            </w:r>
          </w:p>
        </w:tc>
        <w:tc>
          <w:tcPr>
            <w:tcW w:w="1381" w:type="dxa"/>
          </w:tcPr>
          <w:p w14:paraId="4603232C" w14:textId="75BC6F57" w:rsidR="0012770E" w:rsidRPr="00632870" w:rsidRDefault="00A20624" w:rsidP="000E43C5">
            <w:pPr>
              <w:spacing w:after="0" w:line="240" w:lineRule="auto"/>
            </w:pPr>
            <w:r>
              <w:t>62</w:t>
            </w:r>
          </w:p>
        </w:tc>
        <w:tc>
          <w:tcPr>
            <w:tcW w:w="767" w:type="dxa"/>
          </w:tcPr>
          <w:p w14:paraId="01692801" w14:textId="59086B1E" w:rsidR="0012770E" w:rsidRPr="00632870" w:rsidRDefault="000E43C5" w:rsidP="008227BB">
            <w:pPr>
              <w:spacing w:after="0" w:line="240" w:lineRule="auto"/>
            </w:pPr>
            <w:r>
              <w:t>2</w:t>
            </w:r>
            <w:r w:rsidR="00260752">
              <w:t>7</w:t>
            </w:r>
          </w:p>
        </w:tc>
        <w:tc>
          <w:tcPr>
            <w:tcW w:w="720" w:type="dxa"/>
          </w:tcPr>
          <w:p w14:paraId="3A3059BF" w14:textId="12BF2282" w:rsidR="0012770E" w:rsidRPr="00632870" w:rsidRDefault="001B7646" w:rsidP="008227BB">
            <w:pPr>
              <w:spacing w:after="0" w:line="240" w:lineRule="auto"/>
            </w:pPr>
            <w:r>
              <w:t>21</w:t>
            </w:r>
          </w:p>
        </w:tc>
        <w:tc>
          <w:tcPr>
            <w:tcW w:w="1147" w:type="dxa"/>
          </w:tcPr>
          <w:p w14:paraId="6BEFD4BE" w14:textId="77777777" w:rsidR="0012770E" w:rsidRPr="00632870" w:rsidRDefault="0012770E" w:rsidP="008227BB">
            <w:pPr>
              <w:spacing w:after="0" w:line="240" w:lineRule="auto"/>
            </w:pPr>
            <w:r w:rsidRPr="00632870">
              <w:t>-</w:t>
            </w:r>
          </w:p>
        </w:tc>
        <w:tc>
          <w:tcPr>
            <w:tcW w:w="751" w:type="dxa"/>
          </w:tcPr>
          <w:p w14:paraId="6AC178F4" w14:textId="6EB5A0D1" w:rsidR="0012770E" w:rsidRPr="00632870" w:rsidRDefault="00C703AA" w:rsidP="000E43C5">
            <w:pPr>
              <w:spacing w:after="0" w:line="240" w:lineRule="auto"/>
            </w:pPr>
            <w:r>
              <w:t>14</w:t>
            </w:r>
          </w:p>
        </w:tc>
        <w:tc>
          <w:tcPr>
            <w:tcW w:w="1162" w:type="dxa"/>
          </w:tcPr>
          <w:p w14:paraId="1B4A1344" w14:textId="65E0EDF5" w:rsidR="0012770E" w:rsidRPr="00632870" w:rsidRDefault="009F445C" w:rsidP="008227BB">
            <w:pPr>
              <w:spacing w:after="0" w:line="240" w:lineRule="auto"/>
            </w:pPr>
            <w:r>
              <w:t>57</w:t>
            </w:r>
            <w:r w:rsidR="003D6DB0">
              <w:t>/26</w:t>
            </w:r>
          </w:p>
        </w:tc>
        <w:tc>
          <w:tcPr>
            <w:tcW w:w="1692" w:type="dxa"/>
          </w:tcPr>
          <w:p w14:paraId="03D1DD64" w14:textId="2BA992DB" w:rsidR="0012770E" w:rsidRPr="00632870" w:rsidRDefault="000E43C5" w:rsidP="008227BB">
            <w:pPr>
              <w:spacing w:after="0" w:line="240" w:lineRule="auto"/>
            </w:pPr>
            <w:r>
              <w:t>5</w:t>
            </w:r>
          </w:p>
        </w:tc>
      </w:tr>
    </w:tbl>
    <w:p w14:paraId="07DF395B" w14:textId="77777777" w:rsidR="0012770E" w:rsidRPr="00337D07" w:rsidRDefault="0012770E" w:rsidP="00337D07">
      <w:pPr>
        <w:spacing w:after="0" w:line="240" w:lineRule="auto"/>
        <w:ind w:firstLine="709"/>
        <w:jc w:val="both"/>
        <w:rPr>
          <w:rFonts w:eastAsia="Calibri"/>
          <w:b/>
          <w:bCs/>
          <w:lang w:eastAsia="en-US"/>
        </w:rPr>
      </w:pPr>
    </w:p>
    <w:p w14:paraId="126741E6" w14:textId="24749DB0" w:rsidR="00337D07" w:rsidRPr="00337D07" w:rsidRDefault="00337D07" w:rsidP="00337D07">
      <w:pPr>
        <w:spacing w:after="0" w:line="240" w:lineRule="auto"/>
        <w:ind w:firstLine="709"/>
        <w:jc w:val="both"/>
        <w:rPr>
          <w:rFonts w:eastAsia="Calibri"/>
          <w:lang w:eastAsia="en-US"/>
        </w:rPr>
      </w:pPr>
      <w:r w:rsidRPr="00337D07">
        <w:rPr>
          <w:rFonts w:eastAsia="Calibri"/>
          <w:lang w:eastAsia="en-US"/>
        </w:rPr>
        <w:lastRenderedPageBreak/>
        <w:t>Ежегодно увеличивается количество педагогов-мужчин: в текущем уч</w:t>
      </w:r>
      <w:r w:rsidR="00E1135F">
        <w:rPr>
          <w:rFonts w:eastAsia="Calibri"/>
          <w:lang w:eastAsia="en-US"/>
        </w:rPr>
        <w:t>ебном году они составили 13</w:t>
      </w:r>
      <w:proofErr w:type="gramStart"/>
      <w:r w:rsidR="00A51FD7">
        <w:rPr>
          <w:rFonts w:eastAsia="Calibri"/>
          <w:lang w:eastAsia="en-US"/>
        </w:rPr>
        <w:t>%  (</w:t>
      </w:r>
      <w:proofErr w:type="gramEnd"/>
      <w:r w:rsidR="00A51FD7">
        <w:rPr>
          <w:rFonts w:eastAsia="Calibri"/>
          <w:lang w:eastAsia="en-US"/>
        </w:rPr>
        <w:t>8</w:t>
      </w:r>
      <w:r w:rsidRPr="00337D07">
        <w:rPr>
          <w:rFonts w:eastAsia="Calibri"/>
          <w:lang w:eastAsia="en-US"/>
        </w:rPr>
        <w:t xml:space="preserve"> чел.) от общего количества педагогических работников. Это учителя технологии, географии, английского </w:t>
      </w:r>
      <w:proofErr w:type="gramStart"/>
      <w:r w:rsidRPr="00337D07">
        <w:rPr>
          <w:rFonts w:eastAsia="Calibri"/>
          <w:lang w:eastAsia="en-US"/>
        </w:rPr>
        <w:t xml:space="preserve">языка,   </w:t>
      </w:r>
      <w:proofErr w:type="gramEnd"/>
      <w:r w:rsidRPr="00337D07">
        <w:rPr>
          <w:rFonts w:eastAsia="Calibri"/>
          <w:lang w:eastAsia="en-US"/>
        </w:rPr>
        <w:t>физической культуры, педагог дополнительного образования</w:t>
      </w:r>
      <w:r w:rsidR="00A51FD7">
        <w:rPr>
          <w:rFonts w:eastAsia="Calibri"/>
          <w:lang w:eastAsia="en-US"/>
        </w:rPr>
        <w:t>, тьют</w:t>
      </w:r>
      <w:r w:rsidR="009C143D">
        <w:rPr>
          <w:rFonts w:eastAsia="Calibri"/>
          <w:lang w:eastAsia="en-US"/>
        </w:rPr>
        <w:t>о</w:t>
      </w:r>
      <w:r w:rsidR="00A51FD7">
        <w:rPr>
          <w:rFonts w:eastAsia="Calibri"/>
          <w:lang w:eastAsia="en-US"/>
        </w:rPr>
        <w:t>р</w:t>
      </w:r>
      <w:r w:rsidRPr="00337D07">
        <w:rPr>
          <w:rFonts w:eastAsia="Calibri"/>
          <w:lang w:eastAsia="en-US"/>
        </w:rPr>
        <w:t xml:space="preserve"> и социальный педагог.  </w:t>
      </w:r>
    </w:p>
    <w:p w14:paraId="1E57D8D1" w14:textId="77777777" w:rsidR="00337D07" w:rsidRPr="00337D07" w:rsidRDefault="00337D07" w:rsidP="00337D07">
      <w:pPr>
        <w:tabs>
          <w:tab w:val="left" w:pos="-360"/>
        </w:tabs>
        <w:spacing w:after="0" w:line="240" w:lineRule="auto"/>
        <w:ind w:firstLine="709"/>
        <w:jc w:val="both"/>
      </w:pPr>
      <w:r w:rsidRPr="00337D07">
        <w:t>Успешно реализуется план повышения квалификации, профессиональной переподготовки работников Центра с учетом введения обновленных образовательного стандарта   общего образования</w:t>
      </w:r>
    </w:p>
    <w:p w14:paraId="2B258F9C" w14:textId="77777777" w:rsidR="00337D07" w:rsidRPr="00337D07" w:rsidRDefault="00337D07" w:rsidP="00337D07">
      <w:pPr>
        <w:spacing w:after="0" w:line="240" w:lineRule="auto"/>
        <w:ind w:firstLine="709"/>
        <w:jc w:val="both"/>
      </w:pPr>
      <w:r w:rsidRPr="00337D07">
        <w:t>Не менее одного раза в три года каждый из сотрудников повышает свою профессиональную компетентность в рамках различных форм.</w:t>
      </w:r>
    </w:p>
    <w:p w14:paraId="5B032AAA" w14:textId="77777777" w:rsidR="00337D07" w:rsidRDefault="00337D07" w:rsidP="00337D07">
      <w:pPr>
        <w:spacing w:after="0" w:line="240" w:lineRule="auto"/>
        <w:jc w:val="center"/>
        <w:rPr>
          <w:rFonts w:eastAsia="Calibri"/>
          <w:b/>
          <w:lang w:eastAsia="en-US"/>
        </w:rPr>
      </w:pPr>
    </w:p>
    <w:p w14:paraId="33721672" w14:textId="77777777" w:rsidR="0012770E" w:rsidRPr="00885B82" w:rsidRDefault="0012770E" w:rsidP="0012770E">
      <w:pPr>
        <w:spacing w:after="0" w:line="240" w:lineRule="auto"/>
        <w:jc w:val="center"/>
        <w:rPr>
          <w:b/>
        </w:rPr>
      </w:pPr>
      <w:r w:rsidRPr="00885B82">
        <w:rPr>
          <w:b/>
        </w:rPr>
        <w:t>Повышение квалификации педагогическими и руководящими работниками</w:t>
      </w:r>
    </w:p>
    <w:p w14:paraId="3AD3D13B" w14:textId="4667528B" w:rsidR="0012770E" w:rsidRPr="00885B82" w:rsidRDefault="00A51FD7" w:rsidP="0012770E">
      <w:pPr>
        <w:spacing w:after="0" w:line="240" w:lineRule="auto"/>
        <w:jc w:val="center"/>
        <w:rPr>
          <w:b/>
        </w:rPr>
      </w:pPr>
      <w:r>
        <w:rPr>
          <w:b/>
        </w:rPr>
        <w:t xml:space="preserve"> ГБОУ «Речевой центр» в 2024/2025</w:t>
      </w:r>
      <w:r w:rsidR="0012770E" w:rsidRPr="00885B82">
        <w:rPr>
          <w:b/>
        </w:rPr>
        <w:t xml:space="preserve"> году.</w:t>
      </w:r>
    </w:p>
    <w:p w14:paraId="6B0E98A7" w14:textId="77777777" w:rsidR="0012770E" w:rsidRDefault="0012770E" w:rsidP="0012770E">
      <w:pPr>
        <w:spacing w:after="0" w:line="240" w:lineRule="auto"/>
        <w:jc w:val="center"/>
      </w:pPr>
    </w:p>
    <w:tbl>
      <w:tblPr>
        <w:tblStyle w:val="140"/>
        <w:tblW w:w="0" w:type="auto"/>
        <w:tblLook w:val="04A0" w:firstRow="1" w:lastRow="0" w:firstColumn="1" w:lastColumn="0" w:noHBand="0" w:noVBand="1"/>
      </w:tblPr>
      <w:tblGrid>
        <w:gridCol w:w="456"/>
        <w:gridCol w:w="5541"/>
        <w:gridCol w:w="1526"/>
        <w:gridCol w:w="1718"/>
      </w:tblGrid>
      <w:tr w:rsidR="00CB6686" w:rsidRPr="00D308F1" w14:paraId="04FFD7FC" w14:textId="77777777" w:rsidTr="00674602">
        <w:trPr>
          <w:trHeight w:val="518"/>
        </w:trPr>
        <w:tc>
          <w:tcPr>
            <w:tcW w:w="456" w:type="dxa"/>
          </w:tcPr>
          <w:p w14:paraId="0ED66DD3" w14:textId="660D9F95" w:rsidR="00CB6686" w:rsidRPr="00D308F1" w:rsidRDefault="00CB6686" w:rsidP="00D308F1">
            <w:pPr>
              <w:rPr>
                <w:rFonts w:eastAsia="Calibri"/>
                <w:lang w:eastAsia="en-US"/>
              </w:rPr>
            </w:pPr>
            <w:r>
              <w:rPr>
                <w:rFonts w:eastAsia="Calibri"/>
                <w:lang w:eastAsia="en-US"/>
              </w:rPr>
              <w:t>№</w:t>
            </w:r>
          </w:p>
        </w:tc>
        <w:tc>
          <w:tcPr>
            <w:tcW w:w="5541" w:type="dxa"/>
          </w:tcPr>
          <w:p w14:paraId="533FE402" w14:textId="18EB90BF" w:rsidR="00CB6686" w:rsidRPr="00D308F1" w:rsidRDefault="00CB6686" w:rsidP="00D308F1">
            <w:pPr>
              <w:rPr>
                <w:rFonts w:eastAsia="Calibri"/>
                <w:lang w:eastAsia="en-US"/>
              </w:rPr>
            </w:pPr>
            <w:r>
              <w:rPr>
                <w:rFonts w:eastAsia="Calibri"/>
                <w:lang w:eastAsia="en-US"/>
              </w:rPr>
              <w:t>Название курса</w:t>
            </w:r>
          </w:p>
        </w:tc>
        <w:tc>
          <w:tcPr>
            <w:tcW w:w="1526" w:type="dxa"/>
          </w:tcPr>
          <w:p w14:paraId="551B0EF2" w14:textId="201CA0FE" w:rsidR="00CB6686" w:rsidRPr="00D308F1" w:rsidRDefault="00CB6686" w:rsidP="00D308F1">
            <w:pPr>
              <w:rPr>
                <w:rFonts w:eastAsia="Calibri"/>
                <w:lang w:eastAsia="en-US"/>
              </w:rPr>
            </w:pPr>
            <w:r>
              <w:rPr>
                <w:rFonts w:eastAsia="Calibri"/>
                <w:lang w:eastAsia="en-US"/>
              </w:rPr>
              <w:t>Дата</w:t>
            </w:r>
          </w:p>
        </w:tc>
        <w:tc>
          <w:tcPr>
            <w:tcW w:w="1718" w:type="dxa"/>
          </w:tcPr>
          <w:p w14:paraId="0A193B2D" w14:textId="608C8413" w:rsidR="00CB6686" w:rsidRDefault="00CB6686" w:rsidP="00D308F1">
            <w:pPr>
              <w:rPr>
                <w:rFonts w:eastAsia="Calibri"/>
                <w:lang w:eastAsia="en-US"/>
              </w:rPr>
            </w:pPr>
            <w:r>
              <w:rPr>
                <w:rFonts w:eastAsia="Calibri"/>
                <w:lang w:eastAsia="en-US"/>
              </w:rPr>
              <w:t>Кол-во человек</w:t>
            </w:r>
          </w:p>
        </w:tc>
      </w:tr>
      <w:tr w:rsidR="00D308F1" w:rsidRPr="00D308F1" w14:paraId="098940B9" w14:textId="77777777" w:rsidTr="00674602">
        <w:trPr>
          <w:trHeight w:val="754"/>
        </w:trPr>
        <w:tc>
          <w:tcPr>
            <w:tcW w:w="456" w:type="dxa"/>
          </w:tcPr>
          <w:p w14:paraId="66432EC9" w14:textId="77777777" w:rsidR="00D308F1" w:rsidRPr="00D308F1" w:rsidRDefault="00D308F1" w:rsidP="00D308F1">
            <w:pPr>
              <w:rPr>
                <w:rFonts w:eastAsia="Calibri"/>
                <w:lang w:eastAsia="en-US"/>
              </w:rPr>
            </w:pPr>
            <w:r w:rsidRPr="00D308F1">
              <w:rPr>
                <w:rFonts w:eastAsia="Calibri"/>
                <w:lang w:eastAsia="en-US"/>
              </w:rPr>
              <w:t>1</w:t>
            </w:r>
          </w:p>
        </w:tc>
        <w:tc>
          <w:tcPr>
            <w:tcW w:w="5541" w:type="dxa"/>
          </w:tcPr>
          <w:p w14:paraId="3A66B2D5" w14:textId="77777777" w:rsidR="00D308F1" w:rsidRPr="00D308F1" w:rsidRDefault="00D308F1" w:rsidP="00D308F1">
            <w:pPr>
              <w:rPr>
                <w:rFonts w:eastAsia="Calibri"/>
                <w:lang w:eastAsia="en-US"/>
              </w:rPr>
            </w:pPr>
            <w:r w:rsidRPr="00D308F1">
              <w:rPr>
                <w:rFonts w:eastAsia="Calibri"/>
                <w:lang w:eastAsia="en-US"/>
              </w:rPr>
              <w:t>Переподготовка-Специалист по противопожарной профилактике.</w:t>
            </w:r>
          </w:p>
          <w:p w14:paraId="10E758BE" w14:textId="77777777" w:rsidR="00D308F1" w:rsidRPr="00D308F1" w:rsidRDefault="00D308F1" w:rsidP="00D308F1">
            <w:pPr>
              <w:rPr>
                <w:rFonts w:eastAsia="Calibri"/>
                <w:lang w:eastAsia="en-US"/>
              </w:rPr>
            </w:pPr>
            <w:r w:rsidRPr="00D308F1">
              <w:rPr>
                <w:rFonts w:eastAsia="Calibri"/>
                <w:lang w:eastAsia="en-US"/>
              </w:rPr>
              <w:t>ЧУ ФНПР НИИОТ -350 час.</w:t>
            </w:r>
          </w:p>
        </w:tc>
        <w:tc>
          <w:tcPr>
            <w:tcW w:w="1526" w:type="dxa"/>
          </w:tcPr>
          <w:p w14:paraId="16442FD1" w14:textId="77777777" w:rsidR="00D308F1" w:rsidRPr="00D308F1" w:rsidRDefault="00D308F1" w:rsidP="00D308F1">
            <w:pPr>
              <w:rPr>
                <w:rFonts w:eastAsia="Calibri"/>
                <w:lang w:eastAsia="en-US"/>
              </w:rPr>
            </w:pPr>
            <w:r w:rsidRPr="00D308F1">
              <w:rPr>
                <w:rFonts w:eastAsia="Calibri"/>
                <w:lang w:eastAsia="en-US"/>
              </w:rPr>
              <w:t>июь-авг.2025 Г.</w:t>
            </w:r>
          </w:p>
        </w:tc>
        <w:tc>
          <w:tcPr>
            <w:tcW w:w="1718" w:type="dxa"/>
          </w:tcPr>
          <w:p w14:paraId="67502ADD" w14:textId="5183D975" w:rsidR="00D308F1" w:rsidRPr="00D308F1" w:rsidRDefault="00CB6686" w:rsidP="00D308F1">
            <w:pPr>
              <w:rPr>
                <w:rFonts w:eastAsia="Calibri"/>
                <w:lang w:eastAsia="en-US"/>
              </w:rPr>
            </w:pPr>
            <w:r>
              <w:rPr>
                <w:rFonts w:eastAsia="Calibri"/>
                <w:lang w:eastAsia="en-US"/>
              </w:rPr>
              <w:t>2</w:t>
            </w:r>
          </w:p>
        </w:tc>
      </w:tr>
      <w:tr w:rsidR="00D308F1" w:rsidRPr="00D308F1" w14:paraId="6B43AE49" w14:textId="77777777" w:rsidTr="00674602">
        <w:trPr>
          <w:trHeight w:val="1580"/>
        </w:trPr>
        <w:tc>
          <w:tcPr>
            <w:tcW w:w="456" w:type="dxa"/>
          </w:tcPr>
          <w:p w14:paraId="7184A3EA" w14:textId="77777777" w:rsidR="00D308F1" w:rsidRPr="00D308F1" w:rsidRDefault="00D308F1" w:rsidP="00D308F1">
            <w:pPr>
              <w:rPr>
                <w:rFonts w:eastAsia="Calibri"/>
                <w:lang w:eastAsia="en-US"/>
              </w:rPr>
            </w:pPr>
            <w:r w:rsidRPr="00D308F1">
              <w:rPr>
                <w:rFonts w:eastAsia="Calibri"/>
                <w:lang w:eastAsia="en-US"/>
              </w:rPr>
              <w:t>2</w:t>
            </w:r>
          </w:p>
        </w:tc>
        <w:tc>
          <w:tcPr>
            <w:tcW w:w="5541" w:type="dxa"/>
          </w:tcPr>
          <w:p w14:paraId="08913662" w14:textId="77777777" w:rsidR="00D308F1" w:rsidRPr="00D308F1" w:rsidRDefault="00D308F1" w:rsidP="00D308F1">
            <w:pPr>
              <w:rPr>
                <w:rFonts w:eastAsia="Calibri"/>
                <w:lang w:eastAsia="en-US"/>
              </w:rPr>
            </w:pPr>
            <w:r w:rsidRPr="00D308F1">
              <w:rPr>
                <w:rFonts w:eastAsia="Calibri"/>
                <w:lang w:eastAsia="en-US"/>
              </w:rPr>
              <w:t xml:space="preserve">Подготовка спортивных судей по организации и ведению испытаний Всероссийского физкультурно-спортивного комплекса ГТО для инвалидов и лиц с ОВЗ», Москва, ООО «Институт по повышению квалификации и </w:t>
            </w:r>
            <w:proofErr w:type="spellStart"/>
            <w:r w:rsidRPr="00D308F1">
              <w:rPr>
                <w:rFonts w:eastAsia="Calibri"/>
                <w:lang w:eastAsia="en-US"/>
              </w:rPr>
              <w:t>профпереподготовки</w:t>
            </w:r>
            <w:proofErr w:type="spellEnd"/>
            <w:r w:rsidRPr="00D308F1">
              <w:rPr>
                <w:rFonts w:eastAsia="Calibri"/>
                <w:lang w:eastAsia="en-US"/>
              </w:rPr>
              <w:t xml:space="preserve"> специалистов»-242 час.</w:t>
            </w:r>
          </w:p>
        </w:tc>
        <w:tc>
          <w:tcPr>
            <w:tcW w:w="1526" w:type="dxa"/>
          </w:tcPr>
          <w:p w14:paraId="45DFF025" w14:textId="77777777" w:rsidR="00D308F1" w:rsidRPr="00D308F1" w:rsidRDefault="00D308F1" w:rsidP="00D308F1">
            <w:pPr>
              <w:rPr>
                <w:rFonts w:eastAsia="Calibri"/>
                <w:lang w:eastAsia="en-US"/>
              </w:rPr>
            </w:pPr>
            <w:r w:rsidRPr="00D308F1">
              <w:rPr>
                <w:rFonts w:eastAsia="Calibri"/>
                <w:lang w:eastAsia="en-US"/>
              </w:rPr>
              <w:t>январь 25</w:t>
            </w:r>
          </w:p>
        </w:tc>
        <w:tc>
          <w:tcPr>
            <w:tcW w:w="1718" w:type="dxa"/>
          </w:tcPr>
          <w:p w14:paraId="3B0C8B2A" w14:textId="36951AB4" w:rsidR="00D308F1" w:rsidRPr="00D308F1" w:rsidRDefault="00CB6686" w:rsidP="00D308F1">
            <w:pPr>
              <w:rPr>
                <w:rFonts w:eastAsia="Calibri"/>
                <w:lang w:eastAsia="en-US"/>
              </w:rPr>
            </w:pPr>
            <w:r>
              <w:rPr>
                <w:rFonts w:eastAsia="Calibri"/>
                <w:lang w:eastAsia="en-US"/>
              </w:rPr>
              <w:t>1</w:t>
            </w:r>
          </w:p>
        </w:tc>
      </w:tr>
      <w:tr w:rsidR="00D308F1" w:rsidRPr="00D308F1" w14:paraId="366D27A6" w14:textId="77777777" w:rsidTr="00674602">
        <w:trPr>
          <w:trHeight w:val="778"/>
        </w:trPr>
        <w:tc>
          <w:tcPr>
            <w:tcW w:w="456" w:type="dxa"/>
          </w:tcPr>
          <w:p w14:paraId="1E82132B" w14:textId="77777777" w:rsidR="00D308F1" w:rsidRPr="00D308F1" w:rsidRDefault="00D308F1" w:rsidP="00D308F1">
            <w:pPr>
              <w:rPr>
                <w:rFonts w:eastAsia="Calibri"/>
                <w:lang w:eastAsia="en-US"/>
              </w:rPr>
            </w:pPr>
            <w:r w:rsidRPr="00D308F1">
              <w:rPr>
                <w:rFonts w:eastAsia="Calibri"/>
                <w:lang w:eastAsia="en-US"/>
              </w:rPr>
              <w:t>3</w:t>
            </w:r>
          </w:p>
        </w:tc>
        <w:tc>
          <w:tcPr>
            <w:tcW w:w="5541" w:type="dxa"/>
          </w:tcPr>
          <w:p w14:paraId="7F261AC7" w14:textId="77777777" w:rsidR="00D308F1" w:rsidRPr="00D308F1" w:rsidRDefault="00D308F1" w:rsidP="00D308F1">
            <w:pPr>
              <w:rPr>
                <w:rFonts w:eastAsia="Calibri"/>
                <w:lang w:eastAsia="en-US"/>
              </w:rPr>
            </w:pPr>
            <w:r w:rsidRPr="00D308F1">
              <w:rPr>
                <w:rFonts w:eastAsia="Calibri"/>
                <w:lang w:eastAsia="en-US"/>
              </w:rPr>
              <w:t>Всероссийский форум «Педагоги России»: Цифровая грамотность педагога: использование инструмента робототехники (36 час),</w:t>
            </w:r>
          </w:p>
        </w:tc>
        <w:tc>
          <w:tcPr>
            <w:tcW w:w="1526" w:type="dxa"/>
          </w:tcPr>
          <w:p w14:paraId="73DE5367" w14:textId="77777777" w:rsidR="00D308F1" w:rsidRPr="00D308F1" w:rsidRDefault="00D308F1" w:rsidP="00D308F1">
            <w:pPr>
              <w:rPr>
                <w:rFonts w:eastAsia="Calibri"/>
                <w:lang w:eastAsia="en-US"/>
              </w:rPr>
            </w:pPr>
            <w:r w:rsidRPr="00D308F1">
              <w:rPr>
                <w:rFonts w:eastAsia="Calibri"/>
                <w:lang w:eastAsia="en-US"/>
              </w:rPr>
              <w:t>февраль25</w:t>
            </w:r>
          </w:p>
        </w:tc>
        <w:tc>
          <w:tcPr>
            <w:tcW w:w="1718" w:type="dxa"/>
            <w:vMerge w:val="restart"/>
          </w:tcPr>
          <w:p w14:paraId="33329439" w14:textId="338DC35D" w:rsidR="00D308F1" w:rsidRPr="00D308F1" w:rsidRDefault="00CB6686" w:rsidP="00D308F1">
            <w:pPr>
              <w:rPr>
                <w:rFonts w:eastAsia="Calibri"/>
                <w:lang w:eastAsia="en-US"/>
              </w:rPr>
            </w:pPr>
            <w:r>
              <w:rPr>
                <w:rFonts w:eastAsia="Calibri"/>
                <w:lang w:eastAsia="en-US"/>
              </w:rPr>
              <w:t>1</w:t>
            </w:r>
          </w:p>
        </w:tc>
      </w:tr>
      <w:tr w:rsidR="00D308F1" w:rsidRPr="00D308F1" w14:paraId="208E2BBE" w14:textId="77777777" w:rsidTr="00674602">
        <w:trPr>
          <w:trHeight w:val="754"/>
        </w:trPr>
        <w:tc>
          <w:tcPr>
            <w:tcW w:w="456" w:type="dxa"/>
          </w:tcPr>
          <w:p w14:paraId="1496D616" w14:textId="77777777" w:rsidR="00D308F1" w:rsidRPr="00D308F1" w:rsidRDefault="00D308F1" w:rsidP="00D308F1">
            <w:pPr>
              <w:rPr>
                <w:rFonts w:eastAsia="Calibri"/>
                <w:lang w:eastAsia="en-US"/>
              </w:rPr>
            </w:pPr>
            <w:r w:rsidRPr="00D308F1">
              <w:rPr>
                <w:rFonts w:eastAsia="Calibri"/>
                <w:lang w:eastAsia="en-US"/>
              </w:rPr>
              <w:t>4</w:t>
            </w:r>
          </w:p>
        </w:tc>
        <w:tc>
          <w:tcPr>
            <w:tcW w:w="5541" w:type="dxa"/>
          </w:tcPr>
          <w:p w14:paraId="799FC81B" w14:textId="0F3EFF00" w:rsidR="00D308F1" w:rsidRPr="00D308F1" w:rsidRDefault="00D308F1" w:rsidP="00D308F1">
            <w:pPr>
              <w:rPr>
                <w:rFonts w:eastAsia="Calibri"/>
                <w:lang w:eastAsia="en-US"/>
              </w:rPr>
            </w:pPr>
            <w:r w:rsidRPr="00D308F1">
              <w:rPr>
                <w:rFonts w:eastAsia="Calibri"/>
                <w:lang w:eastAsia="en-US"/>
              </w:rPr>
              <w:t>-Использование нейросети и искусственного инте</w:t>
            </w:r>
            <w:r w:rsidR="009C143D">
              <w:rPr>
                <w:rFonts w:eastAsia="Calibri"/>
                <w:lang w:eastAsia="en-US"/>
              </w:rPr>
              <w:t>лл</w:t>
            </w:r>
            <w:r w:rsidRPr="00D308F1">
              <w:rPr>
                <w:rFonts w:eastAsia="Calibri"/>
                <w:lang w:eastAsia="en-US"/>
              </w:rPr>
              <w:t>екта для работы педагога с родителями в образовательной среде (36 ч),</w:t>
            </w:r>
          </w:p>
        </w:tc>
        <w:tc>
          <w:tcPr>
            <w:tcW w:w="1526" w:type="dxa"/>
          </w:tcPr>
          <w:p w14:paraId="01CCA3E8" w14:textId="77777777" w:rsidR="00D308F1" w:rsidRPr="00D308F1" w:rsidRDefault="00D308F1" w:rsidP="00D308F1">
            <w:pPr>
              <w:rPr>
                <w:rFonts w:eastAsia="Calibri"/>
                <w:lang w:eastAsia="en-US"/>
              </w:rPr>
            </w:pPr>
            <w:r w:rsidRPr="00D308F1">
              <w:rPr>
                <w:rFonts w:eastAsia="Calibri"/>
                <w:lang w:eastAsia="en-US"/>
              </w:rPr>
              <w:t>март 25</w:t>
            </w:r>
          </w:p>
        </w:tc>
        <w:tc>
          <w:tcPr>
            <w:tcW w:w="1718" w:type="dxa"/>
            <w:vMerge/>
          </w:tcPr>
          <w:p w14:paraId="22B8A492" w14:textId="77777777" w:rsidR="00D308F1" w:rsidRPr="00D308F1" w:rsidRDefault="00D308F1" w:rsidP="00D308F1">
            <w:pPr>
              <w:rPr>
                <w:rFonts w:eastAsia="Calibri"/>
                <w:lang w:eastAsia="en-US"/>
              </w:rPr>
            </w:pPr>
          </w:p>
        </w:tc>
      </w:tr>
      <w:tr w:rsidR="00D308F1" w:rsidRPr="00D308F1" w14:paraId="107FEA78" w14:textId="77777777" w:rsidTr="00674602">
        <w:trPr>
          <w:trHeight w:val="1037"/>
        </w:trPr>
        <w:tc>
          <w:tcPr>
            <w:tcW w:w="456" w:type="dxa"/>
          </w:tcPr>
          <w:p w14:paraId="0930D312" w14:textId="77777777" w:rsidR="00D308F1" w:rsidRPr="00D308F1" w:rsidRDefault="00D308F1" w:rsidP="00D308F1">
            <w:pPr>
              <w:rPr>
                <w:rFonts w:eastAsia="Calibri"/>
                <w:lang w:eastAsia="en-US"/>
              </w:rPr>
            </w:pPr>
            <w:r w:rsidRPr="00D308F1">
              <w:rPr>
                <w:rFonts w:eastAsia="Calibri"/>
                <w:lang w:eastAsia="en-US"/>
              </w:rPr>
              <w:t>5</w:t>
            </w:r>
          </w:p>
        </w:tc>
        <w:tc>
          <w:tcPr>
            <w:tcW w:w="5541" w:type="dxa"/>
          </w:tcPr>
          <w:p w14:paraId="311E121C" w14:textId="77777777" w:rsidR="00D308F1" w:rsidRPr="00D308F1" w:rsidRDefault="00D308F1" w:rsidP="00D308F1">
            <w:pPr>
              <w:rPr>
                <w:rFonts w:eastAsia="Calibri"/>
                <w:lang w:eastAsia="en-US"/>
              </w:rPr>
            </w:pPr>
            <w:r w:rsidRPr="00D308F1">
              <w:rPr>
                <w:rFonts w:eastAsia="Calibri"/>
                <w:lang w:eastAsia="en-US"/>
              </w:rPr>
              <w:t>Использование российских онлайн-инструментов и нейросетей в организации образовательного процесса и администрирования работы ОО (36 ЧАС)</w:t>
            </w:r>
          </w:p>
        </w:tc>
        <w:tc>
          <w:tcPr>
            <w:tcW w:w="1526" w:type="dxa"/>
          </w:tcPr>
          <w:p w14:paraId="69A99B54" w14:textId="77777777" w:rsidR="00D308F1" w:rsidRPr="00D308F1" w:rsidRDefault="00D308F1" w:rsidP="00D308F1">
            <w:pPr>
              <w:rPr>
                <w:rFonts w:eastAsia="Calibri"/>
                <w:lang w:eastAsia="en-US"/>
              </w:rPr>
            </w:pPr>
            <w:r w:rsidRPr="00D308F1">
              <w:rPr>
                <w:rFonts w:eastAsia="Calibri"/>
                <w:lang w:eastAsia="en-US"/>
              </w:rPr>
              <w:t>март 25</w:t>
            </w:r>
          </w:p>
        </w:tc>
        <w:tc>
          <w:tcPr>
            <w:tcW w:w="1718" w:type="dxa"/>
            <w:vMerge/>
          </w:tcPr>
          <w:p w14:paraId="2AB8D995" w14:textId="77777777" w:rsidR="00D308F1" w:rsidRPr="00D308F1" w:rsidRDefault="00D308F1" w:rsidP="00D308F1">
            <w:pPr>
              <w:rPr>
                <w:rFonts w:eastAsia="Calibri"/>
                <w:lang w:eastAsia="en-US"/>
              </w:rPr>
            </w:pPr>
          </w:p>
        </w:tc>
      </w:tr>
      <w:tr w:rsidR="00D308F1" w:rsidRPr="00D308F1" w14:paraId="28003E11" w14:textId="77777777" w:rsidTr="00674602">
        <w:trPr>
          <w:trHeight w:val="1037"/>
        </w:trPr>
        <w:tc>
          <w:tcPr>
            <w:tcW w:w="456" w:type="dxa"/>
          </w:tcPr>
          <w:p w14:paraId="1652C00F" w14:textId="77777777" w:rsidR="00D308F1" w:rsidRPr="00D308F1" w:rsidRDefault="00D308F1" w:rsidP="00D308F1">
            <w:pPr>
              <w:rPr>
                <w:rFonts w:eastAsia="Calibri"/>
                <w:lang w:eastAsia="en-US"/>
              </w:rPr>
            </w:pPr>
            <w:r w:rsidRPr="00D308F1">
              <w:rPr>
                <w:rFonts w:eastAsia="Calibri"/>
                <w:lang w:eastAsia="en-US"/>
              </w:rPr>
              <w:t>6</w:t>
            </w:r>
          </w:p>
        </w:tc>
        <w:tc>
          <w:tcPr>
            <w:tcW w:w="5541" w:type="dxa"/>
          </w:tcPr>
          <w:p w14:paraId="7F9EB758" w14:textId="77777777" w:rsidR="00D308F1" w:rsidRPr="00D308F1" w:rsidRDefault="00D308F1" w:rsidP="00D308F1">
            <w:pPr>
              <w:rPr>
                <w:rFonts w:eastAsia="Calibri"/>
                <w:lang w:eastAsia="en-US"/>
              </w:rPr>
            </w:pPr>
            <w:r w:rsidRPr="00D308F1">
              <w:rPr>
                <w:rFonts w:eastAsia="Calibri"/>
                <w:lang w:eastAsia="en-US"/>
              </w:rPr>
              <w:t>Инклюзивное образование: практические подходы и законодательные нормы в рамках реализации ФАОП, обновленных ФГОС и Концепции ПП-сопровождения (26 ч)</w:t>
            </w:r>
          </w:p>
        </w:tc>
        <w:tc>
          <w:tcPr>
            <w:tcW w:w="1526" w:type="dxa"/>
          </w:tcPr>
          <w:p w14:paraId="06EC9825" w14:textId="77777777" w:rsidR="00D308F1" w:rsidRPr="00D308F1" w:rsidRDefault="00D308F1" w:rsidP="00D308F1">
            <w:pPr>
              <w:rPr>
                <w:rFonts w:eastAsia="Calibri"/>
                <w:lang w:eastAsia="en-US"/>
              </w:rPr>
            </w:pPr>
            <w:r w:rsidRPr="00D308F1">
              <w:rPr>
                <w:rFonts w:eastAsia="Calibri"/>
                <w:lang w:eastAsia="en-US"/>
              </w:rPr>
              <w:t>апрель 25</w:t>
            </w:r>
          </w:p>
        </w:tc>
        <w:tc>
          <w:tcPr>
            <w:tcW w:w="1718" w:type="dxa"/>
            <w:vMerge/>
          </w:tcPr>
          <w:p w14:paraId="3D956995" w14:textId="77777777" w:rsidR="00D308F1" w:rsidRPr="00D308F1" w:rsidRDefault="00D308F1" w:rsidP="00D308F1">
            <w:pPr>
              <w:rPr>
                <w:rFonts w:eastAsia="Calibri"/>
                <w:lang w:eastAsia="en-US"/>
              </w:rPr>
            </w:pPr>
          </w:p>
        </w:tc>
      </w:tr>
      <w:tr w:rsidR="00D308F1" w:rsidRPr="00D308F1" w14:paraId="17B3F9B4" w14:textId="77777777" w:rsidTr="00674602">
        <w:trPr>
          <w:trHeight w:val="778"/>
        </w:trPr>
        <w:tc>
          <w:tcPr>
            <w:tcW w:w="456" w:type="dxa"/>
          </w:tcPr>
          <w:p w14:paraId="2C59C9D9" w14:textId="77777777" w:rsidR="00D308F1" w:rsidRPr="00D308F1" w:rsidRDefault="00D308F1" w:rsidP="00D308F1">
            <w:pPr>
              <w:rPr>
                <w:rFonts w:eastAsia="Calibri"/>
                <w:lang w:eastAsia="en-US"/>
              </w:rPr>
            </w:pPr>
            <w:r w:rsidRPr="00D308F1">
              <w:rPr>
                <w:rFonts w:eastAsia="Calibri"/>
                <w:lang w:eastAsia="en-US"/>
              </w:rPr>
              <w:t>7</w:t>
            </w:r>
          </w:p>
        </w:tc>
        <w:tc>
          <w:tcPr>
            <w:tcW w:w="5541" w:type="dxa"/>
          </w:tcPr>
          <w:p w14:paraId="0BA1621A" w14:textId="7EC96947" w:rsidR="00D308F1" w:rsidRPr="00D308F1" w:rsidRDefault="00D308F1" w:rsidP="00D308F1">
            <w:pPr>
              <w:rPr>
                <w:rFonts w:eastAsia="Calibri"/>
                <w:lang w:eastAsia="en-US"/>
              </w:rPr>
            </w:pPr>
            <w:r w:rsidRPr="00D308F1">
              <w:rPr>
                <w:rFonts w:eastAsia="Calibri"/>
                <w:lang w:eastAsia="en-US"/>
              </w:rPr>
              <w:t>Элек</w:t>
            </w:r>
            <w:r w:rsidR="009C143D">
              <w:rPr>
                <w:rFonts w:eastAsia="Calibri"/>
                <w:lang w:eastAsia="en-US"/>
              </w:rPr>
              <w:t>т</w:t>
            </w:r>
            <w:r w:rsidRPr="00D308F1">
              <w:rPr>
                <w:rFonts w:eastAsia="Calibri"/>
                <w:lang w:eastAsia="en-US"/>
              </w:rPr>
              <w:t>ронный курс дистанционного обучения по подготовке работников ППЭ ГИА-9. ГАОУ ДПО СО ИРО</w:t>
            </w:r>
          </w:p>
        </w:tc>
        <w:tc>
          <w:tcPr>
            <w:tcW w:w="1526" w:type="dxa"/>
          </w:tcPr>
          <w:p w14:paraId="493D31DF" w14:textId="77777777" w:rsidR="00D308F1" w:rsidRPr="00D308F1" w:rsidRDefault="00D308F1" w:rsidP="00D308F1">
            <w:pPr>
              <w:rPr>
                <w:rFonts w:eastAsia="Calibri"/>
                <w:lang w:eastAsia="en-US"/>
              </w:rPr>
            </w:pPr>
            <w:r w:rsidRPr="00D308F1">
              <w:rPr>
                <w:rFonts w:eastAsia="Calibri"/>
                <w:lang w:eastAsia="en-US"/>
              </w:rPr>
              <w:t>май 25</w:t>
            </w:r>
          </w:p>
        </w:tc>
        <w:tc>
          <w:tcPr>
            <w:tcW w:w="1718" w:type="dxa"/>
            <w:vMerge/>
          </w:tcPr>
          <w:p w14:paraId="4BAF1B37" w14:textId="77777777" w:rsidR="00D308F1" w:rsidRPr="00D308F1" w:rsidRDefault="00D308F1" w:rsidP="00D308F1">
            <w:pPr>
              <w:rPr>
                <w:rFonts w:eastAsia="Calibri"/>
                <w:lang w:eastAsia="en-US"/>
              </w:rPr>
            </w:pPr>
          </w:p>
        </w:tc>
      </w:tr>
      <w:tr w:rsidR="00D308F1" w:rsidRPr="00D308F1" w14:paraId="541723BB" w14:textId="77777777" w:rsidTr="00674602">
        <w:trPr>
          <w:trHeight w:val="1297"/>
        </w:trPr>
        <w:tc>
          <w:tcPr>
            <w:tcW w:w="456" w:type="dxa"/>
          </w:tcPr>
          <w:p w14:paraId="6E7F375E" w14:textId="77777777" w:rsidR="00D308F1" w:rsidRPr="00D308F1" w:rsidRDefault="00D308F1" w:rsidP="00D308F1">
            <w:pPr>
              <w:rPr>
                <w:rFonts w:eastAsia="Calibri"/>
                <w:lang w:eastAsia="en-US"/>
              </w:rPr>
            </w:pPr>
            <w:r w:rsidRPr="00D308F1">
              <w:rPr>
                <w:rFonts w:eastAsia="Calibri"/>
                <w:lang w:eastAsia="en-US"/>
              </w:rPr>
              <w:t>8</w:t>
            </w:r>
          </w:p>
        </w:tc>
        <w:tc>
          <w:tcPr>
            <w:tcW w:w="5541" w:type="dxa"/>
          </w:tcPr>
          <w:p w14:paraId="217C0E35" w14:textId="77777777" w:rsidR="00D308F1" w:rsidRPr="00D308F1" w:rsidRDefault="00D308F1" w:rsidP="00D308F1">
            <w:pPr>
              <w:rPr>
                <w:rFonts w:eastAsia="Calibri"/>
                <w:lang w:eastAsia="en-US"/>
              </w:rPr>
            </w:pPr>
            <w:r w:rsidRPr="00D308F1">
              <w:rPr>
                <w:rFonts w:eastAsia="Calibri"/>
                <w:lang w:eastAsia="en-US"/>
              </w:rPr>
              <w:t xml:space="preserve">Совершенствование компетенций педагога: использование искусственного интеллекта и инновационных </w:t>
            </w:r>
            <w:proofErr w:type="gramStart"/>
            <w:r w:rsidRPr="00D308F1">
              <w:rPr>
                <w:rFonts w:eastAsia="Calibri"/>
                <w:lang w:eastAsia="en-US"/>
              </w:rPr>
              <w:t>образовательных  методик</w:t>
            </w:r>
            <w:proofErr w:type="gramEnd"/>
            <w:r w:rsidRPr="00D308F1">
              <w:rPr>
                <w:rFonts w:eastAsia="Calibri"/>
                <w:lang w:eastAsia="en-US"/>
              </w:rPr>
              <w:t xml:space="preserve"> в условиях внесения изменений в ФОП и обновленных ФГОС (36 Ч),</w:t>
            </w:r>
          </w:p>
        </w:tc>
        <w:tc>
          <w:tcPr>
            <w:tcW w:w="1526" w:type="dxa"/>
          </w:tcPr>
          <w:p w14:paraId="2F39C0E0" w14:textId="77777777" w:rsidR="00D308F1" w:rsidRPr="00D308F1" w:rsidRDefault="00D308F1" w:rsidP="00D308F1">
            <w:pPr>
              <w:rPr>
                <w:rFonts w:eastAsia="Calibri"/>
                <w:lang w:eastAsia="en-US"/>
              </w:rPr>
            </w:pPr>
            <w:r w:rsidRPr="00D308F1">
              <w:rPr>
                <w:rFonts w:eastAsia="Calibri"/>
                <w:lang w:eastAsia="en-US"/>
              </w:rPr>
              <w:t>май 25</w:t>
            </w:r>
          </w:p>
        </w:tc>
        <w:tc>
          <w:tcPr>
            <w:tcW w:w="1718" w:type="dxa"/>
            <w:vMerge/>
          </w:tcPr>
          <w:p w14:paraId="55A91F00" w14:textId="77777777" w:rsidR="00D308F1" w:rsidRPr="00D308F1" w:rsidRDefault="00D308F1" w:rsidP="00D308F1">
            <w:pPr>
              <w:rPr>
                <w:rFonts w:eastAsia="Calibri"/>
                <w:lang w:eastAsia="en-US"/>
              </w:rPr>
            </w:pPr>
          </w:p>
        </w:tc>
      </w:tr>
      <w:tr w:rsidR="00D308F1" w:rsidRPr="00D308F1" w14:paraId="319A3096" w14:textId="77777777" w:rsidTr="009C143D">
        <w:trPr>
          <w:trHeight w:val="1297"/>
        </w:trPr>
        <w:tc>
          <w:tcPr>
            <w:tcW w:w="456" w:type="dxa"/>
          </w:tcPr>
          <w:p w14:paraId="16C2A9E2" w14:textId="77777777" w:rsidR="00D308F1" w:rsidRPr="00D308F1" w:rsidRDefault="00D308F1" w:rsidP="00D308F1">
            <w:pPr>
              <w:rPr>
                <w:rFonts w:eastAsia="Calibri"/>
                <w:lang w:eastAsia="en-US"/>
              </w:rPr>
            </w:pPr>
            <w:r w:rsidRPr="00D308F1">
              <w:rPr>
                <w:rFonts w:eastAsia="Calibri"/>
                <w:lang w:eastAsia="en-US"/>
              </w:rPr>
              <w:t>9</w:t>
            </w:r>
          </w:p>
        </w:tc>
        <w:tc>
          <w:tcPr>
            <w:tcW w:w="5541" w:type="dxa"/>
            <w:shd w:val="clear" w:color="auto" w:fill="auto"/>
          </w:tcPr>
          <w:p w14:paraId="44FBFAA0" w14:textId="691A05F0" w:rsidR="00D308F1" w:rsidRPr="000C6FAB" w:rsidRDefault="00D308F1" w:rsidP="00D308F1">
            <w:pPr>
              <w:jc w:val="both"/>
              <w:rPr>
                <w:rFonts w:eastAsia="Calibri"/>
                <w:shd w:val="clear" w:color="auto" w:fill="F0F8FF"/>
                <w:lang w:eastAsia="en-US"/>
              </w:rPr>
            </w:pPr>
            <w:r w:rsidRPr="000C6FAB">
              <w:rPr>
                <w:rFonts w:eastAsia="Calibri"/>
                <w:shd w:val="clear" w:color="auto" w:fill="F0F8FF"/>
                <w:lang w:eastAsia="en-US"/>
              </w:rPr>
              <w:t>Содержание требований ФОП ООО и СОО:</w:t>
            </w:r>
            <w:r w:rsidR="009C143D">
              <w:rPr>
                <w:rFonts w:eastAsia="Calibri"/>
                <w:shd w:val="clear" w:color="auto" w:fill="F0F8FF"/>
                <w:lang w:eastAsia="en-US"/>
              </w:rPr>
              <w:t xml:space="preserve"> </w:t>
            </w:r>
            <w:r w:rsidRPr="000C6FAB">
              <w:rPr>
                <w:rFonts w:eastAsia="Calibri"/>
                <w:shd w:val="clear" w:color="auto" w:fill="F0F8FF"/>
                <w:lang w:eastAsia="en-US"/>
              </w:rPr>
              <w:t>организация</w:t>
            </w:r>
            <w:r w:rsidR="009C143D">
              <w:rPr>
                <w:rFonts w:eastAsia="Calibri"/>
                <w:shd w:val="clear" w:color="auto" w:fill="F0F8FF"/>
                <w:lang w:eastAsia="en-US"/>
              </w:rPr>
              <w:t xml:space="preserve"> образовательного </w:t>
            </w:r>
            <w:r w:rsidRPr="000C6FAB">
              <w:rPr>
                <w:rFonts w:eastAsia="Calibri"/>
                <w:shd w:val="clear" w:color="auto" w:fill="F0F8FF"/>
                <w:lang w:eastAsia="en-US"/>
              </w:rPr>
              <w:t>процесса обучающихся по обновленным ФГОС на уроках биологии.</w:t>
            </w:r>
          </w:p>
          <w:p w14:paraId="11CA9675" w14:textId="2662C29F" w:rsidR="00D308F1" w:rsidRPr="00D308F1" w:rsidRDefault="00D308F1" w:rsidP="00D308F1">
            <w:pPr>
              <w:jc w:val="both"/>
              <w:rPr>
                <w:rFonts w:eastAsia="Calibri"/>
                <w:color w:val="000000"/>
                <w:shd w:val="clear" w:color="auto" w:fill="F0F8FF"/>
                <w:lang w:eastAsia="en-US"/>
              </w:rPr>
            </w:pPr>
            <w:r w:rsidRPr="000C6FAB">
              <w:rPr>
                <w:rFonts w:eastAsia="Calibri"/>
                <w:shd w:val="clear" w:color="auto" w:fill="F0F8FF"/>
                <w:lang w:eastAsia="en-US"/>
              </w:rPr>
              <w:t>ООО «Высшая школа делового администрирования»-72час.</w:t>
            </w:r>
          </w:p>
        </w:tc>
        <w:tc>
          <w:tcPr>
            <w:tcW w:w="1526" w:type="dxa"/>
          </w:tcPr>
          <w:p w14:paraId="23FAC12D" w14:textId="77777777" w:rsidR="00D308F1" w:rsidRPr="00D308F1" w:rsidRDefault="00D308F1" w:rsidP="00D308F1">
            <w:pPr>
              <w:rPr>
                <w:rFonts w:eastAsia="Calibri"/>
                <w:lang w:eastAsia="en-US"/>
              </w:rPr>
            </w:pPr>
            <w:r w:rsidRPr="00D308F1">
              <w:rPr>
                <w:rFonts w:eastAsia="Calibri"/>
                <w:lang w:eastAsia="en-US"/>
              </w:rPr>
              <w:t>01.04.25</w:t>
            </w:r>
          </w:p>
          <w:p w14:paraId="65D19770" w14:textId="77777777" w:rsidR="00D308F1" w:rsidRPr="00D308F1" w:rsidRDefault="00D308F1" w:rsidP="00D308F1">
            <w:pPr>
              <w:rPr>
                <w:rFonts w:eastAsia="Calibri"/>
                <w:lang w:eastAsia="en-US"/>
              </w:rPr>
            </w:pPr>
          </w:p>
          <w:p w14:paraId="34AB9774" w14:textId="77777777" w:rsidR="00D308F1" w:rsidRPr="00D308F1" w:rsidRDefault="00D308F1" w:rsidP="00D308F1">
            <w:pPr>
              <w:rPr>
                <w:rFonts w:eastAsia="Calibri"/>
                <w:lang w:eastAsia="en-US"/>
              </w:rPr>
            </w:pPr>
          </w:p>
          <w:p w14:paraId="35DE08F8" w14:textId="77777777" w:rsidR="00D308F1" w:rsidRPr="00D308F1" w:rsidRDefault="00D308F1" w:rsidP="00D308F1">
            <w:pPr>
              <w:rPr>
                <w:rFonts w:eastAsia="Calibri"/>
                <w:lang w:eastAsia="en-US"/>
              </w:rPr>
            </w:pPr>
          </w:p>
          <w:p w14:paraId="220AE50B" w14:textId="77777777" w:rsidR="00D308F1" w:rsidRPr="00D308F1" w:rsidRDefault="00D308F1" w:rsidP="00D308F1">
            <w:pPr>
              <w:rPr>
                <w:rFonts w:eastAsia="Calibri"/>
                <w:lang w:eastAsia="en-US"/>
              </w:rPr>
            </w:pPr>
          </w:p>
        </w:tc>
        <w:tc>
          <w:tcPr>
            <w:tcW w:w="1718" w:type="dxa"/>
          </w:tcPr>
          <w:p w14:paraId="17018D66" w14:textId="11B60179" w:rsidR="00D308F1" w:rsidRPr="00D308F1" w:rsidRDefault="00CB6686" w:rsidP="00D308F1">
            <w:pPr>
              <w:rPr>
                <w:rFonts w:eastAsia="Calibri"/>
                <w:lang w:eastAsia="en-US"/>
              </w:rPr>
            </w:pPr>
            <w:r>
              <w:rPr>
                <w:rFonts w:eastAsia="Calibri"/>
                <w:lang w:eastAsia="en-US"/>
              </w:rPr>
              <w:t>1</w:t>
            </w:r>
          </w:p>
        </w:tc>
      </w:tr>
      <w:tr w:rsidR="00D308F1" w:rsidRPr="00D308F1" w14:paraId="4BF49C62" w14:textId="77777777" w:rsidTr="00674602">
        <w:trPr>
          <w:trHeight w:val="1037"/>
        </w:trPr>
        <w:tc>
          <w:tcPr>
            <w:tcW w:w="456" w:type="dxa"/>
          </w:tcPr>
          <w:p w14:paraId="0346BC9E" w14:textId="77777777" w:rsidR="00D308F1" w:rsidRPr="00D308F1" w:rsidRDefault="00D308F1" w:rsidP="00D308F1">
            <w:pPr>
              <w:rPr>
                <w:rFonts w:eastAsia="Calibri"/>
                <w:lang w:eastAsia="en-US"/>
              </w:rPr>
            </w:pPr>
            <w:r w:rsidRPr="00D308F1">
              <w:rPr>
                <w:rFonts w:eastAsia="Calibri"/>
                <w:lang w:eastAsia="en-US"/>
              </w:rPr>
              <w:lastRenderedPageBreak/>
              <w:t>10</w:t>
            </w:r>
          </w:p>
        </w:tc>
        <w:tc>
          <w:tcPr>
            <w:tcW w:w="5541" w:type="dxa"/>
          </w:tcPr>
          <w:p w14:paraId="4BBEAFDF" w14:textId="77777777" w:rsidR="00D308F1" w:rsidRPr="00D308F1" w:rsidRDefault="00D308F1" w:rsidP="00D308F1">
            <w:pPr>
              <w:rPr>
                <w:rFonts w:eastAsia="Calibri"/>
                <w:lang w:eastAsia="en-US"/>
              </w:rPr>
            </w:pPr>
            <w:r w:rsidRPr="00D308F1">
              <w:rPr>
                <w:rFonts w:eastAsia="Calibri"/>
                <w:lang w:eastAsia="en-US"/>
              </w:rPr>
              <w:t>онлайн-семинар «Система условий реализации ООП в соответствии с требованиями ФГОС»-9 час. ООО «Высшая школа делового администрирования»</w:t>
            </w:r>
          </w:p>
        </w:tc>
        <w:tc>
          <w:tcPr>
            <w:tcW w:w="1526" w:type="dxa"/>
          </w:tcPr>
          <w:p w14:paraId="6D6DD9E0" w14:textId="77777777" w:rsidR="00D308F1" w:rsidRPr="00D308F1" w:rsidRDefault="00D308F1" w:rsidP="00D308F1">
            <w:pPr>
              <w:rPr>
                <w:rFonts w:eastAsia="Calibri"/>
                <w:lang w:eastAsia="en-US"/>
              </w:rPr>
            </w:pPr>
            <w:r w:rsidRPr="00D308F1">
              <w:rPr>
                <w:rFonts w:eastAsia="Calibri"/>
                <w:lang w:eastAsia="en-US"/>
              </w:rPr>
              <w:t>31.03.25</w:t>
            </w:r>
          </w:p>
        </w:tc>
        <w:tc>
          <w:tcPr>
            <w:tcW w:w="1718" w:type="dxa"/>
          </w:tcPr>
          <w:p w14:paraId="2A4C4B61" w14:textId="214EBD06" w:rsidR="00D308F1" w:rsidRPr="00D308F1" w:rsidRDefault="00CB6686" w:rsidP="00D308F1">
            <w:pPr>
              <w:rPr>
                <w:rFonts w:eastAsia="Calibri"/>
                <w:lang w:eastAsia="en-US"/>
              </w:rPr>
            </w:pPr>
            <w:r>
              <w:rPr>
                <w:rFonts w:eastAsia="Calibri"/>
                <w:lang w:eastAsia="en-US"/>
              </w:rPr>
              <w:t>1</w:t>
            </w:r>
          </w:p>
        </w:tc>
      </w:tr>
      <w:tr w:rsidR="00D308F1" w:rsidRPr="00D308F1" w14:paraId="188B4D15" w14:textId="77777777" w:rsidTr="00674602">
        <w:trPr>
          <w:trHeight w:val="778"/>
        </w:trPr>
        <w:tc>
          <w:tcPr>
            <w:tcW w:w="456" w:type="dxa"/>
          </w:tcPr>
          <w:p w14:paraId="022034C5" w14:textId="77777777" w:rsidR="00D308F1" w:rsidRPr="00D308F1" w:rsidRDefault="00D308F1" w:rsidP="00D308F1">
            <w:pPr>
              <w:rPr>
                <w:rFonts w:eastAsia="Calibri"/>
                <w:lang w:eastAsia="en-US"/>
              </w:rPr>
            </w:pPr>
            <w:r w:rsidRPr="00D308F1">
              <w:rPr>
                <w:rFonts w:eastAsia="Calibri"/>
                <w:lang w:eastAsia="en-US"/>
              </w:rPr>
              <w:t>11</w:t>
            </w:r>
          </w:p>
        </w:tc>
        <w:tc>
          <w:tcPr>
            <w:tcW w:w="5541" w:type="dxa"/>
          </w:tcPr>
          <w:p w14:paraId="289522E3" w14:textId="77777777" w:rsidR="00D308F1" w:rsidRPr="00D308F1" w:rsidRDefault="00D308F1" w:rsidP="00D308F1">
            <w:pPr>
              <w:rPr>
                <w:rFonts w:eastAsia="Calibri"/>
                <w:lang w:eastAsia="en-US"/>
              </w:rPr>
            </w:pPr>
            <w:r w:rsidRPr="00D308F1">
              <w:rPr>
                <w:rFonts w:eastAsia="Calibri"/>
                <w:lang w:eastAsia="en-US"/>
              </w:rPr>
              <w:t>Служба ранней помощи, технологии работы, взаимодействие специалистов, ООО Центр непрерывного образования и инноваций; 72 час</w:t>
            </w:r>
          </w:p>
        </w:tc>
        <w:tc>
          <w:tcPr>
            <w:tcW w:w="1526" w:type="dxa"/>
          </w:tcPr>
          <w:p w14:paraId="7C683694" w14:textId="77777777" w:rsidR="00D308F1" w:rsidRPr="00D308F1" w:rsidRDefault="00D308F1" w:rsidP="00D308F1">
            <w:pPr>
              <w:rPr>
                <w:rFonts w:eastAsia="Calibri"/>
                <w:lang w:eastAsia="en-US"/>
              </w:rPr>
            </w:pPr>
            <w:r w:rsidRPr="00D308F1">
              <w:rPr>
                <w:rFonts w:eastAsia="Calibri"/>
                <w:lang w:eastAsia="en-US"/>
              </w:rPr>
              <w:t>апрель 25</w:t>
            </w:r>
          </w:p>
        </w:tc>
        <w:tc>
          <w:tcPr>
            <w:tcW w:w="1718" w:type="dxa"/>
          </w:tcPr>
          <w:p w14:paraId="4502D3FC" w14:textId="4360C814" w:rsidR="00D308F1" w:rsidRPr="00D308F1" w:rsidRDefault="00CB6686" w:rsidP="00D308F1">
            <w:pPr>
              <w:rPr>
                <w:rFonts w:eastAsia="Calibri"/>
                <w:lang w:eastAsia="en-US"/>
              </w:rPr>
            </w:pPr>
            <w:r>
              <w:rPr>
                <w:rFonts w:eastAsia="Calibri"/>
                <w:lang w:eastAsia="en-US"/>
              </w:rPr>
              <w:t>1</w:t>
            </w:r>
          </w:p>
        </w:tc>
      </w:tr>
      <w:tr w:rsidR="00D308F1" w:rsidRPr="00D308F1" w14:paraId="492349CE" w14:textId="77777777" w:rsidTr="00674602">
        <w:trPr>
          <w:trHeight w:val="754"/>
        </w:trPr>
        <w:tc>
          <w:tcPr>
            <w:tcW w:w="456" w:type="dxa"/>
          </w:tcPr>
          <w:p w14:paraId="3318CCA3" w14:textId="77777777" w:rsidR="00D308F1" w:rsidRPr="00D308F1" w:rsidRDefault="00D308F1" w:rsidP="00D308F1">
            <w:pPr>
              <w:rPr>
                <w:rFonts w:eastAsia="Calibri"/>
                <w:lang w:eastAsia="en-US"/>
              </w:rPr>
            </w:pPr>
            <w:r w:rsidRPr="00D308F1">
              <w:rPr>
                <w:rFonts w:eastAsia="Calibri"/>
                <w:lang w:eastAsia="en-US"/>
              </w:rPr>
              <w:t>12</w:t>
            </w:r>
          </w:p>
        </w:tc>
        <w:tc>
          <w:tcPr>
            <w:tcW w:w="5541" w:type="dxa"/>
          </w:tcPr>
          <w:p w14:paraId="596F50EC" w14:textId="35D11FF6" w:rsidR="00D308F1" w:rsidRPr="00D308F1" w:rsidRDefault="00D308F1" w:rsidP="00D308F1">
            <w:pPr>
              <w:rPr>
                <w:rFonts w:eastAsia="Calibri"/>
                <w:lang w:eastAsia="en-US"/>
              </w:rPr>
            </w:pPr>
            <w:r w:rsidRPr="00D308F1">
              <w:rPr>
                <w:rFonts w:eastAsia="Calibri"/>
                <w:lang w:eastAsia="en-US"/>
              </w:rPr>
              <w:t>Инклюзивное образование обучающихся с ОВЗ различных нозологических групп (ТНР)» ГАОУ ДПО СО ИРО, 40 час.</w:t>
            </w:r>
          </w:p>
        </w:tc>
        <w:tc>
          <w:tcPr>
            <w:tcW w:w="1526" w:type="dxa"/>
          </w:tcPr>
          <w:p w14:paraId="1E80410F" w14:textId="77777777" w:rsidR="00D308F1" w:rsidRPr="00D308F1" w:rsidRDefault="00D308F1" w:rsidP="00D308F1">
            <w:pPr>
              <w:rPr>
                <w:rFonts w:eastAsia="Calibri"/>
                <w:lang w:eastAsia="en-US"/>
              </w:rPr>
            </w:pPr>
            <w:r w:rsidRPr="00D308F1">
              <w:rPr>
                <w:rFonts w:eastAsia="Calibri"/>
                <w:lang w:eastAsia="en-US"/>
              </w:rPr>
              <w:t>март 25</w:t>
            </w:r>
          </w:p>
        </w:tc>
        <w:tc>
          <w:tcPr>
            <w:tcW w:w="1718" w:type="dxa"/>
          </w:tcPr>
          <w:p w14:paraId="394C8F54" w14:textId="5A5D951F" w:rsidR="00D308F1" w:rsidRPr="00D308F1" w:rsidRDefault="00CB6686" w:rsidP="00D308F1">
            <w:pPr>
              <w:rPr>
                <w:rFonts w:eastAsia="Calibri"/>
                <w:lang w:eastAsia="en-US"/>
              </w:rPr>
            </w:pPr>
            <w:r>
              <w:rPr>
                <w:rFonts w:eastAsia="Calibri"/>
                <w:lang w:eastAsia="en-US"/>
              </w:rPr>
              <w:t>1</w:t>
            </w:r>
          </w:p>
        </w:tc>
      </w:tr>
      <w:tr w:rsidR="00D308F1" w:rsidRPr="00D308F1" w14:paraId="40A4B776" w14:textId="77777777" w:rsidTr="00674602">
        <w:trPr>
          <w:trHeight w:val="518"/>
        </w:trPr>
        <w:tc>
          <w:tcPr>
            <w:tcW w:w="456" w:type="dxa"/>
          </w:tcPr>
          <w:p w14:paraId="69D337D4" w14:textId="77777777" w:rsidR="00D308F1" w:rsidRPr="00D308F1" w:rsidRDefault="00D308F1" w:rsidP="00D308F1">
            <w:pPr>
              <w:rPr>
                <w:rFonts w:eastAsia="Calibri"/>
                <w:lang w:eastAsia="en-US"/>
              </w:rPr>
            </w:pPr>
            <w:r w:rsidRPr="00D308F1">
              <w:rPr>
                <w:rFonts w:eastAsia="Calibri"/>
                <w:lang w:eastAsia="en-US"/>
              </w:rPr>
              <w:t>13</w:t>
            </w:r>
          </w:p>
        </w:tc>
        <w:tc>
          <w:tcPr>
            <w:tcW w:w="5541" w:type="dxa"/>
          </w:tcPr>
          <w:p w14:paraId="6711B19B" w14:textId="77777777" w:rsidR="00D308F1" w:rsidRPr="00D308F1" w:rsidRDefault="00D308F1" w:rsidP="00D308F1">
            <w:pPr>
              <w:rPr>
                <w:rFonts w:eastAsia="Calibri"/>
                <w:lang w:eastAsia="en-US"/>
              </w:rPr>
            </w:pPr>
            <w:r w:rsidRPr="00D308F1">
              <w:rPr>
                <w:rFonts w:eastAsia="Calibri"/>
                <w:lang w:eastAsia="en-US"/>
              </w:rPr>
              <w:t>Цифровая грамотность педагога.72 час.</w:t>
            </w:r>
          </w:p>
          <w:p w14:paraId="2CD76F3C" w14:textId="32C3DDCF" w:rsidR="00D308F1" w:rsidRPr="00D308F1" w:rsidRDefault="00D308F1" w:rsidP="00D308F1">
            <w:pPr>
              <w:rPr>
                <w:rFonts w:eastAsia="Calibri"/>
                <w:lang w:eastAsia="en-US"/>
              </w:rPr>
            </w:pPr>
            <w:r w:rsidRPr="00D308F1">
              <w:rPr>
                <w:rFonts w:eastAsia="Calibri"/>
                <w:lang w:eastAsia="en-US"/>
              </w:rPr>
              <w:t>ООО «Я</w:t>
            </w:r>
            <w:r w:rsidR="009C143D">
              <w:rPr>
                <w:rFonts w:eastAsia="Calibri"/>
                <w:lang w:eastAsia="en-US"/>
              </w:rPr>
              <w:t>-</w:t>
            </w:r>
            <w:r w:rsidRPr="00D308F1">
              <w:rPr>
                <w:rFonts w:eastAsia="Calibri"/>
                <w:lang w:eastAsia="en-US"/>
              </w:rPr>
              <w:t>Класс», Москва</w:t>
            </w:r>
          </w:p>
        </w:tc>
        <w:tc>
          <w:tcPr>
            <w:tcW w:w="1526" w:type="dxa"/>
          </w:tcPr>
          <w:p w14:paraId="5FD32829" w14:textId="77777777" w:rsidR="00D308F1" w:rsidRPr="00D308F1" w:rsidRDefault="00D308F1" w:rsidP="00D308F1">
            <w:pPr>
              <w:rPr>
                <w:rFonts w:eastAsia="Calibri"/>
                <w:lang w:eastAsia="en-US"/>
              </w:rPr>
            </w:pPr>
            <w:r w:rsidRPr="00D308F1">
              <w:rPr>
                <w:rFonts w:eastAsia="Calibri"/>
                <w:lang w:eastAsia="en-US"/>
              </w:rPr>
              <w:t>март 25</w:t>
            </w:r>
          </w:p>
        </w:tc>
        <w:tc>
          <w:tcPr>
            <w:tcW w:w="1718" w:type="dxa"/>
          </w:tcPr>
          <w:p w14:paraId="42B8A528" w14:textId="3F6D4F5C" w:rsidR="00D308F1" w:rsidRPr="00D308F1" w:rsidRDefault="00CB6686" w:rsidP="00D308F1">
            <w:pPr>
              <w:rPr>
                <w:rFonts w:eastAsia="Calibri"/>
                <w:lang w:eastAsia="en-US"/>
              </w:rPr>
            </w:pPr>
            <w:r>
              <w:rPr>
                <w:rFonts w:eastAsia="Calibri"/>
                <w:lang w:eastAsia="en-US"/>
              </w:rPr>
              <w:t>1</w:t>
            </w:r>
          </w:p>
        </w:tc>
      </w:tr>
      <w:tr w:rsidR="00D308F1" w:rsidRPr="00D308F1" w14:paraId="1FE5AF51" w14:textId="77777777" w:rsidTr="00674602">
        <w:trPr>
          <w:trHeight w:val="518"/>
        </w:trPr>
        <w:tc>
          <w:tcPr>
            <w:tcW w:w="456" w:type="dxa"/>
          </w:tcPr>
          <w:p w14:paraId="0A1F1219" w14:textId="77777777" w:rsidR="00D308F1" w:rsidRPr="00D308F1" w:rsidRDefault="00D308F1" w:rsidP="00D308F1">
            <w:pPr>
              <w:rPr>
                <w:rFonts w:eastAsia="Calibri"/>
                <w:lang w:eastAsia="en-US"/>
              </w:rPr>
            </w:pPr>
            <w:r w:rsidRPr="00D308F1">
              <w:rPr>
                <w:rFonts w:eastAsia="Calibri"/>
                <w:lang w:eastAsia="en-US"/>
              </w:rPr>
              <w:t>14</w:t>
            </w:r>
          </w:p>
        </w:tc>
        <w:tc>
          <w:tcPr>
            <w:tcW w:w="5541" w:type="dxa"/>
          </w:tcPr>
          <w:p w14:paraId="6505EF98" w14:textId="1F2125F1" w:rsidR="00D308F1" w:rsidRPr="00D308F1" w:rsidRDefault="00D308F1" w:rsidP="00D308F1">
            <w:pPr>
              <w:rPr>
                <w:rFonts w:eastAsia="Calibri"/>
                <w:lang w:eastAsia="en-US"/>
              </w:rPr>
            </w:pPr>
            <w:r w:rsidRPr="00D308F1">
              <w:rPr>
                <w:rFonts w:eastAsia="Calibri"/>
                <w:lang w:eastAsia="en-US"/>
              </w:rPr>
              <w:t>Музейный смотритель: ключевые аспекты деятельности. 72 часа.</w:t>
            </w:r>
            <w:r w:rsidR="009C143D">
              <w:rPr>
                <w:rFonts w:eastAsia="Calibri"/>
                <w:lang w:eastAsia="en-US"/>
              </w:rPr>
              <w:t xml:space="preserve"> </w:t>
            </w:r>
            <w:r w:rsidRPr="00D308F1">
              <w:rPr>
                <w:rFonts w:eastAsia="Calibri"/>
                <w:lang w:eastAsia="en-US"/>
              </w:rPr>
              <w:t>ООО «</w:t>
            </w:r>
            <w:proofErr w:type="spellStart"/>
            <w:r w:rsidRPr="00D308F1">
              <w:rPr>
                <w:rFonts w:eastAsia="Calibri"/>
                <w:lang w:eastAsia="en-US"/>
              </w:rPr>
              <w:t>Инфоурок</w:t>
            </w:r>
            <w:proofErr w:type="spellEnd"/>
            <w:r w:rsidRPr="00D308F1">
              <w:rPr>
                <w:rFonts w:eastAsia="Calibri"/>
                <w:lang w:eastAsia="en-US"/>
              </w:rPr>
              <w:t>»</w:t>
            </w:r>
          </w:p>
        </w:tc>
        <w:tc>
          <w:tcPr>
            <w:tcW w:w="1526" w:type="dxa"/>
          </w:tcPr>
          <w:p w14:paraId="2FC581FF" w14:textId="77777777" w:rsidR="00D308F1" w:rsidRPr="00D308F1" w:rsidRDefault="00D308F1" w:rsidP="00D308F1">
            <w:pPr>
              <w:rPr>
                <w:rFonts w:eastAsia="Calibri"/>
                <w:lang w:eastAsia="en-US"/>
              </w:rPr>
            </w:pPr>
            <w:r w:rsidRPr="00D308F1">
              <w:rPr>
                <w:rFonts w:eastAsia="Calibri"/>
                <w:lang w:eastAsia="en-US"/>
              </w:rPr>
              <w:t>сентябрь 25</w:t>
            </w:r>
          </w:p>
        </w:tc>
        <w:tc>
          <w:tcPr>
            <w:tcW w:w="1718" w:type="dxa"/>
          </w:tcPr>
          <w:p w14:paraId="4718DD11" w14:textId="567B7846" w:rsidR="00D308F1" w:rsidRPr="00D308F1" w:rsidRDefault="00CB6686" w:rsidP="00D308F1">
            <w:pPr>
              <w:rPr>
                <w:rFonts w:eastAsia="Calibri"/>
                <w:lang w:eastAsia="en-US"/>
              </w:rPr>
            </w:pPr>
            <w:r>
              <w:rPr>
                <w:rFonts w:eastAsia="Calibri"/>
                <w:lang w:eastAsia="en-US"/>
              </w:rPr>
              <w:t>1</w:t>
            </w:r>
          </w:p>
        </w:tc>
      </w:tr>
      <w:tr w:rsidR="00D308F1" w:rsidRPr="00D308F1" w14:paraId="70DB6067" w14:textId="77777777" w:rsidTr="00674602">
        <w:trPr>
          <w:trHeight w:val="495"/>
        </w:trPr>
        <w:tc>
          <w:tcPr>
            <w:tcW w:w="456" w:type="dxa"/>
          </w:tcPr>
          <w:p w14:paraId="49837D9B" w14:textId="77777777" w:rsidR="00D308F1" w:rsidRPr="00D308F1" w:rsidRDefault="00D308F1" w:rsidP="00D308F1">
            <w:pPr>
              <w:rPr>
                <w:rFonts w:eastAsia="Calibri"/>
                <w:lang w:eastAsia="en-US"/>
              </w:rPr>
            </w:pPr>
            <w:r w:rsidRPr="00D308F1">
              <w:rPr>
                <w:rFonts w:eastAsia="Calibri"/>
                <w:lang w:eastAsia="en-US"/>
              </w:rPr>
              <w:t>15</w:t>
            </w:r>
          </w:p>
        </w:tc>
        <w:tc>
          <w:tcPr>
            <w:tcW w:w="5541" w:type="dxa"/>
          </w:tcPr>
          <w:p w14:paraId="54769294" w14:textId="77777777" w:rsidR="00D308F1" w:rsidRPr="00D308F1" w:rsidRDefault="00D308F1" w:rsidP="00D308F1">
            <w:pPr>
              <w:rPr>
                <w:rFonts w:eastAsia="Calibri"/>
                <w:lang w:eastAsia="en-US"/>
              </w:rPr>
            </w:pPr>
            <w:r w:rsidRPr="00D308F1">
              <w:rPr>
                <w:rFonts w:eastAsia="Calibri"/>
                <w:lang w:eastAsia="en-US"/>
              </w:rPr>
              <w:t>Инклюзивное образование обучающихся с ОВЗ разных нозологических групп (56 час)</w:t>
            </w:r>
          </w:p>
        </w:tc>
        <w:tc>
          <w:tcPr>
            <w:tcW w:w="1526" w:type="dxa"/>
          </w:tcPr>
          <w:p w14:paraId="63E2077D" w14:textId="77777777" w:rsidR="00D308F1" w:rsidRPr="00D308F1" w:rsidRDefault="00D308F1" w:rsidP="00D308F1">
            <w:pPr>
              <w:rPr>
                <w:rFonts w:eastAsia="Calibri"/>
                <w:lang w:eastAsia="en-US"/>
              </w:rPr>
            </w:pPr>
            <w:r w:rsidRPr="00D308F1">
              <w:rPr>
                <w:rFonts w:eastAsia="Calibri"/>
                <w:lang w:eastAsia="en-US"/>
              </w:rPr>
              <w:t>июнь 25</w:t>
            </w:r>
          </w:p>
        </w:tc>
        <w:tc>
          <w:tcPr>
            <w:tcW w:w="1718" w:type="dxa"/>
          </w:tcPr>
          <w:p w14:paraId="2BD6F756" w14:textId="00BCF377" w:rsidR="00D308F1" w:rsidRPr="00D308F1" w:rsidRDefault="00CB6686" w:rsidP="00D308F1">
            <w:pPr>
              <w:rPr>
                <w:rFonts w:eastAsia="Calibri"/>
                <w:lang w:eastAsia="en-US"/>
              </w:rPr>
            </w:pPr>
            <w:r>
              <w:rPr>
                <w:rFonts w:eastAsia="Calibri"/>
                <w:lang w:eastAsia="en-US"/>
              </w:rPr>
              <w:t>2</w:t>
            </w:r>
          </w:p>
        </w:tc>
      </w:tr>
    </w:tbl>
    <w:p w14:paraId="4589DAA0" w14:textId="77777777" w:rsidR="00CB6686" w:rsidRDefault="00CB6686" w:rsidP="007F3EC7">
      <w:pPr>
        <w:jc w:val="both"/>
        <w:rPr>
          <w:b/>
          <w:bCs/>
        </w:rPr>
      </w:pPr>
    </w:p>
    <w:p w14:paraId="6F4BF5BE" w14:textId="124B287B" w:rsidR="007F3EC7" w:rsidRPr="00CB6686" w:rsidRDefault="00CB6686" w:rsidP="007F3EC7">
      <w:pPr>
        <w:jc w:val="both"/>
      </w:pPr>
      <w:r w:rsidRPr="00CB6686">
        <w:rPr>
          <w:bCs/>
        </w:rPr>
        <w:t xml:space="preserve"> Повышение квалификации педагогическими работниками начальной школы.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CB6686" w:rsidRPr="00CB6686" w14:paraId="1BF16BAC" w14:textId="77777777" w:rsidTr="009C143D">
        <w:trPr>
          <w:trHeight w:val="872"/>
        </w:trPr>
        <w:tc>
          <w:tcPr>
            <w:tcW w:w="4390" w:type="dxa"/>
          </w:tcPr>
          <w:p w14:paraId="0740A446" w14:textId="77777777" w:rsidR="00CB6686" w:rsidRPr="009C143D" w:rsidRDefault="00CB6686" w:rsidP="00CB6686">
            <w:pPr>
              <w:spacing w:after="0" w:line="240" w:lineRule="auto"/>
              <w:ind w:right="576"/>
            </w:pPr>
            <w:r w:rsidRPr="009C143D">
              <w:t xml:space="preserve">В рамках ОП (более 72 часов) </w:t>
            </w:r>
          </w:p>
        </w:tc>
        <w:tc>
          <w:tcPr>
            <w:tcW w:w="4819" w:type="dxa"/>
          </w:tcPr>
          <w:p w14:paraId="55EAD384" w14:textId="77777777" w:rsidR="00CB6686" w:rsidRPr="00BC7DD8" w:rsidRDefault="00CB6686" w:rsidP="00CB6686">
            <w:pPr>
              <w:spacing w:after="0" w:line="240" w:lineRule="auto"/>
            </w:pPr>
            <w:r w:rsidRPr="00BC7DD8">
              <w:t>В рамках ОП (72 часа)</w:t>
            </w:r>
          </w:p>
        </w:tc>
      </w:tr>
      <w:tr w:rsidR="00CB6686" w:rsidRPr="00CB6686" w14:paraId="0F396C65" w14:textId="77777777" w:rsidTr="009C143D">
        <w:trPr>
          <w:trHeight w:val="290"/>
        </w:trPr>
        <w:tc>
          <w:tcPr>
            <w:tcW w:w="4390" w:type="dxa"/>
          </w:tcPr>
          <w:p w14:paraId="17BC7510" w14:textId="3936CCC6" w:rsidR="00CB6686" w:rsidRPr="00BC7DD8" w:rsidRDefault="00CB6686" w:rsidP="00CB6686">
            <w:pPr>
              <w:spacing w:after="0" w:line="240" w:lineRule="auto"/>
            </w:pPr>
            <w:r w:rsidRPr="00BC7DD8">
              <w:t>1)</w:t>
            </w:r>
            <w:r w:rsidR="009C143D" w:rsidRPr="00BC7DD8">
              <w:t xml:space="preserve"> </w:t>
            </w:r>
            <w:r w:rsidRPr="00BC7DD8">
              <w:t xml:space="preserve">«Организация деятельности педагога – психолога в системе общего </w:t>
            </w:r>
            <w:proofErr w:type="gramStart"/>
            <w:r w:rsidRPr="00BC7DD8">
              <w:t>образования :психолого</w:t>
            </w:r>
            <w:proofErr w:type="gramEnd"/>
            <w:r w:rsidRPr="00BC7DD8">
              <w:t>- педагогическое сопровождение и межведомственное взаимодействие  »</w:t>
            </w:r>
          </w:p>
          <w:p w14:paraId="33E3968B" w14:textId="77777777" w:rsidR="00CB6686" w:rsidRPr="00BC7DD8" w:rsidRDefault="00CB6686" w:rsidP="00CB6686">
            <w:pPr>
              <w:tabs>
                <w:tab w:val="left" w:pos="2055"/>
              </w:tabs>
              <w:spacing w:after="0" w:line="240" w:lineRule="auto"/>
              <w:jc w:val="both"/>
            </w:pPr>
            <w:r w:rsidRPr="00BC7DD8">
              <w:t xml:space="preserve">Федеральное государственное бюджетное образовательное учреждение высшего образования «Московский государственный </w:t>
            </w:r>
            <w:proofErr w:type="spellStart"/>
            <w:r w:rsidRPr="00BC7DD8">
              <w:t>психолого</w:t>
            </w:r>
            <w:proofErr w:type="spellEnd"/>
            <w:r w:rsidRPr="00BC7DD8">
              <w:t xml:space="preserve"> – педагогический университет» 2024</w:t>
            </w:r>
          </w:p>
          <w:p w14:paraId="3D132105" w14:textId="7F02935E" w:rsidR="00CB6686" w:rsidRPr="00BC7DD8" w:rsidRDefault="00CB6686" w:rsidP="00CB6686">
            <w:pPr>
              <w:spacing w:after="0" w:line="240" w:lineRule="auto"/>
            </w:pPr>
            <w:r w:rsidRPr="00BC7DD8">
              <w:t xml:space="preserve">82 ч. (1 </w:t>
            </w:r>
            <w:proofErr w:type="gramStart"/>
            <w:r w:rsidRPr="00BC7DD8">
              <w:t>чел</w:t>
            </w:r>
            <w:proofErr w:type="gramEnd"/>
            <w:r w:rsidRPr="00BC7DD8">
              <w:t>)</w:t>
            </w:r>
          </w:p>
          <w:p w14:paraId="21E6A472" w14:textId="5A14813E" w:rsidR="00CB6686" w:rsidRPr="00BC7DD8" w:rsidRDefault="00CB6686" w:rsidP="00CB6686">
            <w:pPr>
              <w:spacing w:after="0" w:line="240" w:lineRule="auto"/>
              <w:jc w:val="both"/>
            </w:pPr>
            <w:r w:rsidRPr="00BC7DD8">
              <w:t>2)</w:t>
            </w:r>
            <w:r w:rsidR="009C143D" w:rsidRPr="00BC7DD8">
              <w:t xml:space="preserve"> </w:t>
            </w:r>
            <w:r w:rsidRPr="00BC7DD8">
              <w:t xml:space="preserve">Курс профессиональной переподготовки Московской академии профессиональных компетенций по программе «Специальное (дефектологическое) образование: Логопедия», 1300 часов; 2024 г. (1 </w:t>
            </w:r>
            <w:proofErr w:type="gramStart"/>
            <w:r w:rsidRPr="00BC7DD8">
              <w:t>чел</w:t>
            </w:r>
            <w:proofErr w:type="gramEnd"/>
            <w:r w:rsidRPr="00BC7DD8">
              <w:t>)</w:t>
            </w:r>
          </w:p>
          <w:p w14:paraId="5B5E0293" w14:textId="5FAF0F99" w:rsidR="00CB6686" w:rsidRPr="00BC7DD8" w:rsidRDefault="00CB6686" w:rsidP="00CB6686">
            <w:pPr>
              <w:spacing w:after="0" w:line="240" w:lineRule="auto"/>
              <w:jc w:val="both"/>
            </w:pPr>
            <w:r w:rsidRPr="00BC7DD8">
              <w:t xml:space="preserve">3) повышение квалификации </w:t>
            </w:r>
            <w:proofErr w:type="gramStart"/>
            <w:r w:rsidRPr="00BC7DD8">
              <w:t>« Подготовка</w:t>
            </w:r>
            <w:proofErr w:type="gramEnd"/>
            <w:r w:rsidRPr="00BC7DD8">
              <w:t xml:space="preserve"> региональных экспертов чемпионатов профессионального мастерства «</w:t>
            </w:r>
            <w:proofErr w:type="spellStart"/>
            <w:r w:rsidRPr="00BC7DD8">
              <w:t>Абилимпикс</w:t>
            </w:r>
            <w:proofErr w:type="spellEnd"/>
            <w:r w:rsidRPr="00BC7DD8">
              <w:t xml:space="preserve">», Государственное автономное профессиональное образовательное учреждение Свердловской области «Социально-профессиональный техникум «Строитель» 72 ч.; 2024 г. </w:t>
            </w:r>
          </w:p>
          <w:p w14:paraId="230EFAAA" w14:textId="40959C5E" w:rsidR="00CB6686" w:rsidRPr="00BC7DD8" w:rsidRDefault="00CB6686" w:rsidP="00CB6686">
            <w:pPr>
              <w:spacing w:after="0" w:line="240" w:lineRule="auto"/>
              <w:jc w:val="both"/>
            </w:pPr>
            <w:r w:rsidRPr="00BC7DD8">
              <w:t xml:space="preserve">(1 </w:t>
            </w:r>
            <w:proofErr w:type="gramStart"/>
            <w:r w:rsidRPr="00BC7DD8">
              <w:t>чел</w:t>
            </w:r>
            <w:proofErr w:type="gramEnd"/>
            <w:r w:rsidRPr="00BC7DD8">
              <w:t>)</w:t>
            </w:r>
          </w:p>
          <w:p w14:paraId="469C8941" w14:textId="2ACCB66E" w:rsidR="00CB6686" w:rsidRPr="00BC7DD8" w:rsidRDefault="00CB6686" w:rsidP="00CB6686">
            <w:pPr>
              <w:shd w:val="clear" w:color="auto" w:fill="FFFFFF"/>
              <w:tabs>
                <w:tab w:val="left" w:pos="420"/>
              </w:tabs>
              <w:spacing w:after="0" w:line="240" w:lineRule="auto"/>
              <w:rPr>
                <w:rFonts w:eastAsia="Helvetica"/>
                <w:color w:val="2C2D2E"/>
                <w:shd w:val="clear" w:color="auto" w:fill="FFFFFF"/>
                <w:lang w:eastAsia="zh-CN"/>
              </w:rPr>
            </w:pPr>
            <w:r w:rsidRPr="00BC7DD8">
              <w:rPr>
                <w:rFonts w:eastAsia="Helvetica"/>
                <w:color w:val="2C2D2E"/>
                <w:shd w:val="clear" w:color="auto" w:fill="FFFFFF"/>
                <w:lang w:eastAsia="zh-CN"/>
              </w:rPr>
              <w:t xml:space="preserve">4) «Организация работы с обучающимися с ограниченными </w:t>
            </w:r>
            <w:r w:rsidRPr="00BC7DD8">
              <w:rPr>
                <w:rFonts w:eastAsia="Helvetica"/>
                <w:color w:val="2C2D2E"/>
                <w:shd w:val="clear" w:color="auto" w:fill="FFFFFF"/>
                <w:lang w:eastAsia="zh-CN"/>
              </w:rPr>
              <w:lastRenderedPageBreak/>
              <w:t>возможностями здоровья (ОВ3) в соответствии с ФГОС». ООО «Московский институт профессиональной переподготовки и повышения квалификации педагогов» 72 часа.</w:t>
            </w:r>
            <w:r w:rsidR="00B40B9E">
              <w:rPr>
                <w:rFonts w:eastAsia="Helvetica"/>
                <w:color w:val="2C2D2E"/>
                <w:shd w:val="clear" w:color="auto" w:fill="FFFFFF"/>
                <w:lang w:eastAsia="zh-CN"/>
              </w:rPr>
              <w:t xml:space="preserve"> </w:t>
            </w:r>
            <w:r w:rsidRPr="00BC7DD8">
              <w:t xml:space="preserve">(1 </w:t>
            </w:r>
            <w:proofErr w:type="gramStart"/>
            <w:r w:rsidRPr="00BC7DD8">
              <w:t>чел</w:t>
            </w:r>
            <w:proofErr w:type="gramEnd"/>
            <w:r w:rsidRPr="00BC7DD8">
              <w:t>)</w:t>
            </w:r>
          </w:p>
          <w:p w14:paraId="35BE04C1" w14:textId="77777777" w:rsidR="00CB6686" w:rsidRPr="00BC7DD8" w:rsidRDefault="00CB6686" w:rsidP="00CB6686">
            <w:pPr>
              <w:shd w:val="clear" w:color="auto" w:fill="FFFFFF"/>
              <w:tabs>
                <w:tab w:val="left" w:pos="420"/>
              </w:tabs>
              <w:spacing w:after="0" w:line="240" w:lineRule="auto"/>
              <w:rPr>
                <w:rFonts w:eastAsia="Helvetica"/>
                <w:color w:val="2C2D2E"/>
                <w:lang w:eastAsia="zh-CN"/>
              </w:rPr>
            </w:pPr>
            <w:r w:rsidRPr="00BC7DD8">
              <w:rPr>
                <w:rFonts w:eastAsia="SimSun"/>
                <w:color w:val="2C2D2E"/>
                <w:lang w:eastAsia="zh-CN"/>
              </w:rPr>
              <w:t>5).</w:t>
            </w:r>
            <w:r w:rsidRPr="00BC7DD8">
              <w:rPr>
                <w:rFonts w:eastAsia="Helvetica"/>
                <w:color w:val="2C2D2E"/>
                <w:lang w:eastAsia="zh-CN"/>
              </w:rPr>
              <w:t xml:space="preserve"> Преподавание курса «</w:t>
            </w:r>
            <w:proofErr w:type="spellStart"/>
            <w:r w:rsidRPr="00BC7DD8">
              <w:rPr>
                <w:rFonts w:eastAsia="Helvetica"/>
                <w:color w:val="2C2D2E"/>
                <w:lang w:eastAsia="zh-CN"/>
              </w:rPr>
              <w:t>Семьеведение</w:t>
            </w:r>
            <w:proofErr w:type="spellEnd"/>
            <w:r w:rsidRPr="00BC7DD8">
              <w:rPr>
                <w:rFonts w:eastAsia="Helvetica"/>
                <w:color w:val="2C2D2E"/>
                <w:lang w:eastAsia="zh-CN"/>
              </w:rPr>
              <w:t xml:space="preserve">» согласно ФГОС и ФООП ООО и СОО.». ООО Центр инновационного образования и воспитания прошел(-ла) обучение по программе повышения квалификации «72 часа. </w:t>
            </w:r>
          </w:p>
          <w:p w14:paraId="71F25B12" w14:textId="55C92FFC" w:rsidR="00CB6686" w:rsidRPr="00BC7DD8" w:rsidRDefault="00CB6686" w:rsidP="00CB6686">
            <w:pPr>
              <w:shd w:val="clear" w:color="auto" w:fill="FFFFFF"/>
              <w:tabs>
                <w:tab w:val="left" w:pos="420"/>
              </w:tabs>
              <w:spacing w:after="0" w:line="240" w:lineRule="auto"/>
              <w:rPr>
                <w:rFonts w:eastAsia="Helvetica"/>
                <w:color w:val="2C2D2E"/>
                <w:lang w:eastAsia="zh-CN"/>
              </w:rPr>
            </w:pPr>
            <w:r w:rsidRPr="00BC7DD8">
              <w:t xml:space="preserve">(1 </w:t>
            </w:r>
            <w:proofErr w:type="gramStart"/>
            <w:r w:rsidRPr="00BC7DD8">
              <w:t>чел</w:t>
            </w:r>
            <w:proofErr w:type="gramEnd"/>
            <w:r w:rsidRPr="00BC7DD8">
              <w:t>)</w:t>
            </w:r>
          </w:p>
          <w:p w14:paraId="799CAB09" w14:textId="77777777" w:rsidR="00CB6686" w:rsidRPr="00BC7DD8" w:rsidRDefault="00CB6686" w:rsidP="00CB6686">
            <w:pPr>
              <w:spacing w:after="0" w:line="240" w:lineRule="auto"/>
            </w:pPr>
          </w:p>
        </w:tc>
        <w:tc>
          <w:tcPr>
            <w:tcW w:w="4819" w:type="dxa"/>
          </w:tcPr>
          <w:p w14:paraId="4A5C9C42" w14:textId="7FFC7B06" w:rsidR="00CB6686" w:rsidRPr="00BC7DD8" w:rsidRDefault="00CB6686" w:rsidP="00CB6686">
            <w:pPr>
              <w:spacing w:after="0" w:line="240" w:lineRule="auto"/>
              <w:jc w:val="both"/>
            </w:pPr>
            <w:r w:rsidRPr="00BC7DD8">
              <w:lastRenderedPageBreak/>
              <w:t>1)</w:t>
            </w:r>
            <w:r w:rsidR="00BC7DD8">
              <w:t xml:space="preserve"> </w:t>
            </w:r>
            <w:r w:rsidRPr="00BC7DD8">
              <w:t>«Включение в единое образовательное пространство обучающихся с ОВЗ и инвалидностью» повышение квалификации, 36 ч. г.</w:t>
            </w:r>
            <w:r w:rsidR="00BC7DD8" w:rsidRPr="00BC7DD8">
              <w:t xml:space="preserve"> </w:t>
            </w:r>
            <w:r w:rsidRPr="00BC7DD8">
              <w:t>Москва Институт коррекционной педагогики.20.09.2024 г. № 08 – ГЗ/ДПО /380</w:t>
            </w:r>
          </w:p>
          <w:p w14:paraId="2242C884" w14:textId="6EE5FE13" w:rsidR="00CB6686" w:rsidRPr="00BC7DD8" w:rsidRDefault="00CB6686" w:rsidP="00CB6686">
            <w:pPr>
              <w:spacing w:after="0" w:line="240" w:lineRule="auto"/>
              <w:jc w:val="both"/>
            </w:pPr>
            <w:r w:rsidRPr="00BC7DD8">
              <w:t xml:space="preserve">2) «Образование детей с ограниченными возможностями здоровья, инвалидностью: медицинский, </w:t>
            </w:r>
            <w:proofErr w:type="spellStart"/>
            <w:r w:rsidRPr="00BC7DD8">
              <w:t>психолого</w:t>
            </w:r>
            <w:proofErr w:type="spellEnd"/>
            <w:r w:rsidRPr="00BC7DD8">
              <w:t xml:space="preserve"> – педагогический аспекты». ГАОУ ДПО СО «ИРО» 24.10.2025 № 137523 36 ч.</w:t>
            </w:r>
            <w:r w:rsidR="00B40B9E">
              <w:t xml:space="preserve"> </w:t>
            </w:r>
            <w:r w:rsidRPr="00BC7DD8">
              <w:t xml:space="preserve">(2 </w:t>
            </w:r>
            <w:proofErr w:type="gramStart"/>
            <w:r w:rsidRPr="00BC7DD8">
              <w:t>чел</w:t>
            </w:r>
            <w:proofErr w:type="gramEnd"/>
            <w:r w:rsidRPr="00BC7DD8">
              <w:t>)</w:t>
            </w:r>
          </w:p>
          <w:p w14:paraId="1D5087D1" w14:textId="050C23EB" w:rsidR="00CB6686" w:rsidRPr="00BC7DD8" w:rsidRDefault="00CB6686" w:rsidP="00CB6686">
            <w:pPr>
              <w:widowControl w:val="0"/>
              <w:suppressAutoHyphens/>
              <w:autoSpaceDE w:val="0"/>
              <w:autoSpaceDN w:val="0"/>
              <w:spacing w:after="0" w:line="240" w:lineRule="auto"/>
              <w:jc w:val="both"/>
              <w:textAlignment w:val="baseline"/>
              <w:rPr>
                <w:rFonts w:eastAsia="Calibri"/>
                <w:lang w:eastAsia="en-US"/>
              </w:rPr>
            </w:pPr>
            <w:r w:rsidRPr="00BC7DD8">
              <w:rPr>
                <w:rFonts w:eastAsia="Calibri"/>
                <w:lang w:eastAsia="en-US"/>
              </w:rPr>
              <w:t xml:space="preserve">3)  Онлайн-интенсив «Речь без границ: диагностика и коррекция для детей с ТНР», АНО ДПО «ОЦ Каменный город», 8 ч.; Пермь 2024 г. </w:t>
            </w:r>
            <w:r w:rsidRPr="00BC7DD8">
              <w:t>(2 чел)</w:t>
            </w:r>
          </w:p>
          <w:p w14:paraId="6005EEF9" w14:textId="25364677" w:rsidR="00CB6686" w:rsidRPr="00BC7DD8" w:rsidRDefault="00CB6686" w:rsidP="00CB6686">
            <w:pPr>
              <w:widowControl w:val="0"/>
              <w:suppressAutoHyphens/>
              <w:autoSpaceDE w:val="0"/>
              <w:autoSpaceDN w:val="0"/>
              <w:spacing w:after="0" w:line="240" w:lineRule="auto"/>
              <w:jc w:val="both"/>
              <w:textAlignment w:val="baseline"/>
              <w:rPr>
                <w:rFonts w:eastAsia="Calibri"/>
                <w:lang w:eastAsia="en-US"/>
              </w:rPr>
            </w:pPr>
            <w:r w:rsidRPr="00BC7DD8">
              <w:rPr>
                <w:rFonts w:eastAsia="Calibri"/>
                <w:lang w:eastAsia="en-US"/>
              </w:rPr>
              <w:t>4). Преподавание курса «</w:t>
            </w:r>
            <w:proofErr w:type="spellStart"/>
            <w:r w:rsidRPr="00BC7DD8">
              <w:rPr>
                <w:rFonts w:eastAsia="Calibri"/>
                <w:lang w:eastAsia="en-US"/>
              </w:rPr>
              <w:t>Семьеведение</w:t>
            </w:r>
            <w:proofErr w:type="spellEnd"/>
            <w:r w:rsidRPr="00BC7DD8">
              <w:rPr>
                <w:rFonts w:eastAsia="Calibri"/>
                <w:lang w:eastAsia="en-US"/>
              </w:rPr>
              <w:t>» согласно ФГОС и ФООП ООО и СОО05.09.2024 Центр инновационного образования и воспитания. 16 ч</w:t>
            </w:r>
            <w:r w:rsidR="00B40B9E">
              <w:rPr>
                <w:rFonts w:eastAsia="Calibri"/>
                <w:lang w:eastAsia="en-US"/>
              </w:rPr>
              <w:t xml:space="preserve"> </w:t>
            </w:r>
            <w:r w:rsidRPr="00BC7DD8">
              <w:t xml:space="preserve">(2 </w:t>
            </w:r>
            <w:proofErr w:type="gramStart"/>
            <w:r w:rsidRPr="00BC7DD8">
              <w:t>чел</w:t>
            </w:r>
            <w:proofErr w:type="gramEnd"/>
            <w:r w:rsidRPr="00BC7DD8">
              <w:t>)</w:t>
            </w:r>
          </w:p>
          <w:p w14:paraId="1A991BF6" w14:textId="021BDF86" w:rsidR="00CB6686" w:rsidRPr="00BC7DD8" w:rsidRDefault="00CB6686" w:rsidP="00B40B9E">
            <w:pPr>
              <w:spacing w:after="0" w:line="240" w:lineRule="auto"/>
              <w:jc w:val="both"/>
            </w:pPr>
            <w:r w:rsidRPr="00BC7DD8">
              <w:t>5). Образовательная</w:t>
            </w:r>
            <w:r w:rsidR="009C143D" w:rsidRPr="00BC7DD8">
              <w:t xml:space="preserve"> </w:t>
            </w:r>
            <w:r w:rsidRPr="00BC7DD8">
              <w:t>программа «Интеграция информационных технологий и коммуникационных инструментов в професси</w:t>
            </w:r>
            <w:r w:rsidR="009C143D" w:rsidRPr="00BC7DD8">
              <w:t>о</w:t>
            </w:r>
            <w:r w:rsidRPr="00BC7DD8">
              <w:t>нальную деятельность педагога в рамках реализации ФОП.8 ч. Форум педагоги России 2024</w:t>
            </w:r>
            <w:r w:rsidR="00B40B9E">
              <w:t xml:space="preserve"> </w:t>
            </w:r>
            <w:r w:rsidRPr="00BC7DD8">
              <w:t xml:space="preserve">(1 </w:t>
            </w:r>
            <w:proofErr w:type="gramStart"/>
            <w:r w:rsidRPr="00BC7DD8">
              <w:t>чел</w:t>
            </w:r>
            <w:proofErr w:type="gramEnd"/>
            <w:r w:rsidRPr="00BC7DD8">
              <w:t>)</w:t>
            </w:r>
          </w:p>
          <w:p w14:paraId="43D0A870" w14:textId="7F559DFF" w:rsidR="00CB6686" w:rsidRPr="00BC7DD8" w:rsidRDefault="00CB6686" w:rsidP="00CB6686">
            <w:pPr>
              <w:tabs>
                <w:tab w:val="left" w:pos="2055"/>
              </w:tabs>
              <w:spacing w:after="0" w:line="240" w:lineRule="auto"/>
              <w:jc w:val="both"/>
            </w:pPr>
            <w:r w:rsidRPr="00BC7DD8">
              <w:t xml:space="preserve">6). </w:t>
            </w:r>
            <w:proofErr w:type="spellStart"/>
            <w:r w:rsidRPr="00BC7DD8">
              <w:t>Психолого</w:t>
            </w:r>
            <w:proofErr w:type="spellEnd"/>
            <w:r w:rsidRPr="00BC7DD8">
              <w:t xml:space="preserve"> – педагогическое сопровождение </w:t>
            </w:r>
            <w:proofErr w:type="gramStart"/>
            <w:r w:rsidRPr="00BC7DD8">
              <w:t>обучающихся  с</w:t>
            </w:r>
            <w:proofErr w:type="gramEnd"/>
            <w:r w:rsidRPr="00BC7DD8">
              <w:t xml:space="preserve"> разными формами девиантного поведения в образовательной организации Институт развития  образования2025, 40 ч. (1 чел)</w:t>
            </w:r>
          </w:p>
          <w:p w14:paraId="36DAAAD4" w14:textId="0A7F6EA2" w:rsidR="00CB6686" w:rsidRPr="00BC7DD8" w:rsidRDefault="00CB6686" w:rsidP="00CB6686">
            <w:pPr>
              <w:tabs>
                <w:tab w:val="left" w:pos="2055"/>
              </w:tabs>
              <w:spacing w:after="0" w:line="240" w:lineRule="auto"/>
              <w:jc w:val="both"/>
            </w:pPr>
            <w:r w:rsidRPr="00BC7DD8">
              <w:lastRenderedPageBreak/>
              <w:t>7) Речь без границ диагностика и коррекция для детей с ТНР:</w:t>
            </w:r>
          </w:p>
          <w:p w14:paraId="7DD84E32" w14:textId="69E701AC" w:rsidR="00CB6686" w:rsidRPr="00BC7DD8" w:rsidRDefault="00CB6686" w:rsidP="00CB6686">
            <w:pPr>
              <w:tabs>
                <w:tab w:val="left" w:pos="2055"/>
              </w:tabs>
              <w:spacing w:after="0" w:line="240" w:lineRule="auto"/>
              <w:jc w:val="both"/>
            </w:pPr>
            <w:r w:rsidRPr="00BC7DD8">
              <w:t xml:space="preserve">Министерство образования и науки Пермского края, 8 ч. (1 </w:t>
            </w:r>
            <w:proofErr w:type="gramStart"/>
            <w:r w:rsidRPr="00BC7DD8">
              <w:t>чел</w:t>
            </w:r>
            <w:proofErr w:type="gramEnd"/>
            <w:r w:rsidRPr="00BC7DD8">
              <w:t>)</w:t>
            </w:r>
          </w:p>
          <w:p w14:paraId="6E3CC36E" w14:textId="55C3FA11" w:rsidR="00CB6686" w:rsidRPr="00BC7DD8" w:rsidRDefault="00CB6686" w:rsidP="00CB6686">
            <w:pPr>
              <w:spacing w:after="0" w:line="240" w:lineRule="auto"/>
              <w:jc w:val="both"/>
              <w:rPr>
                <w:color w:val="353535"/>
                <w:kern w:val="36"/>
              </w:rPr>
            </w:pPr>
            <w:r w:rsidRPr="00BC7DD8">
              <w:t xml:space="preserve">8) </w:t>
            </w:r>
            <w:r w:rsidRPr="00BC7DD8">
              <w:rPr>
                <w:color w:val="353535"/>
                <w:kern w:val="36"/>
              </w:rPr>
              <w:t>«Интеграция информационных технологий и коммуникационных инструментов в профессиональную деятельность педагога в рамках реализации ФОП» Центр онлайн-обучения</w:t>
            </w:r>
            <w:r w:rsidR="00BC7DD8" w:rsidRPr="00BC7DD8">
              <w:rPr>
                <w:color w:val="353535"/>
                <w:kern w:val="36"/>
              </w:rPr>
              <w:t xml:space="preserve"> </w:t>
            </w:r>
            <w:r w:rsidRPr="00BC7DD8">
              <w:rPr>
                <w:color w:val="353535"/>
                <w:kern w:val="36"/>
              </w:rPr>
              <w:t>Всероссийского форума «Педагоги России: инновации в образовании»</w:t>
            </w:r>
          </w:p>
          <w:p w14:paraId="2C224920" w14:textId="2AC68839" w:rsidR="00CB6686" w:rsidRPr="00BC7DD8" w:rsidRDefault="00CB6686" w:rsidP="00CB6686">
            <w:pPr>
              <w:spacing w:after="0" w:line="240" w:lineRule="auto"/>
              <w:jc w:val="both"/>
              <w:rPr>
                <w:color w:val="353535"/>
                <w:kern w:val="36"/>
              </w:rPr>
            </w:pPr>
            <w:r w:rsidRPr="00BC7DD8">
              <w:rPr>
                <w:color w:val="353535"/>
                <w:kern w:val="36"/>
              </w:rPr>
              <w:t xml:space="preserve">36 часов25.12.2024г. </w:t>
            </w:r>
            <w:r w:rsidRPr="00BC7DD8">
              <w:t xml:space="preserve">(1 </w:t>
            </w:r>
            <w:proofErr w:type="gramStart"/>
            <w:r w:rsidRPr="00BC7DD8">
              <w:t>чел</w:t>
            </w:r>
            <w:proofErr w:type="gramEnd"/>
            <w:r w:rsidRPr="00BC7DD8">
              <w:t>)</w:t>
            </w:r>
          </w:p>
          <w:p w14:paraId="3A5C1556" w14:textId="0B675488" w:rsidR="00CB6686" w:rsidRPr="00BC7DD8" w:rsidRDefault="00CB6686" w:rsidP="00CB6686">
            <w:pPr>
              <w:widowControl w:val="0"/>
              <w:autoSpaceDE w:val="0"/>
              <w:autoSpaceDN w:val="0"/>
              <w:spacing w:after="0" w:line="240" w:lineRule="auto"/>
              <w:jc w:val="both"/>
            </w:pPr>
            <w:r w:rsidRPr="00BC7DD8">
              <w:t>9)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w:t>
            </w:r>
            <w:r w:rsidR="00B40B9E">
              <w:t xml:space="preserve"> </w:t>
            </w:r>
            <w:r w:rsidRPr="00BC7DD8">
              <w:t>Ельцина», «Использование искусственного интеллекта в образовательной организации», 18 ч.;</w:t>
            </w:r>
          </w:p>
          <w:p w14:paraId="0ADEA198" w14:textId="6B8956BC" w:rsidR="00CB6686" w:rsidRPr="00BC7DD8" w:rsidRDefault="00CB6686" w:rsidP="00B40B9E">
            <w:pPr>
              <w:tabs>
                <w:tab w:val="left" w:pos="2055"/>
              </w:tabs>
              <w:spacing w:after="0" w:line="240" w:lineRule="auto"/>
              <w:jc w:val="both"/>
            </w:pPr>
            <w:r w:rsidRPr="00BC7DD8">
              <w:t xml:space="preserve">(1 </w:t>
            </w:r>
            <w:proofErr w:type="gramStart"/>
            <w:r w:rsidRPr="00BC7DD8">
              <w:t>чел</w:t>
            </w:r>
            <w:proofErr w:type="gramEnd"/>
            <w:r w:rsidRPr="00BC7DD8">
              <w:t xml:space="preserve">)10). Применение принципов прикладного анализа поведения в работе с детьми с РАС. ФГБОУ высшего образования «Московский государственный психолого-педагогический университет» 72 ч. (1 </w:t>
            </w:r>
            <w:proofErr w:type="gramStart"/>
            <w:r w:rsidRPr="00BC7DD8">
              <w:t>чел</w:t>
            </w:r>
            <w:proofErr w:type="gramEnd"/>
            <w:r w:rsidRPr="00BC7DD8">
              <w:t>)</w:t>
            </w:r>
          </w:p>
          <w:p w14:paraId="19E9E99C" w14:textId="77777777" w:rsidR="00CB6686" w:rsidRPr="00BC7DD8" w:rsidRDefault="00CB6686" w:rsidP="00CB6686">
            <w:pPr>
              <w:spacing w:after="0" w:line="240" w:lineRule="auto"/>
              <w:contextualSpacing/>
              <w:jc w:val="both"/>
            </w:pPr>
          </w:p>
        </w:tc>
      </w:tr>
    </w:tbl>
    <w:p w14:paraId="3D125F6E" w14:textId="0EBC6782" w:rsidR="00C41D0D" w:rsidRPr="00E14E91" w:rsidRDefault="00C41D0D" w:rsidP="00C41D0D">
      <w:pPr>
        <w:suppressAutoHyphens/>
        <w:autoSpaceDE w:val="0"/>
        <w:spacing w:after="0" w:line="240" w:lineRule="auto"/>
        <w:jc w:val="both"/>
        <w:rPr>
          <w:lang w:eastAsia="ar-SA"/>
        </w:rPr>
      </w:pPr>
      <w:r w:rsidRPr="00337D07">
        <w:rPr>
          <w:lang w:eastAsia="ar-SA"/>
        </w:rPr>
        <w:lastRenderedPageBreak/>
        <w:t>Таким образом</w:t>
      </w:r>
      <w:r w:rsidRPr="00E14E91">
        <w:rPr>
          <w:lang w:eastAsia="ar-SA"/>
        </w:rPr>
        <w:t>, в течение 20</w:t>
      </w:r>
      <w:r w:rsidR="005C1F29">
        <w:rPr>
          <w:lang w:eastAsia="ar-SA"/>
        </w:rPr>
        <w:t>2</w:t>
      </w:r>
      <w:r w:rsidR="00CB6686">
        <w:rPr>
          <w:lang w:eastAsia="ar-SA"/>
        </w:rPr>
        <w:t>4</w:t>
      </w:r>
      <w:r w:rsidR="00885B82">
        <w:rPr>
          <w:lang w:eastAsia="ar-SA"/>
        </w:rPr>
        <w:t>/</w:t>
      </w:r>
      <w:r w:rsidRPr="00E14E91">
        <w:rPr>
          <w:lang w:eastAsia="ar-SA"/>
        </w:rPr>
        <w:t>202</w:t>
      </w:r>
      <w:r w:rsidR="00CB6686">
        <w:rPr>
          <w:lang w:eastAsia="ar-SA"/>
        </w:rPr>
        <w:t>5</w:t>
      </w:r>
      <w:r w:rsidR="00337D07">
        <w:rPr>
          <w:lang w:eastAsia="ar-SA"/>
        </w:rPr>
        <w:t xml:space="preserve"> </w:t>
      </w:r>
      <w:r w:rsidRPr="00E14E91">
        <w:rPr>
          <w:lang w:eastAsia="ar-SA"/>
        </w:rPr>
        <w:t>учебного года учителя школы:</w:t>
      </w:r>
    </w:p>
    <w:p w14:paraId="04E3E145" w14:textId="77777777" w:rsidR="00C41D0D" w:rsidRPr="00E14E91" w:rsidRDefault="00C41D0D" w:rsidP="00C41D0D">
      <w:pPr>
        <w:suppressAutoHyphens/>
        <w:autoSpaceDE w:val="0"/>
        <w:spacing w:after="0" w:line="240" w:lineRule="auto"/>
        <w:jc w:val="both"/>
        <w:rPr>
          <w:lang w:eastAsia="ar-SA"/>
        </w:rPr>
      </w:pPr>
      <w:r w:rsidRPr="00E14E91">
        <w:rPr>
          <w:lang w:eastAsia="ar-SA"/>
        </w:rPr>
        <w:t>- повышали свою квалификацию, проходили курсы повышения квалификации, участвовали в различных вебинарах;</w:t>
      </w:r>
    </w:p>
    <w:p w14:paraId="3545D388" w14:textId="77777777" w:rsidR="00C41D0D" w:rsidRPr="00E14E91" w:rsidRDefault="00C41D0D" w:rsidP="00C41D0D">
      <w:pPr>
        <w:suppressAutoHyphens/>
        <w:autoSpaceDE w:val="0"/>
        <w:spacing w:after="0" w:line="240" w:lineRule="auto"/>
        <w:jc w:val="both"/>
        <w:rPr>
          <w:lang w:eastAsia="ar-SA"/>
        </w:rPr>
      </w:pPr>
      <w:r w:rsidRPr="00E14E91">
        <w:rPr>
          <w:lang w:eastAsia="ar-SA"/>
        </w:rPr>
        <w:t>-участвовали в региональных, всероссийских, международных конкурсах;</w:t>
      </w:r>
    </w:p>
    <w:p w14:paraId="52D0DC7A" w14:textId="77777777" w:rsidR="00C41D0D" w:rsidRPr="00E14E91" w:rsidRDefault="00C41D0D" w:rsidP="00C41D0D">
      <w:pPr>
        <w:suppressAutoHyphens/>
        <w:autoSpaceDE w:val="0"/>
        <w:spacing w:after="0" w:line="240" w:lineRule="auto"/>
        <w:jc w:val="both"/>
        <w:rPr>
          <w:lang w:eastAsia="ar-SA"/>
        </w:rPr>
      </w:pPr>
      <w:r w:rsidRPr="00E14E91">
        <w:rPr>
          <w:lang w:eastAsia="ar-SA"/>
        </w:rPr>
        <w:t>- знакомились с передовым опытом, обобщали и представляли свой педагогический опыт на различных уровнях;</w:t>
      </w:r>
    </w:p>
    <w:p w14:paraId="31A70685" w14:textId="77777777" w:rsidR="00C41D0D" w:rsidRPr="00E14E91" w:rsidRDefault="00C41D0D" w:rsidP="00C41D0D">
      <w:pPr>
        <w:suppressAutoHyphens/>
        <w:autoSpaceDE w:val="0"/>
        <w:spacing w:after="0" w:line="240" w:lineRule="auto"/>
        <w:jc w:val="both"/>
        <w:rPr>
          <w:lang w:eastAsia="ar-SA"/>
        </w:rPr>
      </w:pPr>
      <w:r w:rsidRPr="00E14E91">
        <w:rPr>
          <w:lang w:eastAsia="ar-SA"/>
        </w:rPr>
        <w:t>- проводили предметные недели;</w:t>
      </w:r>
    </w:p>
    <w:p w14:paraId="6FB1D9C1" w14:textId="77777777" w:rsidR="00C41D0D" w:rsidRPr="00E14E91" w:rsidRDefault="00C41D0D" w:rsidP="00C41D0D">
      <w:pPr>
        <w:suppressAutoHyphens/>
        <w:autoSpaceDE w:val="0"/>
        <w:spacing w:after="0" w:line="240" w:lineRule="auto"/>
        <w:jc w:val="both"/>
        <w:rPr>
          <w:lang w:eastAsia="ar-SA"/>
        </w:rPr>
      </w:pPr>
      <w:r w:rsidRPr="00E14E91">
        <w:rPr>
          <w:lang w:eastAsia="ar-SA"/>
        </w:rPr>
        <w:t>-подготовили и провели День науки;</w:t>
      </w:r>
    </w:p>
    <w:p w14:paraId="14FBBF38" w14:textId="77777777" w:rsidR="00C41D0D" w:rsidRPr="00E14E91" w:rsidRDefault="00C41D0D" w:rsidP="00C41D0D">
      <w:pPr>
        <w:suppressAutoHyphens/>
        <w:autoSpaceDE w:val="0"/>
        <w:spacing w:after="0" w:line="240" w:lineRule="auto"/>
        <w:jc w:val="both"/>
        <w:rPr>
          <w:lang w:eastAsia="ar-SA"/>
        </w:rPr>
      </w:pPr>
      <w:r w:rsidRPr="00E14E91">
        <w:rPr>
          <w:lang w:eastAsia="ar-SA"/>
        </w:rPr>
        <w:t>- посещали учебные занятия по предметам МО;</w:t>
      </w:r>
    </w:p>
    <w:p w14:paraId="18E395CC" w14:textId="77777777" w:rsidR="00C41D0D" w:rsidRPr="00E14E91" w:rsidRDefault="00C41D0D" w:rsidP="00C41D0D">
      <w:pPr>
        <w:suppressAutoHyphens/>
        <w:autoSpaceDE w:val="0"/>
        <w:spacing w:after="0" w:line="240" w:lineRule="auto"/>
        <w:jc w:val="both"/>
        <w:rPr>
          <w:lang w:eastAsia="ar-SA"/>
        </w:rPr>
      </w:pPr>
      <w:r w:rsidRPr="00E14E91">
        <w:rPr>
          <w:lang w:eastAsia="ar-SA"/>
        </w:rPr>
        <w:t>- участвовали в подготовке и проведении конференций, семинаров, круглых</w:t>
      </w:r>
    </w:p>
    <w:p w14:paraId="6DF66D67" w14:textId="77777777" w:rsidR="00C41D0D" w:rsidRPr="00E14E91" w:rsidRDefault="00C41D0D" w:rsidP="00C41D0D">
      <w:pPr>
        <w:suppressAutoHyphens/>
        <w:autoSpaceDE w:val="0"/>
        <w:spacing w:after="0" w:line="240" w:lineRule="auto"/>
        <w:jc w:val="both"/>
        <w:rPr>
          <w:lang w:eastAsia="ar-SA"/>
        </w:rPr>
      </w:pPr>
      <w:r w:rsidRPr="00E14E91">
        <w:rPr>
          <w:lang w:eastAsia="ar-SA"/>
        </w:rPr>
        <w:t>Столов и т.д.;</w:t>
      </w:r>
    </w:p>
    <w:p w14:paraId="21CFEE66" w14:textId="77777777" w:rsidR="00C41D0D" w:rsidRPr="00E14E91" w:rsidRDefault="00C41D0D" w:rsidP="00C41D0D">
      <w:pPr>
        <w:suppressAutoHyphens/>
        <w:autoSpaceDE w:val="0"/>
        <w:spacing w:after="0" w:line="240" w:lineRule="auto"/>
        <w:jc w:val="both"/>
        <w:rPr>
          <w:lang w:eastAsia="ar-SA"/>
        </w:rPr>
      </w:pPr>
      <w:r w:rsidRPr="00E14E91">
        <w:rPr>
          <w:lang w:eastAsia="ar-SA"/>
        </w:rPr>
        <w:t>-организовывали и проводили внеклассные мероприятия по предметам МО;</w:t>
      </w:r>
    </w:p>
    <w:p w14:paraId="40F97AC6" w14:textId="77777777" w:rsidR="00C41D0D" w:rsidRPr="00E14E91" w:rsidRDefault="00C41D0D" w:rsidP="00C41D0D">
      <w:pPr>
        <w:suppressAutoHyphens/>
        <w:autoSpaceDE w:val="0"/>
        <w:spacing w:after="0" w:line="240" w:lineRule="auto"/>
        <w:jc w:val="both"/>
        <w:rPr>
          <w:lang w:eastAsia="ar-SA"/>
        </w:rPr>
      </w:pPr>
      <w:r w:rsidRPr="00E14E91">
        <w:rPr>
          <w:lang w:eastAsia="ar-SA"/>
        </w:rPr>
        <w:t>- изучали методическую литературу по темам самообразования, по проблемам современного образования, по внедрению ФГОС.</w:t>
      </w:r>
    </w:p>
    <w:p w14:paraId="3DE7CEDA" w14:textId="77777777" w:rsidR="00C41D0D" w:rsidRPr="00E14E91" w:rsidRDefault="00C41D0D" w:rsidP="00C41D0D">
      <w:pPr>
        <w:suppressAutoHyphens/>
        <w:autoSpaceDE w:val="0"/>
        <w:spacing w:after="0" w:line="240" w:lineRule="auto"/>
        <w:jc w:val="both"/>
        <w:rPr>
          <w:lang w:eastAsia="ar-SA"/>
        </w:rPr>
      </w:pPr>
    </w:p>
    <w:p w14:paraId="00F761A2" w14:textId="77777777" w:rsidR="00C41D0D" w:rsidRPr="00E14E91" w:rsidRDefault="00C41D0D" w:rsidP="00C41D0D">
      <w:pPr>
        <w:suppressAutoHyphens/>
        <w:autoSpaceDE w:val="0"/>
        <w:spacing w:after="0" w:line="240" w:lineRule="auto"/>
        <w:jc w:val="both"/>
        <w:rPr>
          <w:lang w:eastAsia="ar-SA"/>
        </w:rPr>
      </w:pPr>
      <w:r w:rsidRPr="00E14E91">
        <w:rPr>
          <w:lang w:eastAsia="ar-SA"/>
        </w:rPr>
        <w:t xml:space="preserve">  В следующем учебном году планируется продолжать работу по накоплению</w:t>
      </w:r>
    </w:p>
    <w:p w14:paraId="2D692E90" w14:textId="77777777" w:rsidR="00C41D0D" w:rsidRPr="00E14E91" w:rsidRDefault="00C41D0D" w:rsidP="00C41D0D">
      <w:pPr>
        <w:suppressAutoHyphens/>
        <w:autoSpaceDE w:val="0"/>
        <w:spacing w:after="0" w:line="240" w:lineRule="auto"/>
        <w:jc w:val="both"/>
        <w:rPr>
          <w:lang w:eastAsia="ar-SA"/>
        </w:rPr>
      </w:pPr>
      <w:r w:rsidRPr="00E14E91">
        <w:rPr>
          <w:lang w:eastAsia="ar-SA"/>
        </w:rPr>
        <w:t xml:space="preserve">Методического материала, совершенствовать педагогическое мастерство (обратить внимание на состояние работы с детьми, испытывающими трудности в обучении), повышать профессиональный </w:t>
      </w:r>
      <w:proofErr w:type="gramStart"/>
      <w:r w:rsidRPr="00E14E91">
        <w:rPr>
          <w:lang w:eastAsia="ar-SA"/>
        </w:rPr>
        <w:t>уровень,  развивать</w:t>
      </w:r>
      <w:proofErr w:type="gramEnd"/>
      <w:r w:rsidRPr="00E14E91">
        <w:rPr>
          <w:lang w:eastAsia="ar-SA"/>
        </w:rPr>
        <w:t xml:space="preserve"> творческую и жизненную активность.</w:t>
      </w:r>
    </w:p>
    <w:p w14:paraId="30C7A81F" w14:textId="3F4CA26C" w:rsidR="00555422" w:rsidRPr="00E14E91" w:rsidRDefault="008E007C" w:rsidP="00330DF1">
      <w:pPr>
        <w:ind w:firstLine="709"/>
        <w:jc w:val="both"/>
      </w:pPr>
      <w:r w:rsidRPr="00E14E91">
        <w:t>Данные мониторинга по разделу «</w:t>
      </w:r>
      <w:r w:rsidR="00CE7E02" w:rsidRPr="00E14E91">
        <w:t xml:space="preserve">Качество кадрового обеспечения» </w:t>
      </w:r>
      <w:r w:rsidRPr="00E14E91">
        <w:t xml:space="preserve">позволяют сделать вывод о том, что кадровая ситуация в образовательном учреждении стабильная. Образовательный уровень педагогов по состоянию на конец </w:t>
      </w:r>
      <w:r w:rsidR="005C1F29">
        <w:t>202</w:t>
      </w:r>
      <w:r w:rsidR="00885B82">
        <w:t>3</w:t>
      </w:r>
      <w:r w:rsidR="005C1F29">
        <w:t>/</w:t>
      </w:r>
      <w:r w:rsidRPr="00E14E91">
        <w:t>20</w:t>
      </w:r>
      <w:r w:rsidR="00347C58" w:rsidRPr="00E14E91">
        <w:t>2</w:t>
      </w:r>
      <w:r w:rsidR="00885B82">
        <w:t>4</w:t>
      </w:r>
      <w:r w:rsidRPr="00E14E91">
        <w:t xml:space="preserve"> учебного года стабильный, достаточный. По стажу работы, квалификации коллектив характеризуется как опытный. Это является основой для создания и передачи коллективных традиций. </w:t>
      </w:r>
    </w:p>
    <w:p w14:paraId="768984A0" w14:textId="529AED29" w:rsidR="008E007C" w:rsidRPr="00E14E91" w:rsidRDefault="008E007C" w:rsidP="00330DF1">
      <w:pPr>
        <w:ind w:firstLine="709"/>
        <w:jc w:val="both"/>
      </w:pPr>
      <w:r w:rsidRPr="00E14E91">
        <w:t xml:space="preserve">Образованность руководителей в сочетании с инновационностью является существенным преимуществом </w:t>
      </w:r>
      <w:r w:rsidRPr="00E14E91">
        <w:rPr>
          <w:bCs/>
          <w:color w:val="000000"/>
          <w:szCs w:val="28"/>
        </w:rPr>
        <w:t>ГБОУ «Речево</w:t>
      </w:r>
      <w:r w:rsidR="00F153B9">
        <w:rPr>
          <w:bCs/>
          <w:color w:val="000000"/>
          <w:szCs w:val="28"/>
        </w:rPr>
        <w:t>й</w:t>
      </w:r>
      <w:r w:rsidRPr="00E14E91">
        <w:rPr>
          <w:bCs/>
          <w:color w:val="000000"/>
          <w:szCs w:val="28"/>
        </w:rPr>
        <w:t xml:space="preserve"> центр»</w:t>
      </w:r>
      <w:r w:rsidRPr="00E14E91">
        <w:t xml:space="preserve">. Вопросы о направлениях </w:t>
      </w:r>
      <w:r w:rsidRPr="00E14E91">
        <w:lastRenderedPageBreak/>
        <w:t xml:space="preserve">актуального и потенциального преобразования решаются не путем привнесения или принятия внешних целей, а на основе оценки разных типов внутренних ресурсов. В первую очередь, на основе анализа перспектив и возможностей различных субъектов деятельности, которые задают, формируют и готовы реализовывать конкретные ситуации развития (проекты). В этом смысле, одним из важнейших результатов управленческой деятельности предшествующего периода работы </w:t>
      </w:r>
      <w:r w:rsidRPr="00E14E91">
        <w:rPr>
          <w:bCs/>
          <w:color w:val="000000"/>
          <w:szCs w:val="28"/>
        </w:rPr>
        <w:t>ГБОУ «Речево</w:t>
      </w:r>
      <w:r w:rsidR="00F153B9">
        <w:rPr>
          <w:bCs/>
          <w:color w:val="000000"/>
          <w:szCs w:val="28"/>
        </w:rPr>
        <w:t xml:space="preserve">й </w:t>
      </w:r>
      <w:r w:rsidR="00555422" w:rsidRPr="00E14E91">
        <w:rPr>
          <w:bCs/>
          <w:color w:val="000000"/>
          <w:szCs w:val="28"/>
        </w:rPr>
        <w:t>центр»</w:t>
      </w:r>
      <w:r w:rsidR="00555422" w:rsidRPr="00E14E91">
        <w:t xml:space="preserve"> является</w:t>
      </w:r>
      <w:r w:rsidRPr="00E14E91">
        <w:t xml:space="preserve"> формирование управленческого коллектива, владеющего проектно-исследовательскими, экспертными способами деятельности, способного к разработке и реализации проектов развития образовательной практики. </w:t>
      </w:r>
    </w:p>
    <w:p w14:paraId="14B1E663" w14:textId="77777777" w:rsidR="008E007C" w:rsidRPr="00E14E91" w:rsidRDefault="008E007C" w:rsidP="00330DF1">
      <w:pPr>
        <w:ind w:firstLine="709"/>
        <w:jc w:val="both"/>
      </w:pPr>
      <w:r w:rsidRPr="00E14E91">
        <w:t xml:space="preserve"> В </w:t>
      </w:r>
      <w:r w:rsidRPr="00E14E91">
        <w:rPr>
          <w:bCs/>
          <w:color w:val="000000"/>
          <w:szCs w:val="28"/>
        </w:rPr>
        <w:t xml:space="preserve">ГБОУ «Речевой центр» </w:t>
      </w:r>
      <w:r w:rsidRPr="00E14E91">
        <w:t>на сегодня работает стабильный, творческий коллектив единомышленников. Творческий потенциал учителей достаточно широк, поэтому многие из них кроме основной деятельности заняты в организации дополнительного образования, проектной, научно-исследовательской деятельности, что увеличивает возможности личного контакта с обучающимися, способствует улучшению микроклимата в образовательном учреждении.</w:t>
      </w:r>
    </w:p>
    <w:p w14:paraId="3E03B84A" w14:textId="191F9AAA" w:rsidR="00495449" w:rsidRPr="0050482C" w:rsidRDefault="0050482C" w:rsidP="0050482C">
      <w:pPr>
        <w:rPr>
          <w:b/>
        </w:rPr>
      </w:pPr>
      <w:r>
        <w:rPr>
          <w:b/>
          <w:lang w:val="en-US"/>
        </w:rPr>
        <w:t>IV</w:t>
      </w:r>
      <w:r w:rsidRPr="0050482C">
        <w:rPr>
          <w:b/>
        </w:rPr>
        <w:t xml:space="preserve">. </w:t>
      </w:r>
      <w:r w:rsidR="00B75412" w:rsidRPr="0050482C">
        <w:rPr>
          <w:b/>
        </w:rPr>
        <w:t>Оценка учебно-методического и</w:t>
      </w:r>
      <w:r w:rsidR="00555422" w:rsidRPr="0050482C">
        <w:rPr>
          <w:b/>
        </w:rPr>
        <w:t xml:space="preserve"> библиотечно-информационно</w:t>
      </w:r>
      <w:r w:rsidR="00B75412" w:rsidRPr="0050482C">
        <w:rPr>
          <w:b/>
        </w:rPr>
        <w:t>го</w:t>
      </w:r>
      <w:r w:rsidR="00555422" w:rsidRPr="0050482C">
        <w:rPr>
          <w:b/>
        </w:rPr>
        <w:t xml:space="preserve"> обеспечени</w:t>
      </w:r>
      <w:r w:rsidR="00B75412" w:rsidRPr="0050482C">
        <w:rPr>
          <w:b/>
        </w:rPr>
        <w:t>я</w:t>
      </w:r>
      <w:r w:rsidR="00555422" w:rsidRPr="0050482C">
        <w:rPr>
          <w:b/>
        </w:rPr>
        <w:t>.</w:t>
      </w:r>
    </w:p>
    <w:p w14:paraId="2FC1B7A4" w14:textId="1C892586" w:rsidR="00F11C44" w:rsidRPr="00E14E91" w:rsidRDefault="00F11C44" w:rsidP="00330DF1">
      <w:pPr>
        <w:ind w:firstLine="709"/>
        <w:jc w:val="both"/>
      </w:pPr>
      <w:r w:rsidRPr="00E14E91">
        <w:t>Библиотечный фонд Речевого центра</w:t>
      </w:r>
      <w:r w:rsidR="007268A2" w:rsidRPr="007268A2">
        <w:t xml:space="preserve"> </w:t>
      </w:r>
      <w:r w:rsidR="00FD4D69">
        <w:t>на начало 202</w:t>
      </w:r>
      <w:r w:rsidR="00674602">
        <w:t>4</w:t>
      </w:r>
      <w:r w:rsidR="00FD4D69">
        <w:t>-202</w:t>
      </w:r>
      <w:r w:rsidR="00674602">
        <w:t>5</w:t>
      </w:r>
      <w:r w:rsidR="007268A2">
        <w:t xml:space="preserve"> уч.</w:t>
      </w:r>
      <w:r w:rsidR="00F153B9">
        <w:t xml:space="preserve"> </w:t>
      </w:r>
      <w:r w:rsidR="007268A2">
        <w:t>года</w:t>
      </w:r>
      <w:r w:rsidRPr="00E14E91">
        <w:t xml:space="preserve"> составляет </w:t>
      </w:r>
      <w:r w:rsidR="00FB70F6">
        <w:t xml:space="preserve">14782 </w:t>
      </w:r>
      <w:r w:rsidRPr="00E14E91">
        <w:t>экземпляр</w:t>
      </w:r>
      <w:r w:rsidR="00347C58" w:rsidRPr="00E14E91">
        <w:t>а</w:t>
      </w:r>
      <w:r w:rsidRPr="00E14E91">
        <w:t xml:space="preserve">. </w:t>
      </w:r>
      <w:r w:rsidR="00E40C3B" w:rsidRPr="00E14E91">
        <w:t>Фонд представлен справочно – энциклопедической, научно- популярной, художественной и методической литературой, пособиями, дидактическими материалами, что позволяет обеспечить в необходимом объеме информацией учебный и воспитательный процессы.</w:t>
      </w:r>
    </w:p>
    <w:p w14:paraId="35AED05E" w14:textId="77777777" w:rsidR="007F0BB9" w:rsidRPr="00E14E91" w:rsidRDefault="00F11C44" w:rsidP="00324DE7">
      <w:pPr>
        <w:spacing w:line="240" w:lineRule="auto"/>
        <w:ind w:firstLine="708"/>
        <w:jc w:val="both"/>
        <w:rPr>
          <w:szCs w:val="28"/>
        </w:rPr>
      </w:pPr>
      <w:r w:rsidRPr="00E14E91">
        <w:rPr>
          <w:szCs w:val="28"/>
        </w:rPr>
        <w:t xml:space="preserve">Изучение состава основного фонда и анализ его использования проводятся систематически. Самым большим спросом пользуется художественная литература для младших классов. Так же активно выдаются программные произведения, которые изучаются в 5-9 классах. Комплектование фонда производится в соответствии с образовательной программой школы. Осуществляется пополнение и редактирование алфавитного и систематического каталогов. Ведется систематическая картотека статей, которая пополняется соответственно поступлению периодических изданий. </w:t>
      </w:r>
    </w:p>
    <w:p w14:paraId="0E7C6C0F" w14:textId="77777777" w:rsidR="00555422" w:rsidRPr="00E14E91" w:rsidRDefault="00F11C44" w:rsidP="00330DF1">
      <w:pPr>
        <w:spacing w:line="240" w:lineRule="auto"/>
        <w:ind w:firstLine="709"/>
        <w:jc w:val="both"/>
      </w:pPr>
      <w:r w:rsidRPr="00E14E91">
        <w:t>Данные мониторинга по разделу «Учебно-методическое, библиотечно</w:t>
      </w:r>
      <w:r w:rsidR="007F0BB9" w:rsidRPr="00E14E91">
        <w:t xml:space="preserve"> - </w:t>
      </w:r>
      <w:r w:rsidRPr="00E14E91">
        <w:t xml:space="preserve">информационное обеспечение» позволяют сделать вывод о том, что </w:t>
      </w:r>
      <w:r w:rsidR="007F0BB9" w:rsidRPr="00E14E91">
        <w:t>Речевой Центр</w:t>
      </w:r>
      <w:r w:rsidRPr="00E14E91">
        <w:t xml:space="preserve">   располагает необходимыми информационными, учебно-методическими ресурсами.  Фонд библиотеки динамично развивается и совершенствуется в соответствии с образовательными потребностями. Фонд представлен учебной и учебно-методической, научной, художественной литературой, что позволяет обеспечить в необходимом объеме информации учебный, научный и воспитательный процессы. </w:t>
      </w:r>
    </w:p>
    <w:p w14:paraId="564A40FB" w14:textId="77777777" w:rsidR="00330DF1" w:rsidRDefault="00330DF1" w:rsidP="00330DF1">
      <w:pPr>
        <w:spacing w:line="240" w:lineRule="auto"/>
        <w:ind w:firstLine="709"/>
        <w:jc w:val="both"/>
      </w:pPr>
    </w:p>
    <w:p w14:paraId="21E327D9" w14:textId="77777777" w:rsidR="00674602" w:rsidRDefault="00674602" w:rsidP="00330DF1">
      <w:pPr>
        <w:spacing w:line="240" w:lineRule="auto"/>
        <w:ind w:firstLine="709"/>
        <w:jc w:val="both"/>
      </w:pPr>
    </w:p>
    <w:p w14:paraId="227C82A1" w14:textId="77777777" w:rsidR="00674602" w:rsidRDefault="00674602" w:rsidP="00330DF1">
      <w:pPr>
        <w:spacing w:line="240" w:lineRule="auto"/>
        <w:ind w:firstLine="709"/>
        <w:jc w:val="both"/>
      </w:pPr>
    </w:p>
    <w:p w14:paraId="1DAC2951" w14:textId="77777777" w:rsidR="00674602" w:rsidRDefault="00674602" w:rsidP="00330DF1">
      <w:pPr>
        <w:spacing w:line="240" w:lineRule="auto"/>
        <w:ind w:firstLine="709"/>
        <w:jc w:val="both"/>
      </w:pPr>
    </w:p>
    <w:p w14:paraId="70B9BF32" w14:textId="77777777" w:rsidR="00674602" w:rsidRDefault="00674602" w:rsidP="00330DF1">
      <w:pPr>
        <w:spacing w:line="240" w:lineRule="auto"/>
        <w:ind w:firstLine="709"/>
        <w:jc w:val="both"/>
      </w:pPr>
    </w:p>
    <w:p w14:paraId="26181043" w14:textId="77777777" w:rsidR="00674602" w:rsidRDefault="00674602" w:rsidP="00330DF1">
      <w:pPr>
        <w:spacing w:line="240" w:lineRule="auto"/>
        <w:ind w:firstLine="709"/>
        <w:jc w:val="both"/>
      </w:pPr>
    </w:p>
    <w:p w14:paraId="0434B2E9" w14:textId="77777777" w:rsidR="00674602" w:rsidRDefault="00674602" w:rsidP="00330DF1">
      <w:pPr>
        <w:spacing w:line="240" w:lineRule="auto"/>
        <w:ind w:firstLine="709"/>
        <w:jc w:val="both"/>
      </w:pPr>
    </w:p>
    <w:p w14:paraId="74C03C94" w14:textId="77777777" w:rsidR="00674602" w:rsidRDefault="00674602" w:rsidP="00330DF1">
      <w:pPr>
        <w:spacing w:line="240" w:lineRule="auto"/>
        <w:ind w:firstLine="709"/>
        <w:jc w:val="both"/>
      </w:pPr>
    </w:p>
    <w:p w14:paraId="2DBA0A8A" w14:textId="1E55FA5B" w:rsidR="00484DE2" w:rsidRPr="00484DE2" w:rsidRDefault="0050482C" w:rsidP="0050482C">
      <w:pPr>
        <w:spacing w:line="240" w:lineRule="auto"/>
        <w:contextualSpacing/>
        <w:jc w:val="center"/>
        <w:rPr>
          <w:b/>
        </w:rPr>
      </w:pPr>
      <w:r>
        <w:rPr>
          <w:b/>
          <w:lang w:val="en-US"/>
        </w:rPr>
        <w:lastRenderedPageBreak/>
        <w:t>V</w:t>
      </w:r>
      <w:r w:rsidRPr="0050482C">
        <w:rPr>
          <w:b/>
        </w:rPr>
        <w:t>.</w:t>
      </w:r>
      <w:r w:rsidR="00484DE2" w:rsidRPr="00484DE2">
        <w:rPr>
          <w:b/>
        </w:rPr>
        <w:t>Оценка материально-технической базы</w:t>
      </w:r>
    </w:p>
    <w:p w14:paraId="5533251A" w14:textId="77777777" w:rsidR="00484DE2" w:rsidRPr="00484DE2" w:rsidRDefault="00484DE2" w:rsidP="00484DE2">
      <w:pPr>
        <w:spacing w:after="0" w:line="240" w:lineRule="auto"/>
        <w:ind w:firstLine="709"/>
        <w:jc w:val="both"/>
        <w:rPr>
          <w:color w:val="000000"/>
          <w:szCs w:val="27"/>
        </w:rPr>
      </w:pPr>
      <w:r w:rsidRPr="00484DE2">
        <w:rPr>
          <w:i/>
          <w:color w:val="000000"/>
          <w:szCs w:val="27"/>
        </w:rPr>
        <w:t>Школьное отделение составляет</w:t>
      </w:r>
      <w:r w:rsidRPr="00484DE2">
        <w:rPr>
          <w:color w:val="000000"/>
          <w:szCs w:val="27"/>
        </w:rPr>
        <w:t>:</w:t>
      </w:r>
    </w:p>
    <w:p w14:paraId="26232F89" w14:textId="77777777" w:rsidR="00484DE2" w:rsidRPr="00484DE2" w:rsidRDefault="00484DE2" w:rsidP="00484DE2">
      <w:pPr>
        <w:spacing w:after="0" w:line="240" w:lineRule="auto"/>
        <w:jc w:val="both"/>
        <w:rPr>
          <w:color w:val="000000"/>
          <w:szCs w:val="27"/>
        </w:rPr>
      </w:pPr>
      <w:r w:rsidRPr="00484DE2">
        <w:rPr>
          <w:color w:val="000000"/>
          <w:szCs w:val="27"/>
          <w:u w:val="single"/>
        </w:rPr>
        <w:t>19 кабинетов начальных классов</w:t>
      </w:r>
      <w:r w:rsidRPr="00484DE2">
        <w:rPr>
          <w:color w:val="000000"/>
          <w:szCs w:val="27"/>
        </w:rPr>
        <w:t xml:space="preserve"> оборудованных </w:t>
      </w:r>
      <w:proofErr w:type="gramStart"/>
      <w:r w:rsidRPr="00484DE2">
        <w:rPr>
          <w:color w:val="000000"/>
          <w:szCs w:val="27"/>
        </w:rPr>
        <w:t>дополнительно  игровыми</w:t>
      </w:r>
      <w:proofErr w:type="gramEnd"/>
      <w:r w:rsidRPr="00484DE2">
        <w:rPr>
          <w:color w:val="000000"/>
          <w:szCs w:val="27"/>
        </w:rPr>
        <w:t xml:space="preserve"> пространствами, которые включают в себя: </w:t>
      </w:r>
    </w:p>
    <w:p w14:paraId="2EE3737C"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 рабочую зону учителя – АРМ; </w:t>
      </w:r>
    </w:p>
    <w:p w14:paraId="66D23848"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 рабочие места для обучающихся, имеющие маркировку по </w:t>
      </w:r>
      <w:proofErr w:type="gramStart"/>
      <w:r w:rsidRPr="00484DE2">
        <w:rPr>
          <w:color w:val="000000"/>
          <w:szCs w:val="27"/>
        </w:rPr>
        <w:t>росту,  в</w:t>
      </w:r>
      <w:proofErr w:type="gramEnd"/>
      <w:r w:rsidRPr="00484DE2">
        <w:rPr>
          <w:color w:val="000000"/>
          <w:szCs w:val="27"/>
        </w:rPr>
        <w:t xml:space="preserve"> соответствии с санитарно-гигиеническими требованиями); </w:t>
      </w:r>
    </w:p>
    <w:p w14:paraId="29C61300"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 дополнительное меблированное пространство для размещения учебно-наглядных пособий; </w:t>
      </w:r>
    </w:p>
    <w:p w14:paraId="2ED3AF9B"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 интерактивное оборудование: интерактивная доска </w:t>
      </w:r>
      <w:proofErr w:type="spellStart"/>
      <w:r w:rsidRPr="00484DE2">
        <w:rPr>
          <w:color w:val="000000"/>
          <w:szCs w:val="27"/>
        </w:rPr>
        <w:t>ScreenVedia</w:t>
      </w:r>
      <w:proofErr w:type="spellEnd"/>
      <w:r w:rsidRPr="00484DE2">
        <w:rPr>
          <w:color w:val="000000"/>
          <w:szCs w:val="27"/>
        </w:rPr>
        <w:t xml:space="preserve"> или мобильный экран, проектор (A</w:t>
      </w:r>
      <w:r w:rsidRPr="00484DE2">
        <w:rPr>
          <w:color w:val="000000"/>
          <w:szCs w:val="27"/>
          <w:lang w:val="en-US"/>
        </w:rPr>
        <w:t>s</w:t>
      </w:r>
      <w:proofErr w:type="spellStart"/>
      <w:r w:rsidRPr="00484DE2">
        <w:rPr>
          <w:color w:val="000000"/>
          <w:szCs w:val="27"/>
        </w:rPr>
        <w:t>er</w:t>
      </w:r>
      <w:proofErr w:type="spellEnd"/>
      <w:r w:rsidRPr="00484DE2">
        <w:rPr>
          <w:color w:val="000000"/>
          <w:szCs w:val="27"/>
        </w:rPr>
        <w:t xml:space="preserve">, </w:t>
      </w:r>
      <w:proofErr w:type="spellStart"/>
      <w:r w:rsidRPr="00484DE2">
        <w:rPr>
          <w:color w:val="000000"/>
          <w:szCs w:val="27"/>
          <w:lang w:val="en-US"/>
        </w:rPr>
        <w:t>Mimio</w:t>
      </w:r>
      <w:proofErr w:type="spellEnd"/>
      <w:r w:rsidRPr="00484DE2">
        <w:rPr>
          <w:color w:val="000000"/>
          <w:szCs w:val="27"/>
        </w:rPr>
        <w:t xml:space="preserve">, VIVITEK, </w:t>
      </w:r>
      <w:proofErr w:type="gramStart"/>
      <w:r w:rsidRPr="00484DE2">
        <w:rPr>
          <w:color w:val="000000"/>
          <w:szCs w:val="27"/>
        </w:rPr>
        <w:t xml:space="preserve">INFOCUS,   </w:t>
      </w:r>
      <w:proofErr w:type="gramEnd"/>
      <w:r w:rsidRPr="00484DE2">
        <w:rPr>
          <w:color w:val="000000"/>
          <w:szCs w:val="27"/>
        </w:rPr>
        <w:t>ноутбук (</w:t>
      </w:r>
      <w:proofErr w:type="spellStart"/>
      <w:r w:rsidRPr="00484DE2">
        <w:rPr>
          <w:color w:val="000000"/>
          <w:szCs w:val="27"/>
        </w:rPr>
        <w:t>Samsung</w:t>
      </w:r>
      <w:proofErr w:type="spellEnd"/>
      <w:r w:rsidRPr="00484DE2">
        <w:rPr>
          <w:color w:val="000000"/>
          <w:szCs w:val="27"/>
        </w:rPr>
        <w:t xml:space="preserve">, </w:t>
      </w:r>
      <w:r w:rsidRPr="00484DE2">
        <w:rPr>
          <w:color w:val="000000"/>
          <w:szCs w:val="27"/>
          <w:lang w:val="en-US"/>
        </w:rPr>
        <w:t>HP</w:t>
      </w:r>
      <w:r w:rsidRPr="00484DE2">
        <w:rPr>
          <w:color w:val="000000"/>
          <w:szCs w:val="27"/>
        </w:rPr>
        <w:t xml:space="preserve">, </w:t>
      </w:r>
      <w:r w:rsidRPr="00484DE2">
        <w:rPr>
          <w:color w:val="000000"/>
          <w:szCs w:val="27"/>
          <w:lang w:val="en-US"/>
        </w:rPr>
        <w:t>Lenovo</w:t>
      </w:r>
      <w:r w:rsidRPr="00484DE2">
        <w:rPr>
          <w:color w:val="000000"/>
          <w:szCs w:val="27"/>
        </w:rPr>
        <w:t>, ASER, DELL,</w:t>
      </w:r>
      <w:r w:rsidRPr="00484DE2">
        <w:rPr>
          <w:rFonts w:asciiTheme="minorHAnsi" w:eastAsiaTheme="minorHAnsi" w:hAnsiTheme="minorHAnsi" w:cstheme="minorBidi"/>
          <w:sz w:val="28"/>
          <w:szCs w:val="22"/>
          <w:lang w:eastAsia="en-US"/>
        </w:rPr>
        <w:t xml:space="preserve"> </w:t>
      </w:r>
      <w:r w:rsidRPr="00484DE2">
        <w:rPr>
          <w:color w:val="000000"/>
          <w:szCs w:val="27"/>
        </w:rPr>
        <w:t xml:space="preserve">ASUS), принтер или МФУ(PANTUM, HP, BROTHERHL, CANON, </w:t>
      </w:r>
      <w:proofErr w:type="spellStart"/>
      <w:r w:rsidRPr="00484DE2">
        <w:rPr>
          <w:color w:val="000000"/>
          <w:szCs w:val="27"/>
        </w:rPr>
        <w:t>Xerox</w:t>
      </w:r>
      <w:proofErr w:type="spellEnd"/>
      <w:r w:rsidRPr="00484DE2">
        <w:rPr>
          <w:color w:val="000000"/>
          <w:szCs w:val="27"/>
        </w:rPr>
        <w:t xml:space="preserve">, </w:t>
      </w:r>
      <w:proofErr w:type="spellStart"/>
      <w:r w:rsidRPr="00484DE2">
        <w:rPr>
          <w:color w:val="000000"/>
          <w:szCs w:val="27"/>
        </w:rPr>
        <w:t>Toshiba</w:t>
      </w:r>
      <w:proofErr w:type="spellEnd"/>
      <w:r w:rsidRPr="00484DE2">
        <w:rPr>
          <w:color w:val="000000"/>
          <w:szCs w:val="27"/>
        </w:rPr>
        <w:t xml:space="preserve">), акустические системы.  </w:t>
      </w:r>
    </w:p>
    <w:p w14:paraId="0A04A787"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Игровая зона в  начальных классах выделена в отдельное помещение, примыкающее к кабинету класса и имеет свой вход через класс, оборудована  для игр и отдыха обучающихся комплектами мягкой мебели, столами для творчества,  интерактивным оборудованием, оборудованием  для сенсорной интеграции, на окнах используются жалюзи с современными характеристиками «</w:t>
      </w:r>
      <w:proofErr w:type="spellStart"/>
      <w:r w:rsidRPr="00484DE2">
        <w:rPr>
          <w:color w:val="000000"/>
          <w:szCs w:val="27"/>
        </w:rPr>
        <w:t>blackout</w:t>
      </w:r>
      <w:proofErr w:type="spellEnd"/>
      <w:r w:rsidRPr="00484DE2">
        <w:rPr>
          <w:color w:val="000000"/>
          <w:szCs w:val="27"/>
        </w:rPr>
        <w:t xml:space="preserve"> </w:t>
      </w:r>
      <w:proofErr w:type="spellStart"/>
      <w:r w:rsidRPr="00484DE2">
        <w:rPr>
          <w:color w:val="000000"/>
          <w:szCs w:val="27"/>
        </w:rPr>
        <w:t>effect</w:t>
      </w:r>
      <w:proofErr w:type="spellEnd"/>
      <w:r w:rsidRPr="00484DE2">
        <w:rPr>
          <w:color w:val="000000"/>
          <w:szCs w:val="27"/>
        </w:rPr>
        <w:t>»;</w:t>
      </w:r>
    </w:p>
    <w:p w14:paraId="6F9B8DD4" w14:textId="77777777" w:rsidR="00484DE2" w:rsidRPr="00484DE2" w:rsidRDefault="00484DE2" w:rsidP="00484DE2">
      <w:pPr>
        <w:spacing w:after="0" w:line="240" w:lineRule="auto"/>
        <w:jc w:val="both"/>
        <w:rPr>
          <w:color w:val="000000"/>
          <w:szCs w:val="27"/>
        </w:rPr>
      </w:pPr>
      <w:r w:rsidRPr="00484DE2">
        <w:rPr>
          <w:color w:val="000000"/>
          <w:szCs w:val="27"/>
          <w:u w:val="single"/>
        </w:rPr>
        <w:t>16 предметных кабинетов</w:t>
      </w:r>
      <w:r w:rsidRPr="00484DE2">
        <w:rPr>
          <w:color w:val="000000"/>
          <w:szCs w:val="27"/>
        </w:rPr>
        <w:t xml:space="preserve">, оборудованных в соответствии с современными требованиями ФГОС: </w:t>
      </w:r>
    </w:p>
    <w:p w14:paraId="3D9CE92A"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3 кабинета русского языка и литературы; </w:t>
      </w:r>
    </w:p>
    <w:p w14:paraId="47A9C082"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2 кабинета математики; </w:t>
      </w:r>
    </w:p>
    <w:p w14:paraId="564B034E"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2 кабинета иностранного языка; </w:t>
      </w:r>
    </w:p>
    <w:p w14:paraId="16CABD80"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кабинет информатики;</w:t>
      </w:r>
    </w:p>
    <w:p w14:paraId="7AD49C22"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истории и обществознания; </w:t>
      </w:r>
    </w:p>
    <w:p w14:paraId="4976ACE0"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географии, </w:t>
      </w:r>
    </w:p>
    <w:p w14:paraId="68D2F633"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биологии и химии с лаборантской; </w:t>
      </w:r>
    </w:p>
    <w:p w14:paraId="003BE0CB"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физики с лаборантской; </w:t>
      </w:r>
    </w:p>
    <w:p w14:paraId="142B6C31"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музыки; </w:t>
      </w:r>
    </w:p>
    <w:p w14:paraId="60E2603A"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ИЗО; </w:t>
      </w:r>
    </w:p>
    <w:p w14:paraId="679283C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мастерская столярного дела; </w:t>
      </w:r>
    </w:p>
    <w:p w14:paraId="7AD5DB6E"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мастерская швейного дела; </w:t>
      </w:r>
    </w:p>
    <w:p w14:paraId="794FF402"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мастерская повара; </w:t>
      </w:r>
    </w:p>
    <w:p w14:paraId="0B50E40B"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Все кабинеты имеют рабочую зону учителя – АРМ, рабочие места для обучающихся, имеющие маркировку по росту,  в соответствии с санитарно-гигиеническими требованиями, дополнительное меблированное пространство для размещения учебно-наглядных пособий, такое интерактивное оборудование как интерактивная доска </w:t>
      </w:r>
      <w:proofErr w:type="spellStart"/>
      <w:r w:rsidRPr="00484DE2">
        <w:rPr>
          <w:color w:val="000000"/>
          <w:szCs w:val="27"/>
        </w:rPr>
        <w:t>ScreenVedia</w:t>
      </w:r>
      <w:proofErr w:type="spellEnd"/>
      <w:r w:rsidRPr="00484DE2">
        <w:rPr>
          <w:color w:val="000000"/>
          <w:szCs w:val="27"/>
        </w:rPr>
        <w:t xml:space="preserve"> или мобильный экран, проектор (A</w:t>
      </w:r>
      <w:r w:rsidRPr="00484DE2">
        <w:rPr>
          <w:color w:val="000000"/>
          <w:szCs w:val="27"/>
          <w:lang w:val="en-US"/>
        </w:rPr>
        <w:t>s</w:t>
      </w:r>
      <w:proofErr w:type="spellStart"/>
      <w:r w:rsidRPr="00484DE2">
        <w:rPr>
          <w:color w:val="000000"/>
          <w:szCs w:val="27"/>
        </w:rPr>
        <w:t>er</w:t>
      </w:r>
      <w:proofErr w:type="spellEnd"/>
      <w:r w:rsidRPr="00484DE2">
        <w:rPr>
          <w:color w:val="000000"/>
          <w:szCs w:val="27"/>
        </w:rPr>
        <w:t xml:space="preserve">, </w:t>
      </w:r>
      <w:proofErr w:type="spellStart"/>
      <w:r w:rsidRPr="00484DE2">
        <w:rPr>
          <w:color w:val="000000"/>
          <w:szCs w:val="27"/>
          <w:lang w:val="en-US"/>
        </w:rPr>
        <w:t>Mimio</w:t>
      </w:r>
      <w:proofErr w:type="spellEnd"/>
      <w:r w:rsidRPr="00484DE2">
        <w:rPr>
          <w:color w:val="000000"/>
          <w:szCs w:val="27"/>
        </w:rPr>
        <w:t>, VIVITEK, INFOCUS,   ноутбук (</w:t>
      </w:r>
      <w:proofErr w:type="spellStart"/>
      <w:r w:rsidRPr="00484DE2">
        <w:rPr>
          <w:color w:val="000000"/>
          <w:szCs w:val="27"/>
        </w:rPr>
        <w:t>Samsung</w:t>
      </w:r>
      <w:proofErr w:type="spellEnd"/>
      <w:r w:rsidRPr="00484DE2">
        <w:rPr>
          <w:color w:val="000000"/>
          <w:szCs w:val="27"/>
        </w:rPr>
        <w:t xml:space="preserve">, </w:t>
      </w:r>
      <w:r w:rsidRPr="00484DE2">
        <w:rPr>
          <w:color w:val="000000"/>
          <w:szCs w:val="27"/>
          <w:lang w:val="en-US"/>
        </w:rPr>
        <w:t>HP</w:t>
      </w:r>
      <w:r w:rsidRPr="00484DE2">
        <w:rPr>
          <w:color w:val="000000"/>
          <w:szCs w:val="27"/>
        </w:rPr>
        <w:t xml:space="preserve">, </w:t>
      </w:r>
      <w:r w:rsidRPr="00484DE2">
        <w:rPr>
          <w:color w:val="000000"/>
          <w:szCs w:val="27"/>
          <w:lang w:val="en-US"/>
        </w:rPr>
        <w:t>Lenovo</w:t>
      </w:r>
      <w:r w:rsidRPr="00484DE2">
        <w:rPr>
          <w:color w:val="000000"/>
          <w:szCs w:val="27"/>
        </w:rPr>
        <w:t>, ASER, DELL,</w:t>
      </w:r>
      <w:r w:rsidRPr="00484DE2">
        <w:rPr>
          <w:rFonts w:asciiTheme="minorHAnsi" w:eastAsiaTheme="minorHAnsi" w:hAnsiTheme="minorHAnsi" w:cstheme="minorBidi"/>
          <w:sz w:val="28"/>
          <w:szCs w:val="22"/>
          <w:lang w:eastAsia="en-US"/>
        </w:rPr>
        <w:t xml:space="preserve"> </w:t>
      </w:r>
      <w:r w:rsidRPr="00484DE2">
        <w:rPr>
          <w:color w:val="000000"/>
          <w:szCs w:val="27"/>
        </w:rPr>
        <w:t xml:space="preserve">ASUS), принтер или МФУ(PANTUM, HP, BROTHERHL, CANON, </w:t>
      </w:r>
      <w:proofErr w:type="spellStart"/>
      <w:r w:rsidRPr="00484DE2">
        <w:rPr>
          <w:color w:val="000000"/>
          <w:szCs w:val="27"/>
        </w:rPr>
        <w:t>Xerox</w:t>
      </w:r>
      <w:proofErr w:type="spellEnd"/>
      <w:r w:rsidRPr="00484DE2">
        <w:rPr>
          <w:color w:val="000000"/>
          <w:szCs w:val="27"/>
        </w:rPr>
        <w:t xml:space="preserve">, </w:t>
      </w:r>
      <w:proofErr w:type="spellStart"/>
      <w:r w:rsidRPr="00484DE2">
        <w:rPr>
          <w:color w:val="000000"/>
          <w:szCs w:val="27"/>
        </w:rPr>
        <w:t>Toshiba</w:t>
      </w:r>
      <w:proofErr w:type="spellEnd"/>
      <w:r w:rsidRPr="00484DE2">
        <w:rPr>
          <w:color w:val="000000"/>
          <w:szCs w:val="27"/>
        </w:rPr>
        <w:t xml:space="preserve">), акустические системы.  </w:t>
      </w:r>
    </w:p>
    <w:p w14:paraId="3949427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спортивный зал; </w:t>
      </w:r>
    </w:p>
    <w:p w14:paraId="4A87286B"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Зал оборудован игровым спортивным инвентарем, шведской стенкой, теннисными столами, гимнастическими скамейками, канатом для лазания, канатом для перетягивания, мостиком гимнастическим пружинным, гимнастическим козлом, щитом баскетбольным с кольцом, стойкой для прыжков в высоту, матами гимнастическими, волейбольной сеткой. </w:t>
      </w:r>
    </w:p>
    <w:p w14:paraId="3E26674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зал лечебной физкультуры; </w:t>
      </w:r>
    </w:p>
    <w:p w14:paraId="62545FBC"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Зал оборудован матами гимнастическими, ковриками гимнастическими, скамейками гимнастическими, детским мобильным спортивным комплексом, спортивным инвентарем (мячи, скакалки, обручи, гимнастические палки, мешочки с солью). </w:t>
      </w:r>
    </w:p>
    <w:p w14:paraId="59E9ACCD"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зал тренажерный; </w:t>
      </w:r>
    </w:p>
    <w:p w14:paraId="749717D3" w14:textId="77777777" w:rsidR="00484DE2" w:rsidRPr="00484DE2" w:rsidRDefault="00484DE2" w:rsidP="00484DE2">
      <w:pPr>
        <w:spacing w:after="0" w:line="240" w:lineRule="auto"/>
        <w:ind w:left="360"/>
        <w:jc w:val="both"/>
        <w:rPr>
          <w:color w:val="000000"/>
          <w:szCs w:val="27"/>
        </w:rPr>
      </w:pPr>
      <w:r w:rsidRPr="00484DE2">
        <w:rPr>
          <w:color w:val="000000"/>
          <w:szCs w:val="27"/>
        </w:rPr>
        <w:lastRenderedPageBreak/>
        <w:t xml:space="preserve">Зал оборудован тренажером для ног, беговой дорожкой, тренажёрами силовыми, велотренажером, </w:t>
      </w:r>
      <w:proofErr w:type="spellStart"/>
      <w:r w:rsidRPr="00484DE2">
        <w:rPr>
          <w:color w:val="000000"/>
          <w:szCs w:val="27"/>
        </w:rPr>
        <w:t>вибротренажером</w:t>
      </w:r>
      <w:proofErr w:type="spellEnd"/>
      <w:r w:rsidRPr="00484DE2">
        <w:rPr>
          <w:color w:val="000000"/>
          <w:szCs w:val="27"/>
        </w:rPr>
        <w:t xml:space="preserve">, </w:t>
      </w:r>
      <w:proofErr w:type="spellStart"/>
      <w:r w:rsidRPr="00484DE2">
        <w:rPr>
          <w:color w:val="000000"/>
          <w:szCs w:val="27"/>
        </w:rPr>
        <w:t>кардиотренажером</w:t>
      </w:r>
      <w:proofErr w:type="spellEnd"/>
      <w:r w:rsidRPr="00484DE2">
        <w:rPr>
          <w:color w:val="000000"/>
          <w:szCs w:val="27"/>
        </w:rPr>
        <w:t xml:space="preserve">. </w:t>
      </w:r>
    </w:p>
    <w:p w14:paraId="6379F44F"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спортивная уличная площадка; </w:t>
      </w:r>
    </w:p>
    <w:p w14:paraId="589E61E0" w14:textId="77777777" w:rsidR="00484DE2" w:rsidRPr="00484DE2" w:rsidRDefault="00484DE2" w:rsidP="00484DE2">
      <w:pPr>
        <w:spacing w:after="0" w:line="240" w:lineRule="auto"/>
        <w:ind w:left="360"/>
        <w:jc w:val="both"/>
        <w:rPr>
          <w:color w:val="000000"/>
          <w:szCs w:val="27"/>
        </w:rPr>
      </w:pPr>
      <w:r w:rsidRPr="00484DE2">
        <w:rPr>
          <w:color w:val="000000"/>
          <w:szCs w:val="27"/>
        </w:rPr>
        <w:t>Площадка ограждена деревянным забором, нанесена разметка для игры в футбол, установлены щиты и корзины для игры в баскетбол, оборудован участок для подвижных игр;</w:t>
      </w:r>
    </w:p>
    <w:p w14:paraId="4F1DACC9"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2 ресурсных класса; </w:t>
      </w:r>
    </w:p>
    <w:p w14:paraId="407A6FC4" w14:textId="5CFD14D6" w:rsidR="00484DE2" w:rsidRPr="00484DE2" w:rsidRDefault="00484DE2" w:rsidP="00484DE2">
      <w:pPr>
        <w:spacing w:after="0" w:line="240" w:lineRule="auto"/>
        <w:ind w:left="360"/>
        <w:jc w:val="both"/>
        <w:rPr>
          <w:color w:val="000000"/>
          <w:szCs w:val="27"/>
        </w:rPr>
      </w:pPr>
      <w:r w:rsidRPr="00484DE2">
        <w:rPr>
          <w:color w:val="000000"/>
          <w:szCs w:val="27"/>
        </w:rPr>
        <w:t xml:space="preserve">Классы оборудованы профессиональными сенсорно-динамическими изделиями входящими в комплекс для занятий по методу сенсорной интеграции от производителя Сова-Нянька. Чулки различного размерного ряда, цвета и формы, утяжелителями, балансирами, качелями, бочкой, люлькой – яйцо Совы; </w:t>
      </w:r>
    </w:p>
    <w:p w14:paraId="341E766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для релаксации; </w:t>
      </w:r>
    </w:p>
    <w:p w14:paraId="0FB0990C"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Кабинет функционирует и предназначен для психологической разгрузки обучающихся и родителей обучающихся, педагогического состава и специалистов, а так же используется вспомогательным персоналом. Оборудован шестью специальными раскладывающимися креслами, системой домашнего кинотеатра. Потолочное освещение регулируется по степени затемнения и цветового разнообразия, установлено </w:t>
      </w:r>
      <w:proofErr w:type="gramStart"/>
      <w:r w:rsidRPr="00484DE2">
        <w:rPr>
          <w:color w:val="000000"/>
          <w:szCs w:val="27"/>
        </w:rPr>
        <w:t>искусственное  дерево</w:t>
      </w:r>
      <w:proofErr w:type="gramEnd"/>
      <w:r w:rsidRPr="00484DE2">
        <w:rPr>
          <w:color w:val="000000"/>
          <w:szCs w:val="27"/>
        </w:rPr>
        <w:t xml:space="preserve"> Сакура с розовым освещением из светодиодных элементов и искусственный подсвечивающийся фонтан.</w:t>
      </w:r>
    </w:p>
    <w:p w14:paraId="04EC161D"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библиотеки; </w:t>
      </w:r>
    </w:p>
    <w:p w14:paraId="70190536"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Библиотека занимает два помещения, одно из которых оборудовано под читательский зал – имеет рабочую зону для библиотекаря и рабочую зону для обучающихся. Во втором помещении расположено хранилище библиотечного фонда. Оборудованы CD библиотекой, каталожными ящиками, сканером книжным </w:t>
      </w:r>
      <w:proofErr w:type="spellStart"/>
      <w:r w:rsidRPr="00484DE2">
        <w:rPr>
          <w:color w:val="000000"/>
          <w:szCs w:val="27"/>
        </w:rPr>
        <w:t>Fujitsu</w:t>
      </w:r>
      <w:proofErr w:type="spellEnd"/>
      <w:r w:rsidRPr="00484DE2">
        <w:rPr>
          <w:color w:val="000000"/>
          <w:szCs w:val="27"/>
        </w:rPr>
        <w:t xml:space="preserve"> </w:t>
      </w:r>
      <w:proofErr w:type="spellStart"/>
      <w:r w:rsidRPr="00484DE2">
        <w:rPr>
          <w:color w:val="000000"/>
          <w:szCs w:val="27"/>
        </w:rPr>
        <w:t>ScanSnap</w:t>
      </w:r>
      <w:proofErr w:type="spellEnd"/>
      <w:r w:rsidRPr="00484DE2">
        <w:rPr>
          <w:color w:val="000000"/>
          <w:szCs w:val="27"/>
        </w:rPr>
        <w:t xml:space="preserve"> SV600, компьютером </w:t>
      </w:r>
      <w:proofErr w:type="spellStart"/>
      <w:r w:rsidRPr="00484DE2">
        <w:rPr>
          <w:color w:val="000000"/>
          <w:szCs w:val="27"/>
        </w:rPr>
        <w:t>Samsung</w:t>
      </w:r>
      <w:proofErr w:type="spellEnd"/>
      <w:r w:rsidRPr="00484DE2">
        <w:rPr>
          <w:color w:val="000000"/>
          <w:szCs w:val="27"/>
        </w:rPr>
        <w:t xml:space="preserve"> с выходом в Интернет и МФУ.</w:t>
      </w:r>
    </w:p>
    <w:p w14:paraId="0AE9EF0B"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класс мобильный компьютерный; </w:t>
      </w:r>
    </w:p>
    <w:p w14:paraId="4B842760"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Мобильный компьютерный класс оборудован тележкой – </w:t>
      </w:r>
      <w:proofErr w:type="gramStart"/>
      <w:r w:rsidRPr="00484DE2">
        <w:rPr>
          <w:color w:val="000000"/>
          <w:szCs w:val="27"/>
        </w:rPr>
        <w:t>хранилищем  ICL</w:t>
      </w:r>
      <w:proofErr w:type="gramEnd"/>
      <w:r w:rsidRPr="00484DE2">
        <w:rPr>
          <w:color w:val="000000"/>
          <w:szCs w:val="27"/>
        </w:rPr>
        <w:t xml:space="preserve"> с системой подзарядки с вмонтированной точкой доступа беспроводной сети;</w:t>
      </w:r>
    </w:p>
    <w:p w14:paraId="27E7786D"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2 кабинета иностранного языка; </w:t>
      </w:r>
    </w:p>
    <w:p w14:paraId="7603AC4F" w14:textId="77777777" w:rsidR="00484DE2" w:rsidRPr="00484DE2" w:rsidRDefault="00484DE2" w:rsidP="00484DE2">
      <w:pPr>
        <w:spacing w:after="0" w:line="240" w:lineRule="auto"/>
        <w:ind w:left="360"/>
        <w:jc w:val="both"/>
        <w:rPr>
          <w:color w:val="000000"/>
          <w:szCs w:val="27"/>
        </w:rPr>
      </w:pPr>
      <w:r w:rsidRPr="00484DE2">
        <w:rPr>
          <w:color w:val="000000"/>
          <w:szCs w:val="27"/>
        </w:rPr>
        <w:t>Один из кабинетов оснащен лингафонной системой.</w:t>
      </w:r>
    </w:p>
    <w:p w14:paraId="05F6542E"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музыки; </w:t>
      </w:r>
    </w:p>
    <w:p w14:paraId="56081764"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Оснащен рабочей зоной учителя, зоной удлиненных столов со стульями для обучающихся; TV </w:t>
      </w:r>
      <w:proofErr w:type="spellStart"/>
      <w:r w:rsidRPr="00484DE2">
        <w:rPr>
          <w:color w:val="000000"/>
          <w:szCs w:val="27"/>
        </w:rPr>
        <w:t>Philips</w:t>
      </w:r>
      <w:proofErr w:type="spellEnd"/>
      <w:r w:rsidRPr="00484DE2">
        <w:rPr>
          <w:color w:val="000000"/>
          <w:szCs w:val="27"/>
        </w:rPr>
        <w:t xml:space="preserve">; магнитофоном кассетным, колонками, электрофортепиано </w:t>
      </w:r>
      <w:proofErr w:type="spellStart"/>
      <w:r w:rsidRPr="00484DE2">
        <w:rPr>
          <w:color w:val="000000"/>
          <w:szCs w:val="27"/>
        </w:rPr>
        <w:t>Yamaha</w:t>
      </w:r>
      <w:proofErr w:type="spellEnd"/>
      <w:r w:rsidRPr="00484DE2">
        <w:rPr>
          <w:color w:val="000000"/>
          <w:szCs w:val="27"/>
        </w:rPr>
        <w:t xml:space="preserve"> DGX-650 с подставкой, педалью, устройством для записи на </w:t>
      </w:r>
      <w:proofErr w:type="spellStart"/>
      <w:r w:rsidRPr="00484DE2">
        <w:rPr>
          <w:color w:val="000000"/>
          <w:szCs w:val="27"/>
        </w:rPr>
        <w:t>флешкарту</w:t>
      </w:r>
      <w:proofErr w:type="spellEnd"/>
      <w:r w:rsidRPr="00484DE2">
        <w:rPr>
          <w:color w:val="000000"/>
          <w:szCs w:val="27"/>
        </w:rPr>
        <w:t>; комплектом музыкальных инструментов, мультимедийным проектором и интерактивным экраном.</w:t>
      </w:r>
    </w:p>
    <w:p w14:paraId="0F76376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музыкальной студии; </w:t>
      </w:r>
    </w:p>
    <w:p w14:paraId="4537A58F"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Оснащен микшером, колонками, пюпитром, системой проводных микрофонов.  </w:t>
      </w:r>
    </w:p>
    <w:p w14:paraId="02D73B91"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информатики; </w:t>
      </w:r>
    </w:p>
    <w:p w14:paraId="1614CA46"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Оснащен индивидуальными рабочими местами для обучающихся со стационарными компьютерами и выделенной системой доступа к интернет ресурсам проводного и </w:t>
      </w:r>
      <w:proofErr w:type="spellStart"/>
      <w:r w:rsidRPr="00484DE2">
        <w:rPr>
          <w:color w:val="000000"/>
          <w:szCs w:val="27"/>
        </w:rPr>
        <w:t>Wi-Fi</w:t>
      </w:r>
      <w:proofErr w:type="spellEnd"/>
      <w:r w:rsidRPr="00484DE2">
        <w:rPr>
          <w:color w:val="000000"/>
          <w:szCs w:val="27"/>
        </w:rPr>
        <w:t xml:space="preserve"> доступа.</w:t>
      </w:r>
    </w:p>
    <w:p w14:paraId="36A0936F" w14:textId="77777777" w:rsidR="00484DE2" w:rsidRPr="00484DE2" w:rsidRDefault="00484DE2" w:rsidP="00484DE2">
      <w:pPr>
        <w:spacing w:after="0" w:line="240" w:lineRule="auto"/>
        <w:ind w:left="720"/>
        <w:jc w:val="both"/>
        <w:rPr>
          <w:color w:val="000000"/>
          <w:szCs w:val="27"/>
        </w:rPr>
      </w:pPr>
    </w:p>
    <w:p w14:paraId="4944D60D" w14:textId="77777777" w:rsidR="00484DE2" w:rsidRPr="00484DE2" w:rsidRDefault="00484DE2" w:rsidP="00484DE2">
      <w:pPr>
        <w:spacing w:after="0" w:line="240" w:lineRule="auto"/>
        <w:ind w:left="720"/>
        <w:jc w:val="both"/>
        <w:rPr>
          <w:color w:val="000000"/>
          <w:szCs w:val="27"/>
        </w:rPr>
      </w:pPr>
      <w:r w:rsidRPr="00484DE2">
        <w:rPr>
          <w:color w:val="000000"/>
          <w:szCs w:val="27"/>
        </w:rPr>
        <w:t>Для формирования практических навыков обучающихся оборудованы специальные кабинеты:</w:t>
      </w:r>
    </w:p>
    <w:p w14:paraId="70D48A8F"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мастерская столярного дела оснащена:</w:t>
      </w:r>
    </w:p>
    <w:p w14:paraId="24D487FD"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Станок лазерный гравер по дереву КН 6040А, Станок токарный JET JWL-1220LVS, Станок токарный JETBD-7VS по металлу, Стенд "Бытовая электропроводка" </w:t>
      </w:r>
      <w:proofErr w:type="spellStart"/>
      <w:r w:rsidRPr="00484DE2">
        <w:rPr>
          <w:color w:val="000000"/>
          <w:szCs w:val="27"/>
        </w:rPr>
        <w:t>DISyS</w:t>
      </w:r>
      <w:proofErr w:type="spellEnd"/>
      <w:r w:rsidRPr="00484DE2">
        <w:rPr>
          <w:color w:val="000000"/>
          <w:szCs w:val="27"/>
        </w:rPr>
        <w:t xml:space="preserve"> BE01, </w:t>
      </w:r>
      <w:proofErr w:type="spellStart"/>
      <w:r w:rsidRPr="00484DE2">
        <w:rPr>
          <w:color w:val="000000"/>
          <w:szCs w:val="27"/>
        </w:rPr>
        <w:t>кругопил</w:t>
      </w:r>
      <w:proofErr w:type="spellEnd"/>
      <w:r w:rsidRPr="00484DE2">
        <w:rPr>
          <w:color w:val="000000"/>
          <w:szCs w:val="27"/>
        </w:rPr>
        <w:t xml:space="preserve"> СКД-1 и Корвет-11,  фрезерный МВ-7 и </w:t>
      </w:r>
      <w:proofErr w:type="spellStart"/>
      <w:r w:rsidRPr="00484DE2">
        <w:rPr>
          <w:color w:val="000000"/>
          <w:szCs w:val="27"/>
        </w:rPr>
        <w:t>Энкор</w:t>
      </w:r>
      <w:proofErr w:type="spellEnd"/>
      <w:r w:rsidRPr="00484DE2">
        <w:rPr>
          <w:color w:val="000000"/>
          <w:szCs w:val="27"/>
        </w:rPr>
        <w:t xml:space="preserve"> ФМЭ-1800/12Э, сверлильный СНФШ-1, сверлильный по металлу ТВ4, токарный по дереву СТД-12, 2 лобзика электрических Корвет 87,  рубанок ручной электрический РЭ-1200/110Э, Корвет-70 и Корвет-71, ноутбук </w:t>
      </w:r>
      <w:proofErr w:type="spellStart"/>
      <w:r w:rsidRPr="00484DE2">
        <w:rPr>
          <w:color w:val="000000"/>
          <w:szCs w:val="27"/>
        </w:rPr>
        <w:t>Asus</w:t>
      </w:r>
      <w:proofErr w:type="spellEnd"/>
      <w:r w:rsidRPr="00484DE2">
        <w:rPr>
          <w:color w:val="000000"/>
          <w:szCs w:val="27"/>
        </w:rPr>
        <w:t xml:space="preserve"> с установленными программами для управления </w:t>
      </w:r>
      <w:r w:rsidRPr="00484DE2">
        <w:rPr>
          <w:color w:val="000000"/>
          <w:szCs w:val="27"/>
        </w:rPr>
        <w:lastRenderedPageBreak/>
        <w:t>станком, верстаки нового поколения, Верстак слесарный покрыт железом, с тисами                                  Рубанок электрический</w:t>
      </w:r>
    </w:p>
    <w:p w14:paraId="0871A817" w14:textId="77777777" w:rsidR="00484DE2" w:rsidRPr="00484DE2" w:rsidRDefault="00484DE2" w:rsidP="00484DE2">
      <w:pPr>
        <w:spacing w:after="0" w:line="240" w:lineRule="auto"/>
        <w:ind w:left="360"/>
        <w:jc w:val="both"/>
        <w:rPr>
          <w:color w:val="000000"/>
          <w:szCs w:val="27"/>
        </w:rPr>
      </w:pPr>
      <w:r w:rsidRPr="00484DE2">
        <w:rPr>
          <w:color w:val="000000"/>
          <w:szCs w:val="27"/>
        </w:rPr>
        <w:t>Верстак деревянный</w:t>
      </w:r>
    </w:p>
    <w:p w14:paraId="0B4A3028"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Тиски слесарные </w:t>
      </w:r>
    </w:p>
    <w:p w14:paraId="3826320B"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Токарный станок по дереву СТД-120М                        </w:t>
      </w:r>
    </w:p>
    <w:p w14:paraId="2C5A9CB9" w14:textId="77777777" w:rsidR="00484DE2" w:rsidRPr="00484DE2" w:rsidRDefault="00484DE2" w:rsidP="00484DE2">
      <w:pPr>
        <w:spacing w:after="0" w:line="240" w:lineRule="auto"/>
        <w:ind w:left="360"/>
        <w:jc w:val="both"/>
        <w:rPr>
          <w:color w:val="000000"/>
          <w:szCs w:val="27"/>
        </w:rPr>
      </w:pPr>
      <w:r w:rsidRPr="00484DE2">
        <w:rPr>
          <w:color w:val="000000"/>
          <w:szCs w:val="27"/>
        </w:rPr>
        <w:t>Сверлильный станок</w:t>
      </w:r>
    </w:p>
    <w:p w14:paraId="2B3B3F0C"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Заточный станок </w:t>
      </w:r>
      <w:proofErr w:type="gramStart"/>
      <w:r w:rsidRPr="00484DE2">
        <w:rPr>
          <w:color w:val="000000"/>
          <w:szCs w:val="27"/>
        </w:rPr>
        <w:t xml:space="preserve">( </w:t>
      </w:r>
      <w:proofErr w:type="spellStart"/>
      <w:r w:rsidRPr="00484DE2">
        <w:rPr>
          <w:color w:val="000000"/>
          <w:szCs w:val="27"/>
        </w:rPr>
        <w:t>эл</w:t>
      </w:r>
      <w:proofErr w:type="gramEnd"/>
      <w:r w:rsidRPr="00484DE2">
        <w:rPr>
          <w:color w:val="000000"/>
          <w:szCs w:val="27"/>
        </w:rPr>
        <w:t>.точило</w:t>
      </w:r>
      <w:proofErr w:type="spellEnd"/>
      <w:r w:rsidRPr="00484DE2">
        <w:rPr>
          <w:color w:val="000000"/>
          <w:szCs w:val="27"/>
        </w:rPr>
        <w:t>)</w:t>
      </w:r>
    </w:p>
    <w:p w14:paraId="1AEE8109" w14:textId="77777777" w:rsidR="00484DE2" w:rsidRPr="00484DE2" w:rsidRDefault="00484DE2" w:rsidP="00484DE2">
      <w:pPr>
        <w:spacing w:after="0" w:line="240" w:lineRule="auto"/>
        <w:ind w:left="360"/>
        <w:jc w:val="both"/>
        <w:rPr>
          <w:color w:val="000000"/>
          <w:szCs w:val="27"/>
        </w:rPr>
      </w:pPr>
      <w:r w:rsidRPr="00484DE2">
        <w:rPr>
          <w:color w:val="000000"/>
          <w:szCs w:val="27"/>
        </w:rPr>
        <w:t>Токарный станок по металлу</w:t>
      </w:r>
    </w:p>
    <w:p w14:paraId="4AD8E94C" w14:textId="77777777" w:rsidR="00484DE2" w:rsidRPr="00484DE2" w:rsidRDefault="00484DE2" w:rsidP="00484DE2">
      <w:pPr>
        <w:spacing w:after="0" w:line="240" w:lineRule="auto"/>
        <w:ind w:left="360"/>
        <w:jc w:val="both"/>
        <w:rPr>
          <w:color w:val="000000"/>
          <w:szCs w:val="27"/>
        </w:rPr>
      </w:pPr>
      <w:r w:rsidRPr="00484DE2">
        <w:rPr>
          <w:color w:val="000000"/>
          <w:szCs w:val="27"/>
        </w:rPr>
        <w:t>Машина фрезерная ЭНКОР ФМЭ-1800/12Э 1 1101040419</w:t>
      </w:r>
    </w:p>
    <w:p w14:paraId="7E7AD6D5" w14:textId="77777777" w:rsidR="00484DE2" w:rsidRPr="00484DE2" w:rsidRDefault="00484DE2" w:rsidP="00484DE2">
      <w:pPr>
        <w:spacing w:after="0" w:line="240" w:lineRule="auto"/>
        <w:ind w:left="360"/>
        <w:jc w:val="both"/>
        <w:rPr>
          <w:color w:val="000000"/>
          <w:szCs w:val="27"/>
        </w:rPr>
      </w:pPr>
      <w:proofErr w:type="spellStart"/>
      <w:r w:rsidRPr="00484DE2">
        <w:rPr>
          <w:color w:val="000000"/>
          <w:szCs w:val="27"/>
        </w:rPr>
        <w:t>Электро</w:t>
      </w:r>
      <w:proofErr w:type="spellEnd"/>
      <w:r w:rsidRPr="00484DE2">
        <w:rPr>
          <w:color w:val="000000"/>
          <w:szCs w:val="27"/>
        </w:rPr>
        <w:t xml:space="preserve"> рубанок</w:t>
      </w:r>
    </w:p>
    <w:p w14:paraId="49909B7F" w14:textId="77777777" w:rsidR="00484DE2" w:rsidRPr="00484DE2" w:rsidRDefault="00484DE2" w:rsidP="00484DE2">
      <w:pPr>
        <w:spacing w:after="0" w:line="240" w:lineRule="auto"/>
        <w:ind w:left="360"/>
        <w:jc w:val="both"/>
        <w:rPr>
          <w:color w:val="000000"/>
          <w:szCs w:val="27"/>
        </w:rPr>
      </w:pPr>
      <w:r w:rsidRPr="00484DE2">
        <w:rPr>
          <w:color w:val="000000"/>
          <w:szCs w:val="27"/>
        </w:rPr>
        <w:t>Фрезерный станок</w:t>
      </w:r>
    </w:p>
    <w:p w14:paraId="4BAA2330" w14:textId="77777777" w:rsidR="00484DE2" w:rsidRPr="00484DE2" w:rsidRDefault="00484DE2" w:rsidP="00484DE2">
      <w:pPr>
        <w:spacing w:after="0" w:line="240" w:lineRule="auto"/>
        <w:ind w:left="360"/>
        <w:jc w:val="both"/>
        <w:rPr>
          <w:color w:val="000000"/>
          <w:szCs w:val="27"/>
        </w:rPr>
      </w:pPr>
      <w:r w:rsidRPr="00484DE2">
        <w:rPr>
          <w:color w:val="000000"/>
          <w:szCs w:val="27"/>
        </w:rPr>
        <w:t>Лазерный станок для резки</w:t>
      </w:r>
    </w:p>
    <w:p w14:paraId="5914D049" w14:textId="77777777" w:rsidR="00484DE2" w:rsidRPr="00484DE2" w:rsidRDefault="00484DE2" w:rsidP="00484DE2">
      <w:pPr>
        <w:spacing w:after="0" w:line="240" w:lineRule="auto"/>
        <w:ind w:left="360"/>
        <w:jc w:val="both"/>
        <w:rPr>
          <w:color w:val="000000"/>
          <w:szCs w:val="27"/>
        </w:rPr>
      </w:pPr>
      <w:proofErr w:type="spellStart"/>
      <w:r w:rsidRPr="00484DE2">
        <w:rPr>
          <w:color w:val="000000"/>
          <w:szCs w:val="27"/>
        </w:rPr>
        <w:t>Электролобзик</w:t>
      </w:r>
      <w:proofErr w:type="spellEnd"/>
    </w:p>
    <w:p w14:paraId="0E877749"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 Парта, Светильники, Стулья, Жалюзи</w:t>
      </w:r>
    </w:p>
    <w:p w14:paraId="7DF7DB2C"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мастерская швейного дела оснащена: </w:t>
      </w:r>
    </w:p>
    <w:p w14:paraId="28A014E8"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Индивидуальный стол-тумба Комфорт 2 (под швейные машины), 7 ед. электрических швейных машин, </w:t>
      </w:r>
      <w:proofErr w:type="spellStart"/>
      <w:r w:rsidRPr="00484DE2">
        <w:rPr>
          <w:color w:val="000000"/>
          <w:szCs w:val="27"/>
        </w:rPr>
        <w:t>Отпариватель</w:t>
      </w:r>
      <w:proofErr w:type="spellEnd"/>
      <w:r w:rsidRPr="00484DE2">
        <w:rPr>
          <w:color w:val="000000"/>
          <w:szCs w:val="27"/>
        </w:rPr>
        <w:t xml:space="preserve"> для одежды LELIT PS 25SP, Манекен </w:t>
      </w:r>
      <w:proofErr w:type="spellStart"/>
      <w:r w:rsidRPr="00484DE2">
        <w:rPr>
          <w:color w:val="000000"/>
          <w:szCs w:val="27"/>
        </w:rPr>
        <w:t>MyDouble</w:t>
      </w:r>
      <w:proofErr w:type="spellEnd"/>
      <w:r w:rsidRPr="00484DE2">
        <w:rPr>
          <w:color w:val="000000"/>
          <w:szCs w:val="27"/>
        </w:rPr>
        <w:t xml:space="preserve"> "Р" 34-40, Манекен </w:t>
      </w:r>
      <w:proofErr w:type="spellStart"/>
      <w:r w:rsidRPr="00484DE2">
        <w:rPr>
          <w:color w:val="000000"/>
          <w:szCs w:val="27"/>
        </w:rPr>
        <w:t>MyDouble</w:t>
      </w:r>
      <w:proofErr w:type="spellEnd"/>
      <w:r w:rsidRPr="00484DE2">
        <w:rPr>
          <w:color w:val="000000"/>
          <w:szCs w:val="27"/>
        </w:rPr>
        <w:t xml:space="preserve"> "s" 42-52, </w:t>
      </w:r>
      <w:proofErr w:type="spellStart"/>
      <w:r w:rsidRPr="00484DE2">
        <w:rPr>
          <w:color w:val="000000"/>
          <w:szCs w:val="27"/>
        </w:rPr>
        <w:t>Парогениратор</w:t>
      </w:r>
      <w:proofErr w:type="spellEnd"/>
      <w:r w:rsidRPr="00484DE2">
        <w:rPr>
          <w:color w:val="000000"/>
          <w:szCs w:val="27"/>
        </w:rPr>
        <w:t xml:space="preserve"> </w:t>
      </w:r>
      <w:proofErr w:type="spellStart"/>
      <w:r w:rsidRPr="00484DE2">
        <w:rPr>
          <w:color w:val="000000"/>
          <w:szCs w:val="27"/>
        </w:rPr>
        <w:t>Jati</w:t>
      </w:r>
      <w:proofErr w:type="spellEnd"/>
      <w:r w:rsidRPr="00484DE2">
        <w:rPr>
          <w:color w:val="000000"/>
          <w:szCs w:val="27"/>
        </w:rPr>
        <w:t xml:space="preserve"> JT-2002 2л, Плоттер раскройный </w:t>
      </w:r>
      <w:proofErr w:type="spellStart"/>
      <w:r w:rsidRPr="00484DE2">
        <w:rPr>
          <w:color w:val="000000"/>
          <w:szCs w:val="27"/>
        </w:rPr>
        <w:t>Brother</w:t>
      </w:r>
      <w:proofErr w:type="spellEnd"/>
      <w:r w:rsidRPr="00484DE2">
        <w:rPr>
          <w:color w:val="000000"/>
          <w:szCs w:val="27"/>
        </w:rPr>
        <w:t xml:space="preserve"> СМ300, Ноутбук LENOVO </w:t>
      </w:r>
      <w:proofErr w:type="spellStart"/>
      <w:r w:rsidRPr="00484DE2">
        <w:rPr>
          <w:color w:val="000000"/>
          <w:szCs w:val="27"/>
        </w:rPr>
        <w:t>IdeaPad</w:t>
      </w:r>
      <w:proofErr w:type="spellEnd"/>
      <w:r w:rsidRPr="00484DE2">
        <w:rPr>
          <w:color w:val="000000"/>
          <w:szCs w:val="27"/>
        </w:rPr>
        <w:t xml:space="preserve"> S145-15API, Доска интерактивная </w:t>
      </w:r>
      <w:proofErr w:type="spellStart"/>
      <w:r w:rsidRPr="00484DE2">
        <w:rPr>
          <w:color w:val="000000"/>
          <w:szCs w:val="27"/>
        </w:rPr>
        <w:t>Proptimax</w:t>
      </w:r>
      <w:proofErr w:type="spellEnd"/>
      <w:r w:rsidRPr="00484DE2">
        <w:rPr>
          <w:color w:val="000000"/>
          <w:szCs w:val="27"/>
        </w:rPr>
        <w:t xml:space="preserve"> OP 80,  Машина вышивальная </w:t>
      </w:r>
      <w:proofErr w:type="spellStart"/>
      <w:r w:rsidRPr="00484DE2">
        <w:rPr>
          <w:color w:val="000000"/>
          <w:szCs w:val="27"/>
        </w:rPr>
        <w:t>Janome</w:t>
      </w:r>
      <w:proofErr w:type="spellEnd"/>
      <w:r w:rsidRPr="00484DE2">
        <w:rPr>
          <w:color w:val="000000"/>
          <w:szCs w:val="27"/>
        </w:rPr>
        <w:t xml:space="preserve"> 550E, Машина вязальная SILVER REED SK-840/SRP60N, Машина швейная универсальная PFAFF 720, Машина швейная </w:t>
      </w:r>
      <w:proofErr w:type="spellStart"/>
      <w:r w:rsidRPr="00484DE2">
        <w:rPr>
          <w:color w:val="000000"/>
          <w:szCs w:val="27"/>
        </w:rPr>
        <w:t>Family</w:t>
      </w:r>
      <w:proofErr w:type="spellEnd"/>
      <w:r w:rsidRPr="00484DE2">
        <w:rPr>
          <w:color w:val="000000"/>
          <w:szCs w:val="27"/>
        </w:rPr>
        <w:t xml:space="preserve"> GM 8018 A, Оверлок   </w:t>
      </w:r>
      <w:proofErr w:type="spellStart"/>
      <w:r w:rsidRPr="00484DE2">
        <w:rPr>
          <w:color w:val="000000"/>
          <w:szCs w:val="27"/>
        </w:rPr>
        <w:t>Family</w:t>
      </w:r>
      <w:proofErr w:type="spellEnd"/>
      <w:r w:rsidRPr="00484DE2">
        <w:rPr>
          <w:color w:val="000000"/>
          <w:szCs w:val="27"/>
        </w:rPr>
        <w:t xml:space="preserve"> ML 645 D, Машина швейная </w:t>
      </w:r>
      <w:proofErr w:type="spellStart"/>
      <w:r w:rsidRPr="00484DE2">
        <w:rPr>
          <w:color w:val="000000"/>
          <w:szCs w:val="27"/>
        </w:rPr>
        <w:t>плоскошовная</w:t>
      </w:r>
      <w:proofErr w:type="spellEnd"/>
      <w:r w:rsidRPr="00484DE2">
        <w:rPr>
          <w:color w:val="000000"/>
          <w:szCs w:val="27"/>
        </w:rPr>
        <w:t xml:space="preserve">    </w:t>
      </w:r>
      <w:proofErr w:type="spellStart"/>
      <w:r w:rsidRPr="00484DE2">
        <w:rPr>
          <w:color w:val="000000"/>
          <w:szCs w:val="27"/>
        </w:rPr>
        <w:t>Family</w:t>
      </w:r>
      <w:proofErr w:type="spellEnd"/>
      <w:r w:rsidRPr="00484DE2">
        <w:rPr>
          <w:color w:val="000000"/>
          <w:szCs w:val="27"/>
        </w:rPr>
        <w:t xml:space="preserve"> ML 8000 W, Швейная машина </w:t>
      </w:r>
      <w:proofErr w:type="spellStart"/>
      <w:r w:rsidRPr="00484DE2">
        <w:rPr>
          <w:color w:val="000000"/>
          <w:szCs w:val="27"/>
        </w:rPr>
        <w:t>Pfaff</w:t>
      </w:r>
      <w:proofErr w:type="spellEnd"/>
      <w:r w:rsidRPr="00484DE2">
        <w:rPr>
          <w:color w:val="000000"/>
          <w:szCs w:val="27"/>
        </w:rPr>
        <w:t xml:space="preserve"> </w:t>
      </w:r>
      <w:proofErr w:type="spellStart"/>
      <w:r w:rsidRPr="00484DE2">
        <w:rPr>
          <w:color w:val="000000"/>
          <w:szCs w:val="27"/>
        </w:rPr>
        <w:t>Expression</w:t>
      </w:r>
      <w:proofErr w:type="spellEnd"/>
      <w:r w:rsidRPr="00484DE2">
        <w:rPr>
          <w:color w:val="000000"/>
          <w:szCs w:val="27"/>
        </w:rPr>
        <w:t xml:space="preserve"> 710, Швейная машина </w:t>
      </w:r>
      <w:proofErr w:type="spellStart"/>
      <w:r w:rsidRPr="00484DE2">
        <w:rPr>
          <w:color w:val="000000"/>
          <w:szCs w:val="27"/>
        </w:rPr>
        <w:t>Pfaff</w:t>
      </w:r>
      <w:proofErr w:type="spellEnd"/>
      <w:r w:rsidRPr="00484DE2">
        <w:rPr>
          <w:color w:val="000000"/>
          <w:szCs w:val="27"/>
        </w:rPr>
        <w:t xml:space="preserve"> </w:t>
      </w:r>
      <w:proofErr w:type="spellStart"/>
      <w:r w:rsidRPr="00484DE2">
        <w:rPr>
          <w:color w:val="000000"/>
          <w:szCs w:val="27"/>
        </w:rPr>
        <w:t>Smarter</w:t>
      </w:r>
      <w:proofErr w:type="spellEnd"/>
      <w:r w:rsidRPr="00484DE2">
        <w:rPr>
          <w:color w:val="000000"/>
          <w:szCs w:val="27"/>
        </w:rPr>
        <w:t xml:space="preserve"> 260c, Стол-кафедра (раскройный с нижним)  педагога с надстройкой цвет белый   U1655 утюг, система гладильная, стол для раскроя. </w:t>
      </w:r>
    </w:p>
    <w:p w14:paraId="204ECDBE"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Шкаф-встроенный (купе) 2600*4000*500 с </w:t>
      </w:r>
      <w:proofErr w:type="spellStart"/>
      <w:r w:rsidRPr="00484DE2">
        <w:rPr>
          <w:color w:val="000000"/>
          <w:szCs w:val="27"/>
        </w:rPr>
        <w:t>зерк.дверями</w:t>
      </w:r>
      <w:proofErr w:type="spellEnd"/>
      <w:r w:rsidRPr="00484DE2">
        <w:rPr>
          <w:color w:val="000000"/>
          <w:szCs w:val="27"/>
        </w:rPr>
        <w:t xml:space="preserve"> желтая сахара, </w:t>
      </w:r>
    </w:p>
    <w:p w14:paraId="0A37B41D" w14:textId="77777777" w:rsidR="00484DE2" w:rsidRPr="00484DE2" w:rsidRDefault="00484DE2" w:rsidP="00484DE2">
      <w:pPr>
        <w:spacing w:after="0" w:line="240" w:lineRule="auto"/>
        <w:ind w:left="360"/>
        <w:jc w:val="both"/>
        <w:rPr>
          <w:color w:val="000000"/>
          <w:szCs w:val="27"/>
        </w:rPr>
      </w:pPr>
      <w:r w:rsidRPr="00484DE2">
        <w:rPr>
          <w:color w:val="000000"/>
          <w:szCs w:val="27"/>
        </w:rPr>
        <w:t>Доска магнитно-меловая 1-эл 100*150 см черная</w:t>
      </w:r>
    </w:p>
    <w:p w14:paraId="160577F5"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Мастерская повара оснащена: </w:t>
      </w:r>
    </w:p>
    <w:p w14:paraId="6AD7A70D"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Современным кухонным гарнитуром в составе которого изготовлено по индивидуальному проекту: </w:t>
      </w:r>
    </w:p>
    <w:p w14:paraId="6E308EA3"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напольный </w:t>
      </w:r>
      <w:proofErr w:type="spellStart"/>
      <w:r w:rsidRPr="00484DE2">
        <w:rPr>
          <w:color w:val="000000"/>
          <w:szCs w:val="27"/>
        </w:rPr>
        <w:t>шир</w:t>
      </w:r>
      <w:proofErr w:type="spellEnd"/>
      <w:r w:rsidRPr="00484DE2">
        <w:rPr>
          <w:color w:val="000000"/>
          <w:szCs w:val="27"/>
        </w:rPr>
        <w:t xml:space="preserve"> 554 (</w:t>
      </w:r>
      <w:proofErr w:type="spellStart"/>
      <w:r w:rsidRPr="00484DE2">
        <w:rPr>
          <w:color w:val="000000"/>
          <w:szCs w:val="27"/>
        </w:rPr>
        <w:t>кух.гарнитур</w:t>
      </w:r>
      <w:proofErr w:type="spellEnd"/>
      <w:r w:rsidRPr="00484DE2">
        <w:rPr>
          <w:color w:val="000000"/>
          <w:szCs w:val="27"/>
        </w:rPr>
        <w:t>)</w:t>
      </w:r>
    </w:p>
    <w:p w14:paraId="57DCF93A"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напольный </w:t>
      </w:r>
      <w:proofErr w:type="spellStart"/>
      <w:r w:rsidRPr="00484DE2">
        <w:rPr>
          <w:color w:val="000000"/>
          <w:szCs w:val="27"/>
        </w:rPr>
        <w:t>шир</w:t>
      </w:r>
      <w:proofErr w:type="spellEnd"/>
      <w:r w:rsidRPr="00484DE2">
        <w:rPr>
          <w:color w:val="000000"/>
          <w:szCs w:val="27"/>
        </w:rPr>
        <w:t xml:space="preserve"> 554 (</w:t>
      </w:r>
      <w:proofErr w:type="spellStart"/>
      <w:r w:rsidRPr="00484DE2">
        <w:rPr>
          <w:color w:val="000000"/>
          <w:szCs w:val="27"/>
        </w:rPr>
        <w:t>кух.гарнитур</w:t>
      </w:r>
      <w:proofErr w:type="spellEnd"/>
      <w:r w:rsidRPr="00484DE2">
        <w:rPr>
          <w:color w:val="000000"/>
          <w:szCs w:val="27"/>
        </w:rPr>
        <w:t>)</w:t>
      </w:r>
    </w:p>
    <w:p w14:paraId="53520335"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напольный  с</w:t>
      </w:r>
      <w:proofErr w:type="gramEnd"/>
      <w:r w:rsidRPr="00484DE2">
        <w:rPr>
          <w:color w:val="000000"/>
          <w:szCs w:val="27"/>
        </w:rPr>
        <w:t xml:space="preserve"> ящиками(</w:t>
      </w:r>
      <w:proofErr w:type="spellStart"/>
      <w:r w:rsidRPr="00484DE2">
        <w:rPr>
          <w:color w:val="000000"/>
          <w:szCs w:val="27"/>
        </w:rPr>
        <w:t>кух.гарнитур</w:t>
      </w:r>
      <w:proofErr w:type="spellEnd"/>
      <w:r w:rsidRPr="00484DE2">
        <w:rPr>
          <w:color w:val="000000"/>
          <w:szCs w:val="27"/>
        </w:rPr>
        <w:t>)</w:t>
      </w:r>
    </w:p>
    <w:p w14:paraId="0C51D9A1"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напольный  с</w:t>
      </w:r>
      <w:proofErr w:type="gramEnd"/>
      <w:r w:rsidRPr="00484DE2">
        <w:rPr>
          <w:color w:val="000000"/>
          <w:szCs w:val="27"/>
        </w:rPr>
        <w:t xml:space="preserve"> ящиками(</w:t>
      </w:r>
      <w:proofErr w:type="spellStart"/>
      <w:r w:rsidRPr="00484DE2">
        <w:rPr>
          <w:color w:val="000000"/>
          <w:szCs w:val="27"/>
        </w:rPr>
        <w:t>кух.гарнитур</w:t>
      </w:r>
      <w:proofErr w:type="spellEnd"/>
      <w:r w:rsidRPr="00484DE2">
        <w:rPr>
          <w:color w:val="000000"/>
          <w:szCs w:val="27"/>
        </w:rPr>
        <w:t>)</w:t>
      </w:r>
    </w:p>
    <w:p w14:paraId="3B16B301"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напольный  под</w:t>
      </w:r>
      <w:proofErr w:type="gramEnd"/>
      <w:r w:rsidRPr="00484DE2">
        <w:rPr>
          <w:color w:val="000000"/>
          <w:szCs w:val="27"/>
        </w:rPr>
        <w:t xml:space="preserve"> духовку(</w:t>
      </w:r>
      <w:proofErr w:type="spellStart"/>
      <w:r w:rsidRPr="00484DE2">
        <w:rPr>
          <w:color w:val="000000"/>
          <w:szCs w:val="27"/>
        </w:rPr>
        <w:t>кух.гарнитур</w:t>
      </w:r>
      <w:proofErr w:type="spellEnd"/>
      <w:r w:rsidRPr="00484DE2">
        <w:rPr>
          <w:color w:val="000000"/>
          <w:szCs w:val="27"/>
        </w:rPr>
        <w:t>)</w:t>
      </w:r>
    </w:p>
    <w:p w14:paraId="70DE0C12" w14:textId="77777777" w:rsidR="00484DE2" w:rsidRPr="00484DE2" w:rsidRDefault="00484DE2" w:rsidP="00484DE2">
      <w:pPr>
        <w:spacing w:after="0" w:line="240" w:lineRule="auto"/>
        <w:ind w:left="360"/>
        <w:jc w:val="both"/>
        <w:rPr>
          <w:color w:val="000000"/>
          <w:szCs w:val="27"/>
        </w:rPr>
      </w:pPr>
      <w:r w:rsidRPr="00484DE2">
        <w:rPr>
          <w:color w:val="000000"/>
          <w:szCs w:val="27"/>
        </w:rPr>
        <w:t>Шкаф-</w:t>
      </w:r>
      <w:proofErr w:type="gramStart"/>
      <w:r w:rsidRPr="00484DE2">
        <w:rPr>
          <w:color w:val="000000"/>
          <w:szCs w:val="27"/>
        </w:rPr>
        <w:t>мойка  напольный</w:t>
      </w:r>
      <w:proofErr w:type="gramEnd"/>
      <w:r w:rsidRPr="00484DE2">
        <w:rPr>
          <w:color w:val="000000"/>
          <w:szCs w:val="27"/>
        </w:rPr>
        <w:t xml:space="preserve">   с смесителем(</w:t>
      </w:r>
      <w:proofErr w:type="spellStart"/>
      <w:r w:rsidRPr="00484DE2">
        <w:rPr>
          <w:color w:val="000000"/>
          <w:szCs w:val="27"/>
        </w:rPr>
        <w:t>кух.гарнитур</w:t>
      </w:r>
      <w:proofErr w:type="spellEnd"/>
      <w:r w:rsidRPr="00484DE2">
        <w:rPr>
          <w:color w:val="000000"/>
          <w:szCs w:val="27"/>
        </w:rPr>
        <w:t>)</w:t>
      </w:r>
    </w:p>
    <w:p w14:paraId="1181FF29"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 xml:space="preserve">напольный  </w:t>
      </w:r>
      <w:proofErr w:type="spellStart"/>
      <w:r w:rsidRPr="00484DE2">
        <w:rPr>
          <w:color w:val="000000"/>
          <w:szCs w:val="27"/>
        </w:rPr>
        <w:t>шир</w:t>
      </w:r>
      <w:proofErr w:type="spellEnd"/>
      <w:proofErr w:type="gramEnd"/>
      <w:r w:rsidRPr="00484DE2">
        <w:rPr>
          <w:color w:val="000000"/>
          <w:szCs w:val="27"/>
        </w:rPr>
        <w:t xml:space="preserve"> 300мм(</w:t>
      </w:r>
      <w:proofErr w:type="spellStart"/>
      <w:r w:rsidRPr="00484DE2">
        <w:rPr>
          <w:color w:val="000000"/>
          <w:szCs w:val="27"/>
        </w:rPr>
        <w:t>кух.гарнитур</w:t>
      </w:r>
      <w:proofErr w:type="spellEnd"/>
      <w:r w:rsidRPr="00484DE2">
        <w:rPr>
          <w:color w:val="000000"/>
          <w:szCs w:val="27"/>
        </w:rPr>
        <w:t>)</w:t>
      </w:r>
    </w:p>
    <w:p w14:paraId="43267BAC"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 xml:space="preserve">навесной  </w:t>
      </w:r>
      <w:proofErr w:type="spellStart"/>
      <w:r w:rsidRPr="00484DE2">
        <w:rPr>
          <w:color w:val="000000"/>
          <w:szCs w:val="27"/>
        </w:rPr>
        <w:t>шир</w:t>
      </w:r>
      <w:proofErr w:type="spellEnd"/>
      <w:proofErr w:type="gramEnd"/>
      <w:r w:rsidRPr="00484DE2">
        <w:rPr>
          <w:color w:val="000000"/>
          <w:szCs w:val="27"/>
        </w:rPr>
        <w:t xml:space="preserve"> 570мм(</w:t>
      </w:r>
      <w:proofErr w:type="spellStart"/>
      <w:r w:rsidRPr="00484DE2">
        <w:rPr>
          <w:color w:val="000000"/>
          <w:szCs w:val="27"/>
        </w:rPr>
        <w:t>кух.гарнитур</w:t>
      </w:r>
      <w:proofErr w:type="spellEnd"/>
      <w:r w:rsidRPr="00484DE2">
        <w:rPr>
          <w:color w:val="000000"/>
          <w:szCs w:val="27"/>
        </w:rPr>
        <w:t>)</w:t>
      </w:r>
    </w:p>
    <w:p w14:paraId="36633CAB"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 xml:space="preserve">навесной  </w:t>
      </w:r>
      <w:proofErr w:type="spellStart"/>
      <w:r w:rsidRPr="00484DE2">
        <w:rPr>
          <w:color w:val="000000"/>
          <w:szCs w:val="27"/>
        </w:rPr>
        <w:t>шир</w:t>
      </w:r>
      <w:proofErr w:type="spellEnd"/>
      <w:proofErr w:type="gramEnd"/>
      <w:r w:rsidRPr="00484DE2">
        <w:rPr>
          <w:color w:val="000000"/>
          <w:szCs w:val="27"/>
        </w:rPr>
        <w:t xml:space="preserve"> 570мм(</w:t>
      </w:r>
      <w:proofErr w:type="spellStart"/>
      <w:r w:rsidRPr="00484DE2">
        <w:rPr>
          <w:color w:val="000000"/>
          <w:szCs w:val="27"/>
        </w:rPr>
        <w:t>кух.гарнитур</w:t>
      </w:r>
      <w:proofErr w:type="spellEnd"/>
      <w:r w:rsidRPr="00484DE2">
        <w:rPr>
          <w:color w:val="000000"/>
          <w:szCs w:val="27"/>
        </w:rPr>
        <w:t>)</w:t>
      </w:r>
    </w:p>
    <w:p w14:paraId="181B3507"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 xml:space="preserve">навесной  </w:t>
      </w:r>
      <w:proofErr w:type="spellStart"/>
      <w:r w:rsidRPr="00484DE2">
        <w:rPr>
          <w:color w:val="000000"/>
          <w:szCs w:val="27"/>
        </w:rPr>
        <w:t>шир</w:t>
      </w:r>
      <w:proofErr w:type="spellEnd"/>
      <w:proofErr w:type="gramEnd"/>
      <w:r w:rsidRPr="00484DE2">
        <w:rPr>
          <w:color w:val="000000"/>
          <w:szCs w:val="27"/>
        </w:rPr>
        <w:t xml:space="preserve"> 450мм(</w:t>
      </w:r>
      <w:proofErr w:type="spellStart"/>
      <w:r w:rsidRPr="00484DE2">
        <w:rPr>
          <w:color w:val="000000"/>
          <w:szCs w:val="27"/>
        </w:rPr>
        <w:t>кух.гарнитур</w:t>
      </w:r>
      <w:proofErr w:type="spellEnd"/>
      <w:r w:rsidRPr="00484DE2">
        <w:rPr>
          <w:color w:val="000000"/>
          <w:szCs w:val="27"/>
        </w:rPr>
        <w:t>)</w:t>
      </w:r>
    </w:p>
    <w:p w14:paraId="66CE1D44"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 xml:space="preserve">навесной  </w:t>
      </w:r>
      <w:proofErr w:type="spellStart"/>
      <w:r w:rsidRPr="00484DE2">
        <w:rPr>
          <w:color w:val="000000"/>
          <w:szCs w:val="27"/>
        </w:rPr>
        <w:t>шир</w:t>
      </w:r>
      <w:proofErr w:type="spellEnd"/>
      <w:proofErr w:type="gramEnd"/>
      <w:r w:rsidRPr="00484DE2">
        <w:rPr>
          <w:color w:val="000000"/>
          <w:szCs w:val="27"/>
        </w:rPr>
        <w:t xml:space="preserve"> 450мм(</w:t>
      </w:r>
      <w:proofErr w:type="spellStart"/>
      <w:r w:rsidRPr="00484DE2">
        <w:rPr>
          <w:color w:val="000000"/>
          <w:szCs w:val="27"/>
        </w:rPr>
        <w:t>кух.гарнитур</w:t>
      </w:r>
      <w:proofErr w:type="spellEnd"/>
      <w:r w:rsidRPr="00484DE2">
        <w:rPr>
          <w:color w:val="000000"/>
          <w:szCs w:val="27"/>
        </w:rPr>
        <w:t>)</w:t>
      </w:r>
    </w:p>
    <w:p w14:paraId="0C459DBC"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навесной  с</w:t>
      </w:r>
      <w:proofErr w:type="gramEnd"/>
      <w:r w:rsidRPr="00484DE2">
        <w:rPr>
          <w:color w:val="000000"/>
          <w:szCs w:val="27"/>
        </w:rPr>
        <w:t xml:space="preserve"> вытяжкой (</w:t>
      </w:r>
      <w:proofErr w:type="spellStart"/>
      <w:r w:rsidRPr="00484DE2">
        <w:rPr>
          <w:color w:val="000000"/>
          <w:szCs w:val="27"/>
        </w:rPr>
        <w:t>кух.гарнитур</w:t>
      </w:r>
      <w:proofErr w:type="spellEnd"/>
      <w:r w:rsidRPr="00484DE2">
        <w:rPr>
          <w:color w:val="000000"/>
          <w:szCs w:val="27"/>
        </w:rPr>
        <w:t>)</w:t>
      </w:r>
    </w:p>
    <w:p w14:paraId="65C0FB94"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навесной  сушка</w:t>
      </w:r>
      <w:proofErr w:type="gramEnd"/>
      <w:r w:rsidRPr="00484DE2">
        <w:rPr>
          <w:color w:val="000000"/>
          <w:szCs w:val="27"/>
        </w:rPr>
        <w:t xml:space="preserve"> </w:t>
      </w:r>
      <w:proofErr w:type="spellStart"/>
      <w:r w:rsidRPr="00484DE2">
        <w:rPr>
          <w:color w:val="000000"/>
          <w:szCs w:val="27"/>
        </w:rPr>
        <w:t>длдя</w:t>
      </w:r>
      <w:proofErr w:type="spellEnd"/>
      <w:r w:rsidRPr="00484DE2">
        <w:rPr>
          <w:color w:val="000000"/>
          <w:szCs w:val="27"/>
        </w:rPr>
        <w:t xml:space="preserve"> посуды (</w:t>
      </w:r>
      <w:proofErr w:type="spellStart"/>
      <w:r w:rsidRPr="00484DE2">
        <w:rPr>
          <w:color w:val="000000"/>
          <w:szCs w:val="27"/>
        </w:rPr>
        <w:t>кух.гарнитур</w:t>
      </w:r>
      <w:proofErr w:type="spellEnd"/>
      <w:r w:rsidRPr="00484DE2">
        <w:rPr>
          <w:color w:val="000000"/>
          <w:szCs w:val="27"/>
        </w:rPr>
        <w:t>)</w:t>
      </w:r>
    </w:p>
    <w:p w14:paraId="37804524"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Шкаф </w:t>
      </w:r>
      <w:proofErr w:type="gramStart"/>
      <w:r w:rsidRPr="00484DE2">
        <w:rPr>
          <w:color w:val="000000"/>
          <w:szCs w:val="27"/>
        </w:rPr>
        <w:t>навесной  открытый</w:t>
      </w:r>
      <w:proofErr w:type="gramEnd"/>
      <w:r w:rsidRPr="00484DE2">
        <w:rPr>
          <w:color w:val="000000"/>
          <w:szCs w:val="27"/>
        </w:rPr>
        <w:t xml:space="preserve"> (</w:t>
      </w:r>
      <w:proofErr w:type="spellStart"/>
      <w:r w:rsidRPr="00484DE2">
        <w:rPr>
          <w:color w:val="000000"/>
          <w:szCs w:val="27"/>
        </w:rPr>
        <w:t>кух.гарнитур</w:t>
      </w:r>
      <w:proofErr w:type="spellEnd"/>
      <w:r w:rsidRPr="00484DE2">
        <w:rPr>
          <w:color w:val="000000"/>
          <w:szCs w:val="27"/>
        </w:rPr>
        <w:t>)</w:t>
      </w:r>
    </w:p>
    <w:p w14:paraId="4EE950E4" w14:textId="77777777" w:rsidR="00484DE2" w:rsidRPr="00484DE2" w:rsidRDefault="00484DE2" w:rsidP="00484DE2">
      <w:pPr>
        <w:spacing w:after="0" w:line="240" w:lineRule="auto"/>
        <w:ind w:left="360"/>
        <w:jc w:val="both"/>
        <w:rPr>
          <w:color w:val="000000"/>
          <w:szCs w:val="27"/>
        </w:rPr>
      </w:pPr>
      <w:r w:rsidRPr="00484DE2">
        <w:rPr>
          <w:color w:val="000000"/>
          <w:szCs w:val="27"/>
        </w:rPr>
        <w:t>Пенал закрытый (</w:t>
      </w:r>
      <w:proofErr w:type="spellStart"/>
      <w:r w:rsidRPr="00484DE2">
        <w:rPr>
          <w:color w:val="000000"/>
          <w:szCs w:val="27"/>
        </w:rPr>
        <w:t>кух.гарнитур</w:t>
      </w:r>
      <w:proofErr w:type="spellEnd"/>
      <w:r w:rsidRPr="00484DE2">
        <w:rPr>
          <w:color w:val="000000"/>
          <w:szCs w:val="27"/>
        </w:rPr>
        <w:t>)</w:t>
      </w:r>
    </w:p>
    <w:p w14:paraId="67D11A5C" w14:textId="77777777" w:rsidR="00484DE2" w:rsidRPr="00484DE2" w:rsidRDefault="00484DE2" w:rsidP="00484DE2">
      <w:pPr>
        <w:spacing w:after="0" w:line="240" w:lineRule="auto"/>
        <w:ind w:left="360"/>
        <w:jc w:val="both"/>
        <w:rPr>
          <w:color w:val="000000"/>
          <w:szCs w:val="27"/>
        </w:rPr>
      </w:pPr>
      <w:r w:rsidRPr="00484DE2">
        <w:rPr>
          <w:color w:val="000000"/>
          <w:szCs w:val="27"/>
        </w:rPr>
        <w:t>Шкаф   закрытый с полками (</w:t>
      </w:r>
      <w:proofErr w:type="spellStart"/>
      <w:r w:rsidRPr="00484DE2">
        <w:rPr>
          <w:color w:val="000000"/>
          <w:szCs w:val="27"/>
        </w:rPr>
        <w:t>кух.гарнитур</w:t>
      </w:r>
      <w:proofErr w:type="spellEnd"/>
      <w:r w:rsidRPr="00484DE2">
        <w:rPr>
          <w:color w:val="000000"/>
          <w:szCs w:val="27"/>
        </w:rPr>
        <w:t>)</w:t>
      </w:r>
    </w:p>
    <w:p w14:paraId="5BED2BF6" w14:textId="77777777" w:rsidR="00484DE2" w:rsidRPr="00484DE2" w:rsidRDefault="00484DE2" w:rsidP="00484DE2">
      <w:pPr>
        <w:spacing w:after="0" w:line="240" w:lineRule="auto"/>
        <w:ind w:left="360"/>
        <w:jc w:val="both"/>
        <w:rPr>
          <w:color w:val="000000"/>
          <w:szCs w:val="27"/>
        </w:rPr>
      </w:pPr>
      <w:r w:rsidRPr="00484DE2">
        <w:rPr>
          <w:color w:val="000000"/>
          <w:szCs w:val="27"/>
        </w:rPr>
        <w:t>Стол рабочий (</w:t>
      </w:r>
      <w:proofErr w:type="spellStart"/>
      <w:r w:rsidRPr="00484DE2">
        <w:rPr>
          <w:color w:val="000000"/>
          <w:szCs w:val="27"/>
        </w:rPr>
        <w:t>кух.гарнитур</w:t>
      </w:r>
      <w:proofErr w:type="spellEnd"/>
      <w:r w:rsidRPr="00484DE2">
        <w:rPr>
          <w:color w:val="000000"/>
          <w:szCs w:val="27"/>
        </w:rPr>
        <w:t xml:space="preserve">) </w:t>
      </w:r>
    </w:p>
    <w:p w14:paraId="34BC75D4"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Набор кастрюль из нержавеющей стали от 0,45 литра до 5,5 литров с </w:t>
      </w:r>
      <w:proofErr w:type="spellStart"/>
      <w:r w:rsidRPr="00484DE2">
        <w:rPr>
          <w:color w:val="000000"/>
          <w:szCs w:val="27"/>
        </w:rPr>
        <w:t>теплораспределяющим</w:t>
      </w:r>
      <w:proofErr w:type="spellEnd"/>
      <w:r w:rsidRPr="00484DE2">
        <w:rPr>
          <w:color w:val="000000"/>
          <w:szCs w:val="27"/>
        </w:rPr>
        <w:t xml:space="preserve"> дном </w:t>
      </w:r>
    </w:p>
    <w:p w14:paraId="3D010A5A" w14:textId="77777777" w:rsidR="00484DE2" w:rsidRPr="00484DE2" w:rsidRDefault="00484DE2" w:rsidP="00484DE2">
      <w:pPr>
        <w:spacing w:after="0" w:line="240" w:lineRule="auto"/>
        <w:ind w:left="360"/>
        <w:jc w:val="both"/>
        <w:rPr>
          <w:color w:val="000000"/>
          <w:szCs w:val="27"/>
        </w:rPr>
      </w:pPr>
      <w:r w:rsidRPr="00484DE2">
        <w:rPr>
          <w:color w:val="000000"/>
          <w:szCs w:val="27"/>
        </w:rPr>
        <w:t>Набор посуды для приготовления с крышками (кастрюли)</w:t>
      </w:r>
    </w:p>
    <w:p w14:paraId="6BF6EB58" w14:textId="77777777" w:rsidR="00484DE2" w:rsidRPr="00484DE2" w:rsidRDefault="00484DE2" w:rsidP="00484DE2">
      <w:pPr>
        <w:spacing w:after="0" w:line="240" w:lineRule="auto"/>
        <w:ind w:left="360"/>
        <w:jc w:val="both"/>
        <w:rPr>
          <w:color w:val="000000"/>
          <w:szCs w:val="27"/>
        </w:rPr>
      </w:pPr>
      <w:r w:rsidRPr="00484DE2">
        <w:rPr>
          <w:color w:val="000000"/>
          <w:szCs w:val="27"/>
        </w:rPr>
        <w:t>Набор посуды для приготовления с крышками (сковороды)</w:t>
      </w:r>
    </w:p>
    <w:p w14:paraId="7AAF8833" w14:textId="77777777" w:rsidR="00484DE2" w:rsidRPr="00484DE2" w:rsidRDefault="00484DE2" w:rsidP="00484DE2">
      <w:pPr>
        <w:spacing w:after="0" w:line="240" w:lineRule="auto"/>
        <w:ind w:left="360"/>
        <w:jc w:val="both"/>
        <w:rPr>
          <w:color w:val="000000"/>
          <w:szCs w:val="27"/>
        </w:rPr>
      </w:pPr>
      <w:r w:rsidRPr="00484DE2">
        <w:rPr>
          <w:color w:val="000000"/>
          <w:szCs w:val="27"/>
        </w:rPr>
        <w:t>Чайник</w:t>
      </w:r>
    </w:p>
    <w:p w14:paraId="3B0908D6" w14:textId="77777777" w:rsidR="00484DE2" w:rsidRPr="00484DE2" w:rsidRDefault="00484DE2" w:rsidP="00484DE2">
      <w:pPr>
        <w:spacing w:after="0" w:line="240" w:lineRule="auto"/>
        <w:ind w:left="360"/>
        <w:jc w:val="both"/>
        <w:rPr>
          <w:color w:val="000000"/>
          <w:szCs w:val="27"/>
        </w:rPr>
      </w:pPr>
      <w:r w:rsidRPr="00484DE2">
        <w:rPr>
          <w:color w:val="000000"/>
          <w:szCs w:val="27"/>
        </w:rPr>
        <w:lastRenderedPageBreak/>
        <w:t>Миска нескользящая для смешивания продуктов 0,5 -3,0 литров</w:t>
      </w:r>
    </w:p>
    <w:p w14:paraId="64A4BA67" w14:textId="77777777" w:rsidR="00484DE2" w:rsidRPr="00484DE2" w:rsidRDefault="00484DE2" w:rsidP="00484DE2">
      <w:pPr>
        <w:spacing w:after="0" w:line="240" w:lineRule="auto"/>
        <w:ind w:left="360"/>
        <w:jc w:val="both"/>
        <w:rPr>
          <w:color w:val="000000"/>
          <w:szCs w:val="27"/>
        </w:rPr>
      </w:pPr>
      <w:r w:rsidRPr="00484DE2">
        <w:rPr>
          <w:color w:val="000000"/>
          <w:szCs w:val="27"/>
        </w:rPr>
        <w:t>Духовой шкаф BOSH</w:t>
      </w:r>
    </w:p>
    <w:p w14:paraId="1E8FF842" w14:textId="77777777" w:rsidR="00484DE2" w:rsidRPr="00484DE2" w:rsidRDefault="00484DE2" w:rsidP="00484DE2">
      <w:pPr>
        <w:spacing w:after="0" w:line="240" w:lineRule="auto"/>
        <w:ind w:left="360"/>
        <w:jc w:val="both"/>
        <w:rPr>
          <w:color w:val="000000"/>
          <w:szCs w:val="27"/>
        </w:rPr>
      </w:pPr>
      <w:r w:rsidRPr="00484DE2">
        <w:rPr>
          <w:color w:val="000000"/>
          <w:szCs w:val="27"/>
        </w:rPr>
        <w:t>Плита электрическая BOSH</w:t>
      </w:r>
    </w:p>
    <w:p w14:paraId="1433B29A" w14:textId="77777777" w:rsidR="00484DE2" w:rsidRPr="00484DE2" w:rsidRDefault="00484DE2" w:rsidP="00484DE2">
      <w:pPr>
        <w:spacing w:after="0" w:line="240" w:lineRule="auto"/>
        <w:ind w:left="360"/>
        <w:jc w:val="both"/>
        <w:rPr>
          <w:color w:val="000000"/>
          <w:szCs w:val="27"/>
        </w:rPr>
      </w:pPr>
      <w:r w:rsidRPr="00484DE2">
        <w:rPr>
          <w:color w:val="000000"/>
          <w:szCs w:val="27"/>
        </w:rPr>
        <w:t>Микроволновая печь BOSH</w:t>
      </w:r>
    </w:p>
    <w:p w14:paraId="1E578162" w14:textId="77777777" w:rsidR="00484DE2" w:rsidRPr="00484DE2" w:rsidRDefault="00484DE2" w:rsidP="00484DE2">
      <w:pPr>
        <w:spacing w:after="0" w:line="240" w:lineRule="auto"/>
        <w:ind w:left="360"/>
        <w:jc w:val="both"/>
        <w:rPr>
          <w:color w:val="000000"/>
          <w:szCs w:val="27"/>
        </w:rPr>
      </w:pPr>
      <w:r w:rsidRPr="00484DE2">
        <w:rPr>
          <w:color w:val="000000"/>
          <w:szCs w:val="27"/>
        </w:rPr>
        <w:t>Холодильник BOSH</w:t>
      </w:r>
    </w:p>
    <w:p w14:paraId="1E0B525D"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Доска интерактивная </w:t>
      </w:r>
      <w:proofErr w:type="spellStart"/>
      <w:r w:rsidRPr="00484DE2">
        <w:rPr>
          <w:color w:val="000000"/>
          <w:szCs w:val="27"/>
        </w:rPr>
        <w:t>Proptimax</w:t>
      </w:r>
      <w:proofErr w:type="spellEnd"/>
      <w:r w:rsidRPr="00484DE2">
        <w:rPr>
          <w:color w:val="000000"/>
          <w:szCs w:val="27"/>
        </w:rPr>
        <w:t xml:space="preserve"> OP 80</w:t>
      </w:r>
    </w:p>
    <w:p w14:paraId="33637162"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Проектор INFOCUS IN 114XA </w:t>
      </w:r>
      <w:proofErr w:type="gramStart"/>
      <w:r w:rsidRPr="00484DE2">
        <w:rPr>
          <w:color w:val="000000"/>
          <w:szCs w:val="27"/>
        </w:rPr>
        <w:t>с  потолочным</w:t>
      </w:r>
      <w:proofErr w:type="gramEnd"/>
      <w:r w:rsidRPr="00484DE2">
        <w:rPr>
          <w:color w:val="000000"/>
          <w:szCs w:val="27"/>
        </w:rPr>
        <w:t xml:space="preserve"> креплением </w:t>
      </w:r>
    </w:p>
    <w:p w14:paraId="09018DE7" w14:textId="77777777" w:rsidR="00484DE2" w:rsidRPr="00484DE2" w:rsidRDefault="00484DE2" w:rsidP="00484DE2">
      <w:pPr>
        <w:spacing w:after="0" w:line="240" w:lineRule="auto"/>
        <w:ind w:left="360"/>
        <w:jc w:val="both"/>
        <w:rPr>
          <w:color w:val="000000"/>
          <w:szCs w:val="27"/>
        </w:rPr>
      </w:pPr>
      <w:r w:rsidRPr="00484DE2">
        <w:rPr>
          <w:color w:val="000000"/>
          <w:szCs w:val="27"/>
        </w:rPr>
        <w:t>Доска магнитно-меловая 1-эл 100*150 см черная</w:t>
      </w:r>
    </w:p>
    <w:p w14:paraId="1BAD8D78"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Стол рабочий </w:t>
      </w:r>
    </w:p>
    <w:p w14:paraId="6C18F10F" w14:textId="77777777" w:rsidR="00484DE2" w:rsidRPr="00484DE2" w:rsidRDefault="00484DE2" w:rsidP="00484DE2">
      <w:pPr>
        <w:spacing w:after="0" w:line="240" w:lineRule="auto"/>
        <w:ind w:left="360"/>
        <w:jc w:val="both"/>
        <w:rPr>
          <w:color w:val="000000"/>
          <w:szCs w:val="27"/>
        </w:rPr>
      </w:pPr>
      <w:r w:rsidRPr="00484DE2">
        <w:rPr>
          <w:color w:val="000000"/>
          <w:szCs w:val="27"/>
        </w:rPr>
        <w:t>Стулья 8шт</w:t>
      </w:r>
    </w:p>
    <w:p w14:paraId="13E4BCB2" w14:textId="77777777" w:rsidR="00484DE2" w:rsidRPr="00484DE2" w:rsidRDefault="00484DE2" w:rsidP="00484DE2">
      <w:pPr>
        <w:spacing w:after="0" w:line="240" w:lineRule="auto"/>
        <w:ind w:left="360"/>
        <w:jc w:val="both"/>
        <w:rPr>
          <w:color w:val="000000"/>
          <w:szCs w:val="27"/>
        </w:rPr>
      </w:pPr>
      <w:r w:rsidRPr="00484DE2">
        <w:rPr>
          <w:color w:val="000000"/>
          <w:szCs w:val="27"/>
        </w:rPr>
        <w:t>Тарелки 6шт</w:t>
      </w:r>
    </w:p>
    <w:p w14:paraId="4927B009"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Шторы рулонные </w:t>
      </w:r>
      <w:proofErr w:type="spellStart"/>
      <w:r w:rsidRPr="00484DE2">
        <w:rPr>
          <w:color w:val="000000"/>
          <w:szCs w:val="27"/>
        </w:rPr>
        <w:t>Юни</w:t>
      </w:r>
      <w:proofErr w:type="spellEnd"/>
      <w:r w:rsidRPr="00484DE2">
        <w:rPr>
          <w:color w:val="000000"/>
          <w:szCs w:val="27"/>
        </w:rPr>
        <w:t xml:space="preserve"> д/м</w:t>
      </w:r>
    </w:p>
    <w:p w14:paraId="12992C07"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Диван модульный </w:t>
      </w:r>
      <w:proofErr w:type="spellStart"/>
      <w:r w:rsidRPr="00484DE2">
        <w:rPr>
          <w:color w:val="000000"/>
          <w:szCs w:val="27"/>
        </w:rPr>
        <w:t>экокожа</w:t>
      </w:r>
      <w:proofErr w:type="spellEnd"/>
      <w:r w:rsidRPr="00484DE2">
        <w:rPr>
          <w:color w:val="000000"/>
          <w:szCs w:val="27"/>
        </w:rPr>
        <w:t xml:space="preserve"> </w:t>
      </w:r>
      <w:proofErr w:type="spellStart"/>
      <w:r w:rsidRPr="00484DE2">
        <w:rPr>
          <w:color w:val="000000"/>
          <w:szCs w:val="27"/>
        </w:rPr>
        <w:t>Oregon</w:t>
      </w:r>
      <w:proofErr w:type="spellEnd"/>
      <w:r w:rsidRPr="00484DE2">
        <w:rPr>
          <w:color w:val="000000"/>
          <w:szCs w:val="27"/>
        </w:rPr>
        <w:t xml:space="preserve"> 4 </w:t>
      </w:r>
      <w:proofErr w:type="spellStart"/>
      <w:r w:rsidRPr="00484DE2">
        <w:rPr>
          <w:color w:val="000000"/>
          <w:szCs w:val="27"/>
        </w:rPr>
        <w:t>шт</w:t>
      </w:r>
      <w:proofErr w:type="spellEnd"/>
      <w:r w:rsidRPr="00484DE2">
        <w:rPr>
          <w:color w:val="000000"/>
          <w:szCs w:val="27"/>
        </w:rPr>
        <w:t xml:space="preserve"> </w:t>
      </w:r>
    </w:p>
    <w:p w14:paraId="193ACB75" w14:textId="77777777" w:rsidR="00484DE2" w:rsidRPr="00484DE2" w:rsidRDefault="00484DE2" w:rsidP="00484DE2">
      <w:pPr>
        <w:spacing w:after="0" w:line="240" w:lineRule="auto"/>
        <w:ind w:left="360"/>
        <w:jc w:val="both"/>
        <w:rPr>
          <w:color w:val="000000"/>
          <w:szCs w:val="27"/>
        </w:rPr>
      </w:pPr>
    </w:p>
    <w:p w14:paraId="7F9C02D8"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Мастерская керамики (печь муфельная 1100 градусов, камера обжига).</w:t>
      </w:r>
    </w:p>
    <w:p w14:paraId="1F261347"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Во всех корпусах есть доступ к ресурсам Интернета через </w:t>
      </w:r>
      <w:proofErr w:type="spellStart"/>
      <w:r w:rsidRPr="00484DE2">
        <w:rPr>
          <w:color w:val="000000"/>
          <w:szCs w:val="27"/>
        </w:rPr>
        <w:t>Wi-Fi</w:t>
      </w:r>
      <w:proofErr w:type="spellEnd"/>
      <w:r w:rsidRPr="00484DE2">
        <w:rPr>
          <w:color w:val="000000"/>
          <w:szCs w:val="27"/>
        </w:rPr>
        <w:t>.</w:t>
      </w:r>
    </w:p>
    <w:p w14:paraId="12BE598C"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Коррекционно-диагностическое отделение.</w:t>
      </w:r>
    </w:p>
    <w:p w14:paraId="2B7DFFAA"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В рамках деятельности коррекционно-диагностического отделения центра осуществляется психолого-педагогическое сопровождение учащихся школьного отделения как в первой, так и во второй половине дня на бюджетной основе, внешнее сопровождение на платной основе.</w:t>
      </w:r>
    </w:p>
    <w:p w14:paraId="1BC5F241" w14:textId="77777777" w:rsidR="00484DE2" w:rsidRPr="00484DE2" w:rsidRDefault="00484DE2" w:rsidP="00484DE2">
      <w:pPr>
        <w:spacing w:after="0" w:line="240" w:lineRule="auto"/>
        <w:ind w:left="360"/>
        <w:jc w:val="both"/>
        <w:rPr>
          <w:color w:val="000000"/>
          <w:szCs w:val="27"/>
        </w:rPr>
      </w:pPr>
      <w:r w:rsidRPr="00484DE2">
        <w:rPr>
          <w:color w:val="000000"/>
          <w:szCs w:val="27"/>
        </w:rPr>
        <w:t xml:space="preserve">     В коррекционно-диагностическом отделении имеются:</w:t>
      </w:r>
    </w:p>
    <w:p w14:paraId="13EB64C2" w14:textId="74153606"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8 оборудованных логопедических кабинетов, оснащенных рабочими зонами учителя и обучающихся, компьютерами MC </w:t>
      </w:r>
      <w:proofErr w:type="spellStart"/>
      <w:r w:rsidRPr="00484DE2">
        <w:rPr>
          <w:color w:val="000000"/>
          <w:szCs w:val="27"/>
        </w:rPr>
        <w:t>AppllMacCanDuo</w:t>
      </w:r>
      <w:proofErr w:type="spellEnd"/>
      <w:r w:rsidRPr="00484DE2">
        <w:rPr>
          <w:color w:val="000000"/>
          <w:szCs w:val="27"/>
        </w:rPr>
        <w:t xml:space="preserve"> с музыкальными клавиатурами на подставках и графическими планшетами А5; портативными персональными компьютерами с программным обеспечением «Живой звук», Компьютерной технологией коррекции общего недоразвития речи «Игры для тигры», Компьютерной  технологией  «Звуковой калейдоскоп», Компьютерными технологиями «Устранение заикания у ребенка», «Логопедический массаж», Логопедическими </w:t>
      </w:r>
      <w:proofErr w:type="spellStart"/>
      <w:r w:rsidRPr="00484DE2">
        <w:rPr>
          <w:color w:val="000000"/>
          <w:szCs w:val="27"/>
        </w:rPr>
        <w:t>электромассажёрами</w:t>
      </w:r>
      <w:proofErr w:type="spellEnd"/>
      <w:r w:rsidR="00324DE7">
        <w:rPr>
          <w:color w:val="000000"/>
          <w:szCs w:val="27"/>
        </w:rPr>
        <w:t xml:space="preserve"> </w:t>
      </w:r>
      <w:r w:rsidRPr="00484DE2">
        <w:rPr>
          <w:color w:val="000000"/>
          <w:szCs w:val="27"/>
        </w:rPr>
        <w:t>Z-</w:t>
      </w:r>
      <w:proofErr w:type="spellStart"/>
      <w:r w:rsidRPr="00484DE2">
        <w:rPr>
          <w:color w:val="000000"/>
          <w:szCs w:val="27"/>
        </w:rPr>
        <w:t>Vibe</w:t>
      </w:r>
      <w:proofErr w:type="spellEnd"/>
      <w:r w:rsidRPr="00484DE2">
        <w:rPr>
          <w:color w:val="000000"/>
          <w:szCs w:val="27"/>
        </w:rPr>
        <w:t>, умывальниками;</w:t>
      </w:r>
    </w:p>
    <w:p w14:paraId="48852258"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2 кабинета учителя-дефектолога, оборудованных рабочими зонами для учителя и обучающихся; интерактивной песочницей – столом с компьютером и проектором, принтером;</w:t>
      </w:r>
    </w:p>
    <w:p w14:paraId="368368D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w:t>
      </w:r>
      <w:proofErr w:type="spellStart"/>
      <w:r w:rsidRPr="00484DE2">
        <w:rPr>
          <w:color w:val="000000"/>
          <w:szCs w:val="27"/>
        </w:rPr>
        <w:t>логоритмики</w:t>
      </w:r>
      <w:proofErr w:type="spellEnd"/>
      <w:r w:rsidRPr="00484DE2">
        <w:rPr>
          <w:color w:val="000000"/>
          <w:szCs w:val="27"/>
        </w:rPr>
        <w:t xml:space="preserve">, оборудованный фортепиано, музыкальным центром, компьютерным комплектом; интерактивным комплексом «Играй и развивайся» с использованием датчика </w:t>
      </w:r>
      <w:proofErr w:type="spellStart"/>
      <w:r w:rsidRPr="00484DE2">
        <w:rPr>
          <w:color w:val="000000"/>
          <w:szCs w:val="27"/>
        </w:rPr>
        <w:t>Kinect</w:t>
      </w:r>
      <w:proofErr w:type="spellEnd"/>
      <w:r w:rsidRPr="00484DE2">
        <w:rPr>
          <w:color w:val="000000"/>
          <w:szCs w:val="27"/>
        </w:rPr>
        <w:t xml:space="preserve">; проектором </w:t>
      </w:r>
      <w:proofErr w:type="spellStart"/>
      <w:r w:rsidRPr="00484DE2">
        <w:rPr>
          <w:color w:val="000000"/>
          <w:szCs w:val="27"/>
        </w:rPr>
        <w:t>Aser</w:t>
      </w:r>
      <w:proofErr w:type="spellEnd"/>
      <w:r w:rsidRPr="00484DE2">
        <w:rPr>
          <w:color w:val="000000"/>
          <w:szCs w:val="27"/>
        </w:rPr>
        <w:t>;</w:t>
      </w:r>
    </w:p>
    <w:p w14:paraId="6A59653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2 кабинета педагога-психолога, оборудованный 3 компьютерами, оснащенными профилактической программой по обучению навыкам функционального </w:t>
      </w:r>
      <w:proofErr w:type="spellStart"/>
      <w:r w:rsidRPr="00484DE2">
        <w:rPr>
          <w:color w:val="000000"/>
          <w:szCs w:val="27"/>
        </w:rPr>
        <w:t>биоуправления</w:t>
      </w:r>
      <w:proofErr w:type="spellEnd"/>
      <w:r w:rsidRPr="00484DE2">
        <w:rPr>
          <w:color w:val="000000"/>
          <w:szCs w:val="27"/>
        </w:rPr>
        <w:t xml:space="preserve"> на основе биологической обратной связи «Комфорт»; магнитолой; принтером; </w:t>
      </w:r>
    </w:p>
    <w:p w14:paraId="028C7414"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кабинет педагога-психолога, оснащенный зонами для педагога и обучающихся; интерактивным проектором; ноутбуком; экраном настенным; </w:t>
      </w:r>
    </w:p>
    <w:p w14:paraId="614DE43A"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темная сенсорная комната, оборудованная компьютером, принтером; угловым зеркалом с пузырьковой колонной; настенным ковром, потолком, напольным ковром «Звездное небо»; линейным у/ф светильником НЕВ-40; пучком ф/оптических волокон «Звездный дождь» с настенным гребнем; островком отдыха (пуф и подушки с гранулами); сухим душем с зеркалом; креслом релаксационным с гранулами; зеркальным шаром с приводом вращения; световой пушкой «</w:t>
      </w:r>
      <w:proofErr w:type="spellStart"/>
      <w:r w:rsidRPr="00484DE2">
        <w:rPr>
          <w:color w:val="000000"/>
          <w:szCs w:val="27"/>
        </w:rPr>
        <w:t>Спортколор</w:t>
      </w:r>
      <w:proofErr w:type="spellEnd"/>
      <w:r w:rsidRPr="00484DE2">
        <w:rPr>
          <w:color w:val="000000"/>
          <w:szCs w:val="27"/>
        </w:rPr>
        <w:t xml:space="preserve"> 50»;</w:t>
      </w:r>
    </w:p>
    <w:p w14:paraId="0439716C" w14:textId="625B7A65"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мягкая сенсорная комната, оборудованная сенсорной тропой; сенсорной дорожкой; полосой препятствия; модулем с кольцом; модулем «Теремок»; модулем «Строитель»; сухим бассейном угловым с шарами; ковриком «Топ-топ»; дорожкой </w:t>
      </w:r>
      <w:r w:rsidRPr="00484DE2">
        <w:rPr>
          <w:color w:val="000000"/>
          <w:szCs w:val="27"/>
        </w:rPr>
        <w:lastRenderedPageBreak/>
        <w:t xml:space="preserve">«Ладошки, </w:t>
      </w:r>
      <w:proofErr w:type="spellStart"/>
      <w:r w:rsidRPr="00484DE2">
        <w:rPr>
          <w:color w:val="000000"/>
          <w:szCs w:val="27"/>
        </w:rPr>
        <w:t>следочки</w:t>
      </w:r>
      <w:proofErr w:type="spellEnd"/>
      <w:r w:rsidRPr="00484DE2">
        <w:rPr>
          <w:color w:val="000000"/>
          <w:szCs w:val="27"/>
        </w:rPr>
        <w:t>, пяточки»,</w:t>
      </w:r>
      <w:r w:rsidR="00BC6B29" w:rsidRPr="00BC6B29">
        <w:rPr>
          <w:color w:val="000000"/>
          <w:szCs w:val="27"/>
        </w:rPr>
        <w:t xml:space="preserve"> </w:t>
      </w:r>
      <w:r w:rsidRPr="00484DE2">
        <w:rPr>
          <w:color w:val="000000"/>
          <w:szCs w:val="27"/>
        </w:rPr>
        <w:t xml:space="preserve">сенсорной тропой, зеркальным уголком с пузырьковой колонной, световым проектором, напольным ковром «Млечный путь», безопасным </w:t>
      </w:r>
      <w:proofErr w:type="spellStart"/>
      <w:r w:rsidRPr="00484DE2">
        <w:rPr>
          <w:color w:val="000000"/>
          <w:szCs w:val="27"/>
        </w:rPr>
        <w:t>оптиволокновым</w:t>
      </w:r>
      <w:proofErr w:type="spellEnd"/>
      <w:r w:rsidRPr="00484DE2">
        <w:rPr>
          <w:color w:val="000000"/>
          <w:szCs w:val="27"/>
        </w:rPr>
        <w:t xml:space="preserve"> пучком вертикального свечения, палаткой, «Звездный дождь» с настенным гребнем;</w:t>
      </w:r>
    </w:p>
    <w:p w14:paraId="2AC0F961"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кабинет ПМПК, оснащенный зоной для консультирования; зоной для специалистов комиссии, обследуемого и родителей (законных представителей); двумя наборами диагностических материалов для проведения психолого-медико-педагогического обследования; дидактическими играми для занятий с детьми с ОВЗ; ноутбуком; принтером;</w:t>
      </w:r>
    </w:p>
    <w:p w14:paraId="482BBA1B"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кабинет «</w:t>
      </w:r>
      <w:proofErr w:type="spellStart"/>
      <w:r w:rsidRPr="00484DE2">
        <w:rPr>
          <w:color w:val="000000"/>
          <w:szCs w:val="27"/>
        </w:rPr>
        <w:t>ОптиМьюзик</w:t>
      </w:r>
      <w:proofErr w:type="spellEnd"/>
      <w:r w:rsidRPr="00484DE2">
        <w:rPr>
          <w:color w:val="000000"/>
          <w:szCs w:val="27"/>
        </w:rPr>
        <w:t>», оснащенный зоной для учителя; мягкой мебелью; интерактивной учебной системой для организации коррекционно-реабилитационной работы с детьми с ОВЗ, которая включает в себя: интерактивные светодиодные лучи; ракетки-отражатели; настенную акустическую систему; цифровой усилитель мощности; мобильное персональное устройство универсального доступа для преподавателя; интерактивный проектор на основе технологии 3LCD.</w:t>
      </w:r>
    </w:p>
    <w:p w14:paraId="508F7CAB"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Медицинское отделение.</w:t>
      </w:r>
    </w:p>
    <w:p w14:paraId="2BAE8450"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Медицинское обслуживание детей ведется согласно лицензии на осуществление медицинской деятельности № ЛО-66-01-003948 от 15.03.2016 г. по следующим видам номенклатур работ и услуг: при осуществлении доврачебной медицинской помощи по сестринскому делу, сестринскому делу в педиатрии, медицинскому массажу, физиотерапии, лечебной физкультуре и спортивной медицине; при осуществлении амбулаторно-поликлинической медицинской помощи по педиатрии, физиотерапии, отоларингологии; при осуществлении специализированной медицинской помощи по психиатрии, стоматологии терапии, неврологии. Штат медицинского отделения укомплектован на 100%.</w:t>
      </w:r>
    </w:p>
    <w:p w14:paraId="6116C2E2"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412 обучающихся школьного отделения Речевого центра в течение года по графику получают консультации и лечение у педиатра, психиатра, отоларинголога, физиотерапевта; проходят курс общего массажа, физиопроцедур, фитотерапии и лечебной физкультуры.</w:t>
      </w:r>
      <w:r w:rsidRPr="00484DE2">
        <w:rPr>
          <w:color w:val="000000"/>
          <w:szCs w:val="27"/>
        </w:rPr>
        <w:tab/>
      </w:r>
    </w:p>
    <w:p w14:paraId="413F3F6E"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На диспансерном учете по различным заболеваниям состоят 50 % учащихся.</w:t>
      </w:r>
    </w:p>
    <w:p w14:paraId="327124F2"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Ежегодно обучающиеся проходят диспансеризацию. По ее результатам с целью реабилитации и профилактики обострения хронических заболеваний проводится </w:t>
      </w:r>
      <w:proofErr w:type="spellStart"/>
      <w:r w:rsidRPr="00484DE2">
        <w:rPr>
          <w:color w:val="000000"/>
          <w:szCs w:val="27"/>
        </w:rPr>
        <w:t>противорецидивное</w:t>
      </w:r>
      <w:proofErr w:type="spellEnd"/>
      <w:r w:rsidRPr="00484DE2">
        <w:rPr>
          <w:color w:val="000000"/>
          <w:szCs w:val="27"/>
        </w:rPr>
        <w:t xml:space="preserve"> лечение по назначению врачей специалистов и школьного врача-педиатра на базе медицинского отделения Центра. </w:t>
      </w:r>
    </w:p>
    <w:p w14:paraId="39A3246B"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Медицинское отделение имеет в своем распоряжении следующее оборудование:</w:t>
      </w:r>
    </w:p>
    <w:p w14:paraId="42B8E1CE"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физиотерапевтический кабинет; ингалятор «</w:t>
      </w:r>
      <w:proofErr w:type="spellStart"/>
      <w:r w:rsidRPr="00484DE2">
        <w:rPr>
          <w:color w:val="000000"/>
          <w:szCs w:val="27"/>
        </w:rPr>
        <w:t>Бореал</w:t>
      </w:r>
      <w:proofErr w:type="spellEnd"/>
      <w:r w:rsidRPr="00484DE2">
        <w:rPr>
          <w:color w:val="000000"/>
          <w:szCs w:val="27"/>
        </w:rPr>
        <w:t>», аппараты «</w:t>
      </w:r>
      <w:proofErr w:type="spellStart"/>
      <w:r w:rsidRPr="00484DE2">
        <w:rPr>
          <w:color w:val="000000"/>
          <w:szCs w:val="27"/>
        </w:rPr>
        <w:t>УльтратонАМ</w:t>
      </w:r>
      <w:proofErr w:type="spellEnd"/>
      <w:r w:rsidRPr="00484DE2">
        <w:rPr>
          <w:color w:val="000000"/>
          <w:szCs w:val="27"/>
        </w:rPr>
        <w:t xml:space="preserve"> П-03», «Амплипульс-6», «Поток-1», «</w:t>
      </w:r>
      <w:proofErr w:type="spellStart"/>
      <w:r w:rsidRPr="00484DE2">
        <w:rPr>
          <w:color w:val="000000"/>
          <w:szCs w:val="27"/>
        </w:rPr>
        <w:t>Милта</w:t>
      </w:r>
      <w:proofErr w:type="spellEnd"/>
      <w:r w:rsidRPr="00484DE2">
        <w:rPr>
          <w:color w:val="000000"/>
          <w:szCs w:val="27"/>
        </w:rPr>
        <w:t>», «УВЧ-30,03», ингалятор «OMRON NE-C28E», тубус кварц «УГН-1», аппарат «УЗТ 3-0-1-Ф»;</w:t>
      </w:r>
    </w:p>
    <w:p w14:paraId="49BB79DF"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стоматологический кабинет: стоматологическая установка, </w:t>
      </w:r>
      <w:proofErr w:type="spellStart"/>
      <w:r w:rsidRPr="00484DE2">
        <w:rPr>
          <w:color w:val="000000"/>
          <w:szCs w:val="27"/>
        </w:rPr>
        <w:t>сухожарочный</w:t>
      </w:r>
      <w:proofErr w:type="spellEnd"/>
      <w:r w:rsidRPr="00484DE2">
        <w:rPr>
          <w:color w:val="000000"/>
          <w:szCs w:val="27"/>
        </w:rPr>
        <w:t xml:space="preserve"> шкаф, стерилизатор </w:t>
      </w:r>
      <w:proofErr w:type="spellStart"/>
      <w:r w:rsidRPr="00484DE2">
        <w:rPr>
          <w:color w:val="000000"/>
          <w:szCs w:val="27"/>
        </w:rPr>
        <w:t>гласпервинковый</w:t>
      </w:r>
      <w:proofErr w:type="spellEnd"/>
      <w:r w:rsidRPr="00484DE2">
        <w:rPr>
          <w:color w:val="000000"/>
          <w:szCs w:val="27"/>
        </w:rPr>
        <w:t xml:space="preserve"> «MINI STERL», </w:t>
      </w:r>
      <w:proofErr w:type="spellStart"/>
      <w:r w:rsidRPr="00484DE2">
        <w:rPr>
          <w:color w:val="000000"/>
          <w:szCs w:val="27"/>
        </w:rPr>
        <w:t>апекслокатор</w:t>
      </w:r>
      <w:proofErr w:type="spellEnd"/>
      <w:r w:rsidRPr="00484DE2">
        <w:rPr>
          <w:color w:val="000000"/>
          <w:szCs w:val="27"/>
        </w:rPr>
        <w:t xml:space="preserve"> «MOST EXACT» с </w:t>
      </w:r>
      <w:proofErr w:type="spellStart"/>
      <w:r w:rsidRPr="00484DE2">
        <w:rPr>
          <w:color w:val="000000"/>
          <w:szCs w:val="27"/>
        </w:rPr>
        <w:t>жидкокристалическим</w:t>
      </w:r>
      <w:proofErr w:type="spellEnd"/>
      <w:r w:rsidRPr="00484DE2">
        <w:rPr>
          <w:color w:val="000000"/>
          <w:szCs w:val="27"/>
        </w:rPr>
        <w:t xml:space="preserve"> дисплеем, сканер ультразвуковой с комплектом насадок, водонагреватель </w:t>
      </w:r>
      <w:proofErr w:type="spellStart"/>
      <w:r w:rsidRPr="00484DE2">
        <w:rPr>
          <w:color w:val="000000"/>
          <w:szCs w:val="27"/>
        </w:rPr>
        <w:t>Ariston</w:t>
      </w:r>
      <w:proofErr w:type="spellEnd"/>
      <w:r w:rsidRPr="00484DE2">
        <w:rPr>
          <w:color w:val="000000"/>
          <w:szCs w:val="27"/>
        </w:rPr>
        <w:t>;</w:t>
      </w:r>
    </w:p>
    <w:p w14:paraId="383F3847"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ЛОР-кабинет: </w:t>
      </w:r>
      <w:proofErr w:type="spellStart"/>
      <w:r w:rsidRPr="00484DE2">
        <w:rPr>
          <w:color w:val="000000"/>
          <w:szCs w:val="27"/>
        </w:rPr>
        <w:t>пневмомассажер</w:t>
      </w:r>
      <w:proofErr w:type="spellEnd"/>
      <w:r w:rsidRPr="00484DE2">
        <w:rPr>
          <w:color w:val="000000"/>
          <w:szCs w:val="27"/>
        </w:rPr>
        <w:t xml:space="preserve"> барабанной перепонки, прибор ультразвуковой диагностики, </w:t>
      </w:r>
      <w:proofErr w:type="spellStart"/>
      <w:r w:rsidRPr="00484DE2">
        <w:rPr>
          <w:color w:val="000000"/>
          <w:szCs w:val="27"/>
        </w:rPr>
        <w:t>сухожарочный</w:t>
      </w:r>
      <w:proofErr w:type="spellEnd"/>
      <w:r w:rsidRPr="00484DE2">
        <w:rPr>
          <w:color w:val="000000"/>
          <w:szCs w:val="27"/>
        </w:rPr>
        <w:t xml:space="preserve"> шкаф, </w:t>
      </w:r>
      <w:proofErr w:type="spellStart"/>
      <w:r w:rsidRPr="00484DE2">
        <w:rPr>
          <w:color w:val="000000"/>
          <w:szCs w:val="27"/>
        </w:rPr>
        <w:t>банкетка</w:t>
      </w:r>
      <w:proofErr w:type="spellEnd"/>
      <w:r w:rsidRPr="00484DE2">
        <w:rPr>
          <w:color w:val="000000"/>
          <w:szCs w:val="27"/>
        </w:rPr>
        <w:t>, холодильник;</w:t>
      </w:r>
    </w:p>
    <w:p w14:paraId="6C5ED495"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2 массажных кабинета с соответствующим оборудованием;</w:t>
      </w:r>
    </w:p>
    <w:p w14:paraId="0D0E3B56"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педиатрическое отделение имеет оснащенный всем необходимым процедурный кабинет.</w:t>
      </w:r>
    </w:p>
    <w:p w14:paraId="76071899"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Столовая.</w:t>
      </w:r>
    </w:p>
    <w:p w14:paraId="094794EE" w14:textId="77777777" w:rsidR="00484DE2" w:rsidRPr="00484DE2" w:rsidRDefault="00484DE2" w:rsidP="00484DE2">
      <w:pPr>
        <w:numPr>
          <w:ilvl w:val="0"/>
          <w:numId w:val="4"/>
        </w:numPr>
        <w:spacing w:after="0" w:line="240" w:lineRule="auto"/>
        <w:jc w:val="both"/>
        <w:rPr>
          <w:color w:val="000000"/>
          <w:szCs w:val="27"/>
        </w:rPr>
      </w:pPr>
      <w:r w:rsidRPr="00484DE2">
        <w:rPr>
          <w:color w:val="000000"/>
          <w:szCs w:val="27"/>
        </w:rPr>
        <w:t xml:space="preserve">Центр имеет собственную столовую: обеденный зал на 204 посадочных места (157,2 </w:t>
      </w:r>
      <w:proofErr w:type="spellStart"/>
      <w:r w:rsidRPr="00484DE2">
        <w:rPr>
          <w:color w:val="000000"/>
          <w:szCs w:val="27"/>
        </w:rPr>
        <w:t>кв.м</w:t>
      </w:r>
      <w:proofErr w:type="spellEnd"/>
      <w:r w:rsidRPr="00484DE2">
        <w:rPr>
          <w:color w:val="000000"/>
          <w:szCs w:val="27"/>
        </w:rPr>
        <w:t xml:space="preserve">.) и пищеблок (350,5 </w:t>
      </w:r>
      <w:proofErr w:type="spellStart"/>
      <w:r w:rsidRPr="00484DE2">
        <w:rPr>
          <w:color w:val="000000"/>
          <w:szCs w:val="27"/>
        </w:rPr>
        <w:t>кв.м</w:t>
      </w:r>
      <w:proofErr w:type="spellEnd"/>
      <w:r w:rsidRPr="00484DE2">
        <w:rPr>
          <w:color w:val="000000"/>
          <w:szCs w:val="27"/>
        </w:rPr>
        <w:t xml:space="preserve">.). Столовая имеет сертификат соответствия №ROCC </w:t>
      </w:r>
      <w:r w:rsidRPr="00484DE2">
        <w:rPr>
          <w:color w:val="000000"/>
          <w:szCs w:val="27"/>
        </w:rPr>
        <w:lastRenderedPageBreak/>
        <w:t xml:space="preserve">RU.Y 297.MOO 727 от 05.07.2007 года. Соблюдены объемно-планировочные и конструктивные решения помещений для организации полноценного питания детей и сотрудников: горячий цех с раздаточной, мясо – рыбный, овощной, посудомоечный цеха, хлеборезка, холодильная камера, </w:t>
      </w:r>
      <w:proofErr w:type="spellStart"/>
      <w:r w:rsidRPr="00484DE2">
        <w:rPr>
          <w:color w:val="000000"/>
          <w:szCs w:val="27"/>
        </w:rPr>
        <w:t>гармонже</w:t>
      </w:r>
      <w:proofErr w:type="spellEnd"/>
      <w:r w:rsidRPr="00484DE2">
        <w:rPr>
          <w:color w:val="000000"/>
          <w:szCs w:val="27"/>
        </w:rPr>
        <w:t xml:space="preserve">, склад сухих продуктов, склад овощей, административные и подсобные помещения для персонала. Пищеблок оснащен технологическим и холодильным оборудованием, кухонным и столовым инвентарем. До 2012 года были приобретены: 2 электроплиты, картофелечистка, электрокипятильник, духовой шкаф, мойки из нержавеющей стали, мебель для обеденного зала; обновлена столовая посуда. В 2012 году: хлеборезка, </w:t>
      </w:r>
      <w:proofErr w:type="spellStart"/>
      <w:r w:rsidRPr="00484DE2">
        <w:rPr>
          <w:color w:val="000000"/>
          <w:szCs w:val="27"/>
        </w:rPr>
        <w:t>пароконвектомат</w:t>
      </w:r>
      <w:proofErr w:type="spellEnd"/>
      <w:r w:rsidRPr="00484DE2">
        <w:rPr>
          <w:color w:val="000000"/>
          <w:szCs w:val="27"/>
        </w:rPr>
        <w:t xml:space="preserve">, картофелечистка, машина посудомоечная. В 2013 году: электрокипятильник, машина кухонная универсальная </w:t>
      </w:r>
      <w:proofErr w:type="spellStart"/>
      <w:r w:rsidRPr="00484DE2">
        <w:rPr>
          <w:color w:val="000000"/>
          <w:szCs w:val="27"/>
        </w:rPr>
        <w:t>овощерезная</w:t>
      </w:r>
      <w:proofErr w:type="spellEnd"/>
      <w:r w:rsidRPr="00484DE2">
        <w:rPr>
          <w:color w:val="000000"/>
          <w:szCs w:val="27"/>
        </w:rPr>
        <w:t xml:space="preserve"> протирочная, овощерезка, мясорубка, столы разделочные, стеллаж кухонный.</w:t>
      </w:r>
    </w:p>
    <w:p w14:paraId="1A291EF1" w14:textId="77777777" w:rsidR="00484DE2" w:rsidRPr="00484DE2" w:rsidRDefault="00484DE2" w:rsidP="00484DE2">
      <w:pPr>
        <w:spacing w:after="0" w:line="240" w:lineRule="auto"/>
        <w:ind w:left="360"/>
        <w:jc w:val="both"/>
        <w:rPr>
          <w:color w:val="000000"/>
          <w:szCs w:val="27"/>
        </w:rPr>
      </w:pPr>
    </w:p>
    <w:p w14:paraId="3694CB09" w14:textId="77777777" w:rsidR="00484DE2" w:rsidRPr="00484DE2" w:rsidRDefault="00484DE2" w:rsidP="00484DE2">
      <w:pPr>
        <w:spacing w:after="0" w:line="240" w:lineRule="auto"/>
        <w:ind w:firstLine="567"/>
        <w:jc w:val="both"/>
        <w:rPr>
          <w:color w:val="000000"/>
          <w:szCs w:val="27"/>
        </w:rPr>
      </w:pPr>
      <w:r w:rsidRPr="00484DE2">
        <w:rPr>
          <w:color w:val="000000"/>
          <w:szCs w:val="27"/>
        </w:rPr>
        <w:t>Данные мониторинга по разделу «Материально-техническая база» позволяют сделать вывод о том, что материально-техническая база образовательного учреждения приведена   в соответствие с требованиями федеральных государственных образовательных стандартов. В Речевом Центре реализуется проект, направленный на повышение уровня антитеррористической защищенности Центра и обеспечение физической безопасности обучающихся, а также на оптимизацию родительского контроля за посещением детьми образовательного учреждения.</w:t>
      </w:r>
    </w:p>
    <w:p w14:paraId="053DD6B0" w14:textId="77777777" w:rsidR="00484DE2" w:rsidRPr="00484DE2" w:rsidRDefault="00484DE2" w:rsidP="00484DE2">
      <w:pPr>
        <w:spacing w:after="0" w:line="240" w:lineRule="auto"/>
        <w:ind w:firstLine="567"/>
        <w:jc w:val="both"/>
        <w:rPr>
          <w:rFonts w:eastAsiaTheme="minorHAnsi"/>
          <w:lang w:eastAsia="en-US"/>
        </w:rPr>
      </w:pPr>
      <w:r w:rsidRPr="00484DE2">
        <w:rPr>
          <w:rFonts w:eastAsiaTheme="minorHAnsi"/>
          <w:lang w:eastAsia="en-US"/>
        </w:rPr>
        <w:t>Учитывая вышесказанное, можно сделать вывод о том, что система работы Речевого центра благодаря программно-целевому подходу и плановому финансированию стабильно развивается.</w:t>
      </w:r>
    </w:p>
    <w:p w14:paraId="424BA384" w14:textId="77777777" w:rsidR="000B78D0" w:rsidRPr="00E14E91" w:rsidRDefault="000B78D0" w:rsidP="0022019B">
      <w:pPr>
        <w:pStyle w:val="a7"/>
        <w:jc w:val="both"/>
        <w:rPr>
          <w:rFonts w:ascii="Times New Roman" w:hAnsi="Times New Roman" w:cs="Times New Roman"/>
          <w:sz w:val="24"/>
          <w:szCs w:val="24"/>
        </w:rPr>
      </w:pPr>
    </w:p>
    <w:p w14:paraId="296ABA1E" w14:textId="77777777" w:rsidR="0050482C" w:rsidRPr="00F81B9D" w:rsidRDefault="0050482C" w:rsidP="0050482C">
      <w:pPr>
        <w:pStyle w:val="a7"/>
        <w:jc w:val="center"/>
        <w:rPr>
          <w:rFonts w:ascii="Times New Roman" w:eastAsia="Times New Roman" w:hAnsi="Times New Roman" w:cs="Times New Roman"/>
          <w:b/>
          <w:color w:val="000000"/>
          <w:sz w:val="24"/>
          <w:szCs w:val="24"/>
          <w:lang w:eastAsia="ru-RU"/>
        </w:rPr>
      </w:pPr>
    </w:p>
    <w:p w14:paraId="7E72E3D7" w14:textId="77777777" w:rsidR="0050482C" w:rsidRDefault="0050482C" w:rsidP="0050482C">
      <w:pPr>
        <w:pStyle w:val="a7"/>
        <w:jc w:val="center"/>
        <w:rPr>
          <w:rFonts w:ascii="Times New Roman" w:eastAsia="Times New Roman" w:hAnsi="Times New Roman" w:cs="Times New Roman"/>
          <w:b/>
          <w:color w:val="000000"/>
          <w:sz w:val="24"/>
          <w:szCs w:val="24"/>
          <w:lang w:eastAsia="ru-RU"/>
        </w:rPr>
      </w:pPr>
    </w:p>
    <w:p w14:paraId="41D3CFC4"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75D670D6"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3EB3AB64"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0DC2F9AB"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0BF0BC89"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2D7D9C14"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46D9699B"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1DB53DF2" w14:textId="77777777" w:rsidR="00885B82" w:rsidRDefault="00885B82" w:rsidP="0050482C">
      <w:pPr>
        <w:pStyle w:val="a7"/>
        <w:jc w:val="center"/>
        <w:rPr>
          <w:rFonts w:ascii="Times New Roman" w:eastAsia="Times New Roman" w:hAnsi="Times New Roman" w:cs="Times New Roman"/>
          <w:b/>
          <w:color w:val="000000"/>
          <w:sz w:val="24"/>
          <w:szCs w:val="24"/>
          <w:lang w:eastAsia="ru-RU"/>
        </w:rPr>
      </w:pPr>
    </w:p>
    <w:p w14:paraId="7383F932"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28FBE2F5"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623EAB24"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193871A0"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256BD008"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341892A2"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2DBE0E85"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6F3FCA99"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7D4C37F4"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700B8CE4"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0628ED69"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6B287BE1"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0B25636C"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3463E34D"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7713DC3B"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4FF4CCC7"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7D60C62E"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049FD564" w14:textId="77777777" w:rsidR="00674602" w:rsidRDefault="00674602" w:rsidP="0050482C">
      <w:pPr>
        <w:pStyle w:val="a7"/>
        <w:jc w:val="center"/>
        <w:rPr>
          <w:rFonts w:ascii="Times New Roman" w:eastAsia="Times New Roman" w:hAnsi="Times New Roman" w:cs="Times New Roman"/>
          <w:b/>
          <w:color w:val="000000"/>
          <w:sz w:val="24"/>
          <w:szCs w:val="24"/>
          <w:lang w:eastAsia="ru-RU"/>
        </w:rPr>
      </w:pPr>
    </w:p>
    <w:p w14:paraId="6ACCE112" w14:textId="7D510CF3" w:rsidR="000B78D0" w:rsidRPr="00B75412" w:rsidRDefault="0050482C" w:rsidP="0050482C">
      <w:pPr>
        <w:pStyle w:val="a7"/>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color w:val="000000"/>
          <w:sz w:val="24"/>
          <w:szCs w:val="24"/>
          <w:lang w:val="en-US" w:eastAsia="ru-RU"/>
        </w:rPr>
        <w:lastRenderedPageBreak/>
        <w:t>VI</w:t>
      </w:r>
      <w:r w:rsidRPr="0050482C">
        <w:rPr>
          <w:rFonts w:ascii="Times New Roman" w:eastAsia="Times New Roman" w:hAnsi="Times New Roman" w:cs="Times New Roman"/>
          <w:b/>
          <w:color w:val="000000"/>
          <w:sz w:val="24"/>
          <w:szCs w:val="24"/>
          <w:lang w:eastAsia="ru-RU"/>
        </w:rPr>
        <w:t>.</w:t>
      </w:r>
      <w:r w:rsidR="000B78D0" w:rsidRPr="00B75412">
        <w:rPr>
          <w:rFonts w:ascii="Times New Roman" w:eastAsia="Times New Roman" w:hAnsi="Times New Roman" w:cs="Times New Roman"/>
          <w:b/>
          <w:color w:val="000000"/>
          <w:sz w:val="24"/>
          <w:szCs w:val="24"/>
          <w:lang w:eastAsia="ru-RU"/>
        </w:rPr>
        <w:t xml:space="preserve">Анализ показателей деятельности </w:t>
      </w:r>
      <w:r w:rsidR="000B78D0" w:rsidRPr="00B75412">
        <w:rPr>
          <w:rFonts w:ascii="Times New Roman" w:eastAsia="Times New Roman" w:hAnsi="Times New Roman" w:cs="Times New Roman"/>
          <w:b/>
          <w:bCs/>
          <w:color w:val="000000"/>
          <w:sz w:val="24"/>
          <w:szCs w:val="24"/>
          <w:lang w:eastAsia="ru-RU"/>
        </w:rPr>
        <w:t>ГБОУ «Речевой центр»</w:t>
      </w:r>
    </w:p>
    <w:p w14:paraId="50E35717" w14:textId="77777777" w:rsidR="00B75412" w:rsidRPr="00E14E91" w:rsidRDefault="00B75412" w:rsidP="00B75412">
      <w:pPr>
        <w:pStyle w:val="a7"/>
        <w:ind w:left="3131"/>
        <w:jc w:val="both"/>
        <w:rPr>
          <w:rFonts w:ascii="Times New Roman" w:eastAsia="Times New Roman" w:hAnsi="Times New Roman" w:cs="Times New Roman"/>
          <w:bCs/>
          <w:color w:val="000000"/>
          <w:sz w:val="24"/>
          <w:szCs w:val="24"/>
          <w:lang w:eastAsia="ru-RU"/>
        </w:rPr>
      </w:pPr>
    </w:p>
    <w:tbl>
      <w:tblPr>
        <w:tblW w:w="9352" w:type="dxa"/>
        <w:tblCellMar>
          <w:top w:w="15" w:type="dxa"/>
          <w:left w:w="15" w:type="dxa"/>
          <w:bottom w:w="15" w:type="dxa"/>
          <w:right w:w="15" w:type="dxa"/>
        </w:tblCellMar>
        <w:tblLook w:val="04A0" w:firstRow="1" w:lastRow="0" w:firstColumn="1" w:lastColumn="0" w:noHBand="0" w:noVBand="1"/>
      </w:tblPr>
      <w:tblGrid>
        <w:gridCol w:w="1064"/>
        <w:gridCol w:w="7028"/>
        <w:gridCol w:w="1260"/>
      </w:tblGrid>
      <w:tr w:rsidR="00180E8D" w:rsidRPr="00E14E91" w14:paraId="549BD2D2" w14:textId="77777777" w:rsidTr="001A7299">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90E865" w14:textId="77777777" w:rsidR="00180E8D" w:rsidRPr="00E14E91" w:rsidRDefault="00180E8D" w:rsidP="00180E8D">
            <w:pPr>
              <w:spacing w:before="100" w:beforeAutospacing="1" w:after="100" w:afterAutospacing="1" w:line="240" w:lineRule="auto"/>
              <w:jc w:val="center"/>
              <w:rPr>
                <w:bCs/>
              </w:rPr>
            </w:pPr>
            <w:r w:rsidRPr="00E14E91">
              <w:rPr>
                <w:bCs/>
              </w:rPr>
              <w:t>N п/п</w:t>
            </w:r>
          </w:p>
        </w:tc>
        <w:tc>
          <w:tcPr>
            <w:tcW w:w="7028" w:type="dxa"/>
            <w:tcBorders>
              <w:top w:val="single" w:sz="6" w:space="0" w:color="000000"/>
              <w:bottom w:val="single" w:sz="6" w:space="0" w:color="000000"/>
              <w:right w:val="single" w:sz="6" w:space="0" w:color="000000"/>
            </w:tcBorders>
            <w:tcMar>
              <w:top w:w="0" w:type="dxa"/>
              <w:left w:w="0" w:type="dxa"/>
              <w:bottom w:w="0" w:type="dxa"/>
              <w:right w:w="0" w:type="dxa"/>
            </w:tcMar>
            <w:hideMark/>
          </w:tcPr>
          <w:p w14:paraId="1E3038C5" w14:textId="77777777" w:rsidR="00180E8D" w:rsidRPr="00E14E91" w:rsidRDefault="00180E8D" w:rsidP="00180E8D">
            <w:pPr>
              <w:spacing w:before="100" w:beforeAutospacing="1" w:after="100" w:afterAutospacing="1" w:line="240" w:lineRule="auto"/>
              <w:jc w:val="center"/>
              <w:rPr>
                <w:bCs/>
              </w:rPr>
            </w:pPr>
            <w:r w:rsidRPr="00E14E91">
              <w:rPr>
                <w:bCs/>
              </w:rPr>
              <w:t>Показатели</w:t>
            </w:r>
          </w:p>
        </w:tc>
        <w:tc>
          <w:tcPr>
            <w:tcW w:w="1260" w:type="dxa"/>
            <w:tcBorders>
              <w:top w:val="single" w:sz="6" w:space="0" w:color="000000"/>
              <w:bottom w:val="single" w:sz="6" w:space="0" w:color="000000"/>
              <w:right w:val="single" w:sz="6" w:space="0" w:color="000000"/>
            </w:tcBorders>
            <w:tcMar>
              <w:top w:w="0" w:type="dxa"/>
              <w:left w:w="0" w:type="dxa"/>
              <w:bottom w:w="0" w:type="dxa"/>
              <w:right w:w="0" w:type="dxa"/>
            </w:tcMar>
            <w:hideMark/>
          </w:tcPr>
          <w:p w14:paraId="3AFE9B62" w14:textId="77777777" w:rsidR="00180E8D" w:rsidRPr="00E14E91" w:rsidRDefault="00180E8D" w:rsidP="00180E8D">
            <w:pPr>
              <w:spacing w:before="100" w:beforeAutospacing="1" w:after="100" w:afterAutospacing="1" w:line="240" w:lineRule="auto"/>
              <w:jc w:val="center"/>
              <w:rPr>
                <w:bCs/>
              </w:rPr>
            </w:pPr>
            <w:r w:rsidRPr="00E14E91">
              <w:rPr>
                <w:bCs/>
              </w:rPr>
              <w:t>Единица измерения</w:t>
            </w:r>
          </w:p>
        </w:tc>
      </w:tr>
      <w:tr w:rsidR="00180E8D" w:rsidRPr="00E14E91" w14:paraId="552C2104"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78F3A26B" w14:textId="77777777" w:rsidR="00180E8D" w:rsidRPr="00E14E91" w:rsidRDefault="00180E8D" w:rsidP="00180E8D">
            <w:pPr>
              <w:spacing w:before="100" w:beforeAutospacing="1" w:after="100" w:afterAutospacing="1" w:line="240" w:lineRule="auto"/>
              <w:rPr>
                <w:bCs/>
              </w:rPr>
            </w:pPr>
            <w:r w:rsidRPr="00E14E91">
              <w:rPr>
                <w:bCs/>
              </w:rPr>
              <w:t>1.</w:t>
            </w:r>
          </w:p>
        </w:tc>
        <w:tc>
          <w:tcPr>
            <w:tcW w:w="7028" w:type="dxa"/>
            <w:tcBorders>
              <w:bottom w:val="single" w:sz="6" w:space="0" w:color="000000"/>
              <w:right w:val="single" w:sz="6" w:space="0" w:color="000000"/>
            </w:tcBorders>
            <w:tcMar>
              <w:top w:w="0" w:type="dxa"/>
              <w:left w:w="0" w:type="dxa"/>
              <w:bottom w:w="0" w:type="dxa"/>
              <w:right w:w="0" w:type="dxa"/>
            </w:tcMar>
            <w:hideMark/>
          </w:tcPr>
          <w:p w14:paraId="35AAE4CC" w14:textId="77777777" w:rsidR="00180E8D" w:rsidRPr="00E14E91" w:rsidRDefault="00180E8D" w:rsidP="00180E8D">
            <w:pPr>
              <w:spacing w:before="100" w:beforeAutospacing="1" w:after="100" w:afterAutospacing="1" w:line="240" w:lineRule="auto"/>
              <w:rPr>
                <w:bCs/>
              </w:rPr>
            </w:pPr>
            <w:r w:rsidRPr="00E14E91">
              <w:rPr>
                <w:bCs/>
              </w:rPr>
              <w:t>Образовательная деятельность</w:t>
            </w:r>
          </w:p>
        </w:tc>
        <w:tc>
          <w:tcPr>
            <w:tcW w:w="1260" w:type="dxa"/>
            <w:tcBorders>
              <w:bottom w:val="single" w:sz="6" w:space="0" w:color="000000"/>
              <w:right w:val="single" w:sz="6" w:space="0" w:color="000000"/>
            </w:tcBorders>
            <w:tcMar>
              <w:top w:w="0" w:type="dxa"/>
              <w:left w:w="0" w:type="dxa"/>
              <w:bottom w:w="0" w:type="dxa"/>
              <w:right w:w="0" w:type="dxa"/>
            </w:tcMar>
            <w:hideMark/>
          </w:tcPr>
          <w:p w14:paraId="78183EBF" w14:textId="77777777" w:rsidR="00180E8D" w:rsidRPr="00E14E91" w:rsidRDefault="00180E8D" w:rsidP="00180E8D">
            <w:pPr>
              <w:spacing w:after="0" w:line="240" w:lineRule="auto"/>
              <w:rPr>
                <w:bCs/>
              </w:rPr>
            </w:pPr>
          </w:p>
        </w:tc>
      </w:tr>
      <w:tr w:rsidR="00180E8D" w:rsidRPr="00E14E91" w14:paraId="05240EE0"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8FB8B92" w14:textId="77777777" w:rsidR="00180E8D" w:rsidRPr="00E14E91" w:rsidRDefault="00180E8D" w:rsidP="00180E8D">
            <w:pPr>
              <w:spacing w:before="100" w:beforeAutospacing="1" w:after="100" w:afterAutospacing="1" w:line="240" w:lineRule="auto"/>
              <w:jc w:val="center"/>
              <w:rPr>
                <w:bCs/>
              </w:rPr>
            </w:pPr>
            <w:r w:rsidRPr="00E14E91">
              <w:rPr>
                <w:bCs/>
              </w:rPr>
              <w:t>1.1</w:t>
            </w:r>
          </w:p>
        </w:tc>
        <w:tc>
          <w:tcPr>
            <w:tcW w:w="7028" w:type="dxa"/>
            <w:tcBorders>
              <w:bottom w:val="single" w:sz="6" w:space="0" w:color="000000"/>
              <w:right w:val="single" w:sz="6" w:space="0" w:color="000000"/>
            </w:tcBorders>
            <w:tcMar>
              <w:top w:w="0" w:type="dxa"/>
              <w:left w:w="0" w:type="dxa"/>
              <w:bottom w:w="0" w:type="dxa"/>
              <w:right w:w="0" w:type="dxa"/>
            </w:tcMar>
            <w:hideMark/>
          </w:tcPr>
          <w:p w14:paraId="05260FD9" w14:textId="77777777" w:rsidR="00180E8D" w:rsidRPr="00E14E91" w:rsidRDefault="00180E8D" w:rsidP="00180E8D">
            <w:pPr>
              <w:spacing w:before="100" w:beforeAutospacing="1" w:after="100" w:afterAutospacing="1" w:line="240" w:lineRule="auto"/>
              <w:rPr>
                <w:bCs/>
              </w:rPr>
            </w:pPr>
            <w:r w:rsidRPr="00E14E91">
              <w:rPr>
                <w:bCs/>
              </w:rPr>
              <w:t>Общая численность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203AA6F7" w14:textId="263A3131" w:rsidR="00180E8D" w:rsidRPr="00E14E91" w:rsidRDefault="00347C58" w:rsidP="00337D07">
            <w:pPr>
              <w:spacing w:before="100" w:beforeAutospacing="1" w:after="100" w:afterAutospacing="1" w:line="240" w:lineRule="auto"/>
              <w:jc w:val="center"/>
              <w:rPr>
                <w:bCs/>
              </w:rPr>
            </w:pPr>
            <w:r w:rsidRPr="00E14E91">
              <w:rPr>
                <w:bCs/>
              </w:rPr>
              <w:t>4</w:t>
            </w:r>
            <w:r w:rsidR="00CB6E94">
              <w:rPr>
                <w:bCs/>
              </w:rPr>
              <w:t>34</w:t>
            </w:r>
            <w:r w:rsidR="00180E8D" w:rsidRPr="00E14E91">
              <w:rPr>
                <w:bCs/>
              </w:rPr>
              <w:t>человек</w:t>
            </w:r>
          </w:p>
        </w:tc>
      </w:tr>
      <w:tr w:rsidR="00180E8D" w:rsidRPr="00E14E91" w14:paraId="610168A4"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535B633E" w14:textId="77777777" w:rsidR="00180E8D" w:rsidRPr="00E14E91" w:rsidRDefault="00180E8D" w:rsidP="00180E8D">
            <w:pPr>
              <w:spacing w:before="100" w:beforeAutospacing="1" w:after="100" w:afterAutospacing="1" w:line="240" w:lineRule="auto"/>
              <w:jc w:val="center"/>
              <w:rPr>
                <w:bCs/>
              </w:rPr>
            </w:pPr>
            <w:r w:rsidRPr="00E14E91">
              <w:rPr>
                <w:bCs/>
              </w:rPr>
              <w:t>1.2</w:t>
            </w:r>
          </w:p>
        </w:tc>
        <w:tc>
          <w:tcPr>
            <w:tcW w:w="7028" w:type="dxa"/>
            <w:tcBorders>
              <w:bottom w:val="single" w:sz="6" w:space="0" w:color="000000"/>
              <w:right w:val="single" w:sz="6" w:space="0" w:color="000000"/>
            </w:tcBorders>
            <w:tcMar>
              <w:top w:w="0" w:type="dxa"/>
              <w:left w:w="0" w:type="dxa"/>
              <w:bottom w:w="0" w:type="dxa"/>
              <w:right w:w="0" w:type="dxa"/>
            </w:tcMar>
            <w:hideMark/>
          </w:tcPr>
          <w:p w14:paraId="73FB2061" w14:textId="77777777" w:rsidR="00180E8D" w:rsidRPr="00E14E91" w:rsidRDefault="00180E8D" w:rsidP="00180E8D">
            <w:pPr>
              <w:spacing w:before="100" w:beforeAutospacing="1" w:after="100" w:afterAutospacing="1" w:line="240" w:lineRule="auto"/>
              <w:rPr>
                <w:bCs/>
              </w:rPr>
            </w:pPr>
            <w:r w:rsidRPr="00E14E91">
              <w:rPr>
                <w:bCs/>
              </w:rPr>
              <w:t>Численность учащихся по образовательной программе начального общего образования</w:t>
            </w:r>
          </w:p>
        </w:tc>
        <w:tc>
          <w:tcPr>
            <w:tcW w:w="1260" w:type="dxa"/>
            <w:tcBorders>
              <w:bottom w:val="single" w:sz="6" w:space="0" w:color="000000"/>
              <w:right w:val="single" w:sz="6" w:space="0" w:color="000000"/>
            </w:tcBorders>
            <w:tcMar>
              <w:top w:w="0" w:type="dxa"/>
              <w:left w:w="0" w:type="dxa"/>
              <w:bottom w:w="0" w:type="dxa"/>
              <w:right w:w="0" w:type="dxa"/>
            </w:tcMar>
            <w:hideMark/>
          </w:tcPr>
          <w:p w14:paraId="041627CC" w14:textId="7817BCD6" w:rsidR="00180E8D" w:rsidRPr="00E14E91" w:rsidRDefault="00180E8D" w:rsidP="00337D07">
            <w:pPr>
              <w:spacing w:before="100" w:beforeAutospacing="1" w:after="100" w:afterAutospacing="1" w:line="240" w:lineRule="auto"/>
              <w:jc w:val="center"/>
              <w:rPr>
                <w:bCs/>
              </w:rPr>
            </w:pPr>
            <w:r w:rsidRPr="00E14E91">
              <w:rPr>
                <w:bCs/>
              </w:rPr>
              <w:t>2</w:t>
            </w:r>
            <w:r w:rsidR="00CB6E94">
              <w:rPr>
                <w:bCs/>
              </w:rPr>
              <w:t>31</w:t>
            </w:r>
            <w:r w:rsidRPr="00E14E91">
              <w:rPr>
                <w:bCs/>
              </w:rPr>
              <w:t>человек</w:t>
            </w:r>
          </w:p>
        </w:tc>
      </w:tr>
      <w:tr w:rsidR="00180E8D" w:rsidRPr="00E14E91" w14:paraId="15F4660C"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0E1849E0" w14:textId="77777777" w:rsidR="00180E8D" w:rsidRPr="00E14E91" w:rsidRDefault="00180E8D" w:rsidP="00180E8D">
            <w:pPr>
              <w:spacing w:before="100" w:beforeAutospacing="1" w:after="100" w:afterAutospacing="1" w:line="240" w:lineRule="auto"/>
              <w:jc w:val="center"/>
              <w:rPr>
                <w:bCs/>
              </w:rPr>
            </w:pPr>
            <w:r w:rsidRPr="00E14E91">
              <w:rPr>
                <w:bCs/>
              </w:rPr>
              <w:t>1.3</w:t>
            </w:r>
          </w:p>
        </w:tc>
        <w:tc>
          <w:tcPr>
            <w:tcW w:w="7028" w:type="dxa"/>
            <w:tcBorders>
              <w:bottom w:val="single" w:sz="6" w:space="0" w:color="000000"/>
              <w:right w:val="single" w:sz="6" w:space="0" w:color="000000"/>
            </w:tcBorders>
            <w:tcMar>
              <w:top w:w="0" w:type="dxa"/>
              <w:left w:w="0" w:type="dxa"/>
              <w:bottom w:w="0" w:type="dxa"/>
              <w:right w:w="0" w:type="dxa"/>
            </w:tcMar>
            <w:hideMark/>
          </w:tcPr>
          <w:p w14:paraId="54D6D83C" w14:textId="77777777" w:rsidR="00180E8D" w:rsidRPr="00E14E91" w:rsidRDefault="00180E8D" w:rsidP="00180E8D">
            <w:pPr>
              <w:spacing w:before="100" w:beforeAutospacing="1" w:after="100" w:afterAutospacing="1" w:line="240" w:lineRule="auto"/>
              <w:rPr>
                <w:bCs/>
              </w:rPr>
            </w:pPr>
            <w:r w:rsidRPr="00E14E91">
              <w:rPr>
                <w:bCs/>
              </w:rPr>
              <w:t>Численность учащихся по образовательной программе основного общего образования</w:t>
            </w:r>
          </w:p>
        </w:tc>
        <w:tc>
          <w:tcPr>
            <w:tcW w:w="1260" w:type="dxa"/>
            <w:tcBorders>
              <w:bottom w:val="single" w:sz="6" w:space="0" w:color="000000"/>
              <w:right w:val="single" w:sz="6" w:space="0" w:color="000000"/>
            </w:tcBorders>
            <w:tcMar>
              <w:top w:w="0" w:type="dxa"/>
              <w:left w:w="0" w:type="dxa"/>
              <w:bottom w:w="0" w:type="dxa"/>
              <w:right w:w="0" w:type="dxa"/>
            </w:tcMar>
            <w:hideMark/>
          </w:tcPr>
          <w:p w14:paraId="51326909" w14:textId="2AB5A447" w:rsidR="00180E8D" w:rsidRPr="00E14E91" w:rsidRDefault="00347C58" w:rsidP="00337D07">
            <w:pPr>
              <w:spacing w:before="100" w:beforeAutospacing="1" w:after="100" w:afterAutospacing="1" w:line="240" w:lineRule="auto"/>
              <w:jc w:val="center"/>
              <w:rPr>
                <w:bCs/>
              </w:rPr>
            </w:pPr>
            <w:r w:rsidRPr="00E14E91">
              <w:rPr>
                <w:bCs/>
              </w:rPr>
              <w:t>1</w:t>
            </w:r>
            <w:r w:rsidR="00CB6E94">
              <w:rPr>
                <w:bCs/>
              </w:rPr>
              <w:t>63</w:t>
            </w:r>
            <w:r w:rsidR="00180E8D" w:rsidRPr="00E14E91">
              <w:rPr>
                <w:bCs/>
              </w:rPr>
              <w:t xml:space="preserve"> человек</w:t>
            </w:r>
          </w:p>
        </w:tc>
      </w:tr>
      <w:tr w:rsidR="00180E8D" w:rsidRPr="00E14E91" w14:paraId="5E9FFC30"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5BFBA3CA" w14:textId="77777777" w:rsidR="00180E8D" w:rsidRPr="00E14E91" w:rsidRDefault="00180E8D" w:rsidP="00180E8D">
            <w:pPr>
              <w:spacing w:before="100" w:beforeAutospacing="1" w:after="100" w:afterAutospacing="1" w:line="240" w:lineRule="auto"/>
              <w:jc w:val="center"/>
              <w:rPr>
                <w:bCs/>
              </w:rPr>
            </w:pPr>
            <w:r w:rsidRPr="00E14E91">
              <w:rPr>
                <w:bCs/>
              </w:rPr>
              <w:t>1.4</w:t>
            </w:r>
          </w:p>
        </w:tc>
        <w:tc>
          <w:tcPr>
            <w:tcW w:w="7028" w:type="dxa"/>
            <w:tcBorders>
              <w:bottom w:val="single" w:sz="6" w:space="0" w:color="000000"/>
              <w:right w:val="single" w:sz="6" w:space="0" w:color="000000"/>
            </w:tcBorders>
            <w:tcMar>
              <w:top w:w="0" w:type="dxa"/>
              <w:left w:w="0" w:type="dxa"/>
              <w:bottom w:w="0" w:type="dxa"/>
              <w:right w:w="0" w:type="dxa"/>
            </w:tcMar>
            <w:hideMark/>
          </w:tcPr>
          <w:p w14:paraId="5FC75685"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7D4F19DC" w14:textId="0F38E9F6" w:rsidR="00180E8D" w:rsidRPr="00E14E91" w:rsidRDefault="00EB3A7B" w:rsidP="00330575">
            <w:pPr>
              <w:spacing w:before="100" w:beforeAutospacing="1" w:after="100" w:afterAutospacing="1" w:line="240" w:lineRule="auto"/>
              <w:jc w:val="center"/>
              <w:rPr>
                <w:bCs/>
              </w:rPr>
            </w:pPr>
            <w:r w:rsidRPr="00EB3A7B">
              <w:rPr>
                <w:bCs/>
              </w:rPr>
              <w:t>1</w:t>
            </w:r>
            <w:r w:rsidR="00330575">
              <w:rPr>
                <w:bCs/>
              </w:rPr>
              <w:t xml:space="preserve">49 </w:t>
            </w:r>
            <w:r w:rsidR="00180E8D" w:rsidRPr="00EB3A7B">
              <w:rPr>
                <w:bCs/>
              </w:rPr>
              <w:t xml:space="preserve">человек </w:t>
            </w:r>
            <w:r w:rsidR="006972A9">
              <w:rPr>
                <w:bCs/>
              </w:rPr>
              <w:t>36</w:t>
            </w:r>
            <w:r w:rsidR="00180E8D" w:rsidRPr="00EB3A7B">
              <w:rPr>
                <w:bCs/>
              </w:rPr>
              <w:t>%</w:t>
            </w:r>
          </w:p>
        </w:tc>
      </w:tr>
      <w:tr w:rsidR="00180E8D" w:rsidRPr="00E14E91" w14:paraId="239514A2"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3A9AB39A" w14:textId="77777777" w:rsidR="00180E8D" w:rsidRPr="00E14E91" w:rsidRDefault="00180E8D" w:rsidP="00180E8D">
            <w:pPr>
              <w:spacing w:before="100" w:beforeAutospacing="1" w:after="100" w:afterAutospacing="1" w:line="240" w:lineRule="auto"/>
              <w:jc w:val="center"/>
              <w:rPr>
                <w:bCs/>
              </w:rPr>
            </w:pPr>
            <w:r w:rsidRPr="00E14E91">
              <w:rPr>
                <w:bCs/>
              </w:rPr>
              <w:t>1.5</w:t>
            </w:r>
          </w:p>
        </w:tc>
        <w:tc>
          <w:tcPr>
            <w:tcW w:w="7028" w:type="dxa"/>
            <w:tcBorders>
              <w:bottom w:val="single" w:sz="6" w:space="0" w:color="000000"/>
              <w:right w:val="single" w:sz="6" w:space="0" w:color="000000"/>
            </w:tcBorders>
            <w:tcMar>
              <w:top w:w="0" w:type="dxa"/>
              <w:left w:w="0" w:type="dxa"/>
              <w:bottom w:w="0" w:type="dxa"/>
              <w:right w:w="0" w:type="dxa"/>
            </w:tcMar>
            <w:hideMark/>
          </w:tcPr>
          <w:p w14:paraId="5BE8DF94" w14:textId="77777777" w:rsidR="00180E8D" w:rsidRPr="00E14E91" w:rsidRDefault="00180E8D" w:rsidP="00180E8D">
            <w:pPr>
              <w:spacing w:before="100" w:beforeAutospacing="1" w:after="100" w:afterAutospacing="1" w:line="240" w:lineRule="auto"/>
              <w:rPr>
                <w:bCs/>
              </w:rPr>
            </w:pPr>
            <w:r w:rsidRPr="00E14E91">
              <w:rPr>
                <w:bCs/>
              </w:rPr>
              <w:t>Средний балл государственной итоговой аттестации выпускников 9 класса по русскому языку</w:t>
            </w:r>
          </w:p>
        </w:tc>
        <w:tc>
          <w:tcPr>
            <w:tcW w:w="1260" w:type="dxa"/>
            <w:tcBorders>
              <w:bottom w:val="single" w:sz="6" w:space="0" w:color="000000"/>
              <w:right w:val="single" w:sz="6" w:space="0" w:color="000000"/>
            </w:tcBorders>
            <w:tcMar>
              <w:top w:w="0" w:type="dxa"/>
              <w:left w:w="0" w:type="dxa"/>
              <w:bottom w:w="0" w:type="dxa"/>
              <w:right w:w="0" w:type="dxa"/>
            </w:tcMar>
            <w:hideMark/>
          </w:tcPr>
          <w:p w14:paraId="0FD6194B" w14:textId="6E7D2B93" w:rsidR="00180E8D" w:rsidRPr="00E14E91" w:rsidRDefault="00F63673" w:rsidP="00180E8D">
            <w:pPr>
              <w:spacing w:before="100" w:beforeAutospacing="1" w:after="100" w:afterAutospacing="1" w:line="240" w:lineRule="auto"/>
              <w:jc w:val="center"/>
              <w:rPr>
                <w:bCs/>
              </w:rPr>
            </w:pPr>
            <w:r>
              <w:rPr>
                <w:bCs/>
              </w:rPr>
              <w:t>4,5</w:t>
            </w:r>
            <w:r w:rsidR="00180E8D" w:rsidRPr="00E14E91">
              <w:rPr>
                <w:bCs/>
              </w:rPr>
              <w:t xml:space="preserve"> балл</w:t>
            </w:r>
          </w:p>
        </w:tc>
      </w:tr>
      <w:tr w:rsidR="00180E8D" w:rsidRPr="00E14E91" w14:paraId="34F2D42A"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9456225" w14:textId="77777777" w:rsidR="00180E8D" w:rsidRPr="00E14E91" w:rsidRDefault="00180E8D" w:rsidP="00180E8D">
            <w:pPr>
              <w:spacing w:before="100" w:beforeAutospacing="1" w:after="100" w:afterAutospacing="1" w:line="240" w:lineRule="auto"/>
              <w:jc w:val="center"/>
              <w:rPr>
                <w:bCs/>
              </w:rPr>
            </w:pPr>
            <w:r w:rsidRPr="00E14E91">
              <w:rPr>
                <w:bCs/>
              </w:rPr>
              <w:t>1.6</w:t>
            </w:r>
          </w:p>
        </w:tc>
        <w:tc>
          <w:tcPr>
            <w:tcW w:w="7028" w:type="dxa"/>
            <w:tcBorders>
              <w:bottom w:val="single" w:sz="6" w:space="0" w:color="000000"/>
              <w:right w:val="single" w:sz="6" w:space="0" w:color="000000"/>
            </w:tcBorders>
            <w:tcMar>
              <w:top w:w="0" w:type="dxa"/>
              <w:left w:w="0" w:type="dxa"/>
              <w:bottom w:w="0" w:type="dxa"/>
              <w:right w:w="0" w:type="dxa"/>
            </w:tcMar>
            <w:hideMark/>
          </w:tcPr>
          <w:p w14:paraId="65D2F05E" w14:textId="77777777" w:rsidR="00180E8D" w:rsidRPr="00E14E91" w:rsidRDefault="00180E8D" w:rsidP="00180E8D">
            <w:pPr>
              <w:spacing w:before="100" w:beforeAutospacing="1" w:after="100" w:afterAutospacing="1" w:line="240" w:lineRule="auto"/>
              <w:rPr>
                <w:bCs/>
              </w:rPr>
            </w:pPr>
            <w:r w:rsidRPr="00E14E91">
              <w:rPr>
                <w:bCs/>
              </w:rPr>
              <w:t>Средний балл государственной итоговой аттестации выпускников 9 класса по математике</w:t>
            </w:r>
          </w:p>
        </w:tc>
        <w:tc>
          <w:tcPr>
            <w:tcW w:w="1260" w:type="dxa"/>
            <w:tcBorders>
              <w:bottom w:val="single" w:sz="6" w:space="0" w:color="000000"/>
              <w:right w:val="single" w:sz="6" w:space="0" w:color="000000"/>
            </w:tcBorders>
            <w:tcMar>
              <w:top w:w="0" w:type="dxa"/>
              <w:left w:w="0" w:type="dxa"/>
              <w:bottom w:w="0" w:type="dxa"/>
              <w:right w:w="0" w:type="dxa"/>
            </w:tcMar>
            <w:hideMark/>
          </w:tcPr>
          <w:p w14:paraId="685C3890" w14:textId="6604B00A" w:rsidR="00180E8D" w:rsidRPr="00E14E91" w:rsidRDefault="00F63673" w:rsidP="00180E8D">
            <w:pPr>
              <w:spacing w:before="100" w:beforeAutospacing="1" w:after="100" w:afterAutospacing="1" w:line="240" w:lineRule="auto"/>
              <w:jc w:val="center"/>
              <w:rPr>
                <w:bCs/>
              </w:rPr>
            </w:pPr>
            <w:r>
              <w:rPr>
                <w:bCs/>
              </w:rPr>
              <w:t>4,1</w:t>
            </w:r>
            <w:r w:rsidR="00180E8D" w:rsidRPr="00E14E91">
              <w:rPr>
                <w:bCs/>
              </w:rPr>
              <w:t xml:space="preserve"> балл</w:t>
            </w:r>
          </w:p>
        </w:tc>
      </w:tr>
      <w:tr w:rsidR="00180E8D" w:rsidRPr="00E14E91" w14:paraId="601F178A"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2C21FA7" w14:textId="77777777" w:rsidR="00180E8D" w:rsidRPr="00E14E91" w:rsidRDefault="00180E8D" w:rsidP="00180E8D">
            <w:pPr>
              <w:spacing w:before="100" w:beforeAutospacing="1" w:after="100" w:afterAutospacing="1" w:line="240" w:lineRule="auto"/>
              <w:jc w:val="center"/>
              <w:rPr>
                <w:bCs/>
              </w:rPr>
            </w:pPr>
            <w:r w:rsidRPr="00E14E91">
              <w:rPr>
                <w:bCs/>
              </w:rPr>
              <w:t>1.7</w:t>
            </w:r>
          </w:p>
        </w:tc>
        <w:tc>
          <w:tcPr>
            <w:tcW w:w="7028" w:type="dxa"/>
            <w:tcBorders>
              <w:bottom w:val="single" w:sz="6" w:space="0" w:color="000000"/>
              <w:right w:val="single" w:sz="6" w:space="0" w:color="000000"/>
            </w:tcBorders>
            <w:tcMar>
              <w:top w:w="0" w:type="dxa"/>
              <w:left w:w="0" w:type="dxa"/>
              <w:bottom w:w="0" w:type="dxa"/>
              <w:right w:w="0" w:type="dxa"/>
            </w:tcMar>
            <w:hideMark/>
          </w:tcPr>
          <w:p w14:paraId="4C45460C"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260" w:type="dxa"/>
            <w:tcBorders>
              <w:bottom w:val="single" w:sz="6" w:space="0" w:color="000000"/>
              <w:right w:val="single" w:sz="6" w:space="0" w:color="000000"/>
            </w:tcBorders>
            <w:tcMar>
              <w:top w:w="0" w:type="dxa"/>
              <w:left w:w="0" w:type="dxa"/>
              <w:bottom w:w="0" w:type="dxa"/>
              <w:right w:w="0" w:type="dxa"/>
            </w:tcMar>
            <w:hideMark/>
          </w:tcPr>
          <w:p w14:paraId="518ECF87" w14:textId="6A2A4F52" w:rsidR="00BA38B1" w:rsidRDefault="004F280F" w:rsidP="00180E8D">
            <w:pPr>
              <w:spacing w:before="100" w:beforeAutospacing="1" w:after="100" w:afterAutospacing="1" w:line="240" w:lineRule="auto"/>
              <w:jc w:val="center"/>
              <w:rPr>
                <w:bCs/>
              </w:rPr>
            </w:pPr>
            <w:r>
              <w:rPr>
                <w:bCs/>
              </w:rPr>
              <w:t>0</w:t>
            </w:r>
            <w:r w:rsidR="00180E8D" w:rsidRPr="00E14E91">
              <w:rPr>
                <w:bCs/>
              </w:rPr>
              <w:t xml:space="preserve"> человек/</w:t>
            </w:r>
          </w:p>
          <w:p w14:paraId="189D2848" w14:textId="3AB285BE" w:rsidR="00180E8D" w:rsidRPr="00E14E91" w:rsidRDefault="004F280F" w:rsidP="00180E8D">
            <w:pPr>
              <w:spacing w:before="100" w:beforeAutospacing="1" w:after="100" w:afterAutospacing="1" w:line="240" w:lineRule="auto"/>
              <w:jc w:val="center"/>
              <w:rPr>
                <w:bCs/>
              </w:rPr>
            </w:pPr>
            <w:r>
              <w:rPr>
                <w:bCs/>
              </w:rPr>
              <w:t>0</w:t>
            </w:r>
            <w:r w:rsidR="00180E8D" w:rsidRPr="00E14E91">
              <w:rPr>
                <w:bCs/>
              </w:rPr>
              <w:t>%</w:t>
            </w:r>
          </w:p>
        </w:tc>
      </w:tr>
      <w:tr w:rsidR="00180E8D" w:rsidRPr="00E14E91" w14:paraId="7A552724"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3D6EA9E" w14:textId="77777777" w:rsidR="00180E8D" w:rsidRPr="00E14E91" w:rsidRDefault="00180E8D" w:rsidP="00180E8D">
            <w:pPr>
              <w:spacing w:before="100" w:beforeAutospacing="1" w:after="100" w:afterAutospacing="1" w:line="240" w:lineRule="auto"/>
              <w:jc w:val="center"/>
              <w:rPr>
                <w:bCs/>
              </w:rPr>
            </w:pPr>
            <w:r w:rsidRPr="00E14E91">
              <w:rPr>
                <w:bCs/>
              </w:rPr>
              <w:t>1.8</w:t>
            </w:r>
          </w:p>
        </w:tc>
        <w:tc>
          <w:tcPr>
            <w:tcW w:w="7028" w:type="dxa"/>
            <w:tcBorders>
              <w:bottom w:val="single" w:sz="6" w:space="0" w:color="000000"/>
              <w:right w:val="single" w:sz="6" w:space="0" w:color="000000"/>
            </w:tcBorders>
            <w:tcMar>
              <w:top w:w="0" w:type="dxa"/>
              <w:left w:w="0" w:type="dxa"/>
              <w:bottom w:w="0" w:type="dxa"/>
              <w:right w:w="0" w:type="dxa"/>
            </w:tcMar>
            <w:hideMark/>
          </w:tcPr>
          <w:p w14:paraId="06F36EF1"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260" w:type="dxa"/>
            <w:tcBorders>
              <w:bottom w:val="single" w:sz="6" w:space="0" w:color="000000"/>
              <w:right w:val="single" w:sz="6" w:space="0" w:color="000000"/>
            </w:tcBorders>
            <w:tcMar>
              <w:top w:w="0" w:type="dxa"/>
              <w:left w:w="0" w:type="dxa"/>
              <w:bottom w:w="0" w:type="dxa"/>
              <w:right w:w="0" w:type="dxa"/>
            </w:tcMar>
            <w:hideMark/>
          </w:tcPr>
          <w:p w14:paraId="4A01650C" w14:textId="152FFD85" w:rsidR="00BA38B1" w:rsidRDefault="004F280F" w:rsidP="00180E8D">
            <w:pPr>
              <w:spacing w:before="100" w:beforeAutospacing="1" w:after="100" w:afterAutospacing="1" w:line="240" w:lineRule="auto"/>
              <w:jc w:val="center"/>
              <w:rPr>
                <w:bCs/>
              </w:rPr>
            </w:pPr>
            <w:r>
              <w:rPr>
                <w:bCs/>
              </w:rPr>
              <w:t>0</w:t>
            </w:r>
            <w:r w:rsidR="00180E8D" w:rsidRPr="00E14E91">
              <w:rPr>
                <w:bCs/>
              </w:rPr>
              <w:t xml:space="preserve"> человек/</w:t>
            </w:r>
          </w:p>
          <w:p w14:paraId="43F3C83A" w14:textId="3753B6FF" w:rsidR="00180E8D" w:rsidRPr="00E14E91" w:rsidRDefault="004F280F" w:rsidP="00180E8D">
            <w:pPr>
              <w:spacing w:before="100" w:beforeAutospacing="1" w:after="100" w:afterAutospacing="1" w:line="240" w:lineRule="auto"/>
              <w:jc w:val="center"/>
              <w:rPr>
                <w:bCs/>
              </w:rPr>
            </w:pPr>
            <w:r>
              <w:rPr>
                <w:bCs/>
              </w:rPr>
              <w:t>0</w:t>
            </w:r>
            <w:r w:rsidR="00180E8D" w:rsidRPr="00E14E91">
              <w:rPr>
                <w:bCs/>
              </w:rPr>
              <w:t>%</w:t>
            </w:r>
          </w:p>
        </w:tc>
      </w:tr>
      <w:tr w:rsidR="00180E8D" w:rsidRPr="00E14E91" w14:paraId="4EA0F2E1"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FCB9A9F" w14:textId="77777777" w:rsidR="00180E8D" w:rsidRPr="00E14E91" w:rsidRDefault="00180E8D" w:rsidP="00180E8D">
            <w:pPr>
              <w:spacing w:before="100" w:beforeAutospacing="1" w:after="100" w:afterAutospacing="1" w:line="240" w:lineRule="auto"/>
              <w:jc w:val="center"/>
              <w:rPr>
                <w:bCs/>
              </w:rPr>
            </w:pPr>
            <w:r w:rsidRPr="00E14E91">
              <w:rPr>
                <w:bCs/>
              </w:rPr>
              <w:t>1.9</w:t>
            </w:r>
          </w:p>
        </w:tc>
        <w:tc>
          <w:tcPr>
            <w:tcW w:w="7028" w:type="dxa"/>
            <w:tcBorders>
              <w:bottom w:val="single" w:sz="6" w:space="0" w:color="000000"/>
              <w:right w:val="single" w:sz="6" w:space="0" w:color="000000"/>
            </w:tcBorders>
            <w:tcMar>
              <w:top w:w="0" w:type="dxa"/>
              <w:left w:w="0" w:type="dxa"/>
              <w:bottom w:w="0" w:type="dxa"/>
              <w:right w:w="0" w:type="dxa"/>
            </w:tcMar>
            <w:hideMark/>
          </w:tcPr>
          <w:p w14:paraId="30F79A0F"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260" w:type="dxa"/>
            <w:tcBorders>
              <w:bottom w:val="single" w:sz="6" w:space="0" w:color="000000"/>
              <w:right w:val="single" w:sz="6" w:space="0" w:color="000000"/>
            </w:tcBorders>
            <w:tcMar>
              <w:top w:w="0" w:type="dxa"/>
              <w:left w:w="0" w:type="dxa"/>
              <w:bottom w:w="0" w:type="dxa"/>
              <w:right w:w="0" w:type="dxa"/>
            </w:tcMar>
            <w:hideMark/>
          </w:tcPr>
          <w:p w14:paraId="39E77601" w14:textId="77777777" w:rsidR="00BA38B1" w:rsidRDefault="00BA38B1" w:rsidP="00180E8D">
            <w:pPr>
              <w:spacing w:before="100" w:beforeAutospacing="1" w:after="100" w:afterAutospacing="1" w:line="240" w:lineRule="auto"/>
              <w:jc w:val="center"/>
              <w:rPr>
                <w:bCs/>
              </w:rPr>
            </w:pPr>
            <w:r>
              <w:rPr>
                <w:bCs/>
              </w:rPr>
              <w:t>1</w:t>
            </w:r>
            <w:r w:rsidR="00180E8D" w:rsidRPr="00E14E91">
              <w:rPr>
                <w:bCs/>
              </w:rPr>
              <w:t xml:space="preserve"> человек/</w:t>
            </w:r>
          </w:p>
          <w:p w14:paraId="25DDF230" w14:textId="203D2C9D" w:rsidR="00180E8D" w:rsidRPr="00E14E91" w:rsidRDefault="004F280F" w:rsidP="00180E8D">
            <w:pPr>
              <w:spacing w:before="100" w:beforeAutospacing="1" w:after="100" w:afterAutospacing="1" w:line="240" w:lineRule="auto"/>
              <w:jc w:val="center"/>
              <w:rPr>
                <w:bCs/>
              </w:rPr>
            </w:pPr>
            <w:r>
              <w:rPr>
                <w:bCs/>
              </w:rPr>
              <w:t>0</w:t>
            </w:r>
            <w:r w:rsidR="00180E8D" w:rsidRPr="00E14E91">
              <w:rPr>
                <w:bCs/>
              </w:rPr>
              <w:t>%</w:t>
            </w:r>
          </w:p>
        </w:tc>
      </w:tr>
      <w:tr w:rsidR="00180E8D" w:rsidRPr="00E14E91" w14:paraId="34B132DB"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0F927A9B" w14:textId="77777777" w:rsidR="00180E8D" w:rsidRPr="00E14E91" w:rsidRDefault="00180E8D" w:rsidP="00180E8D">
            <w:pPr>
              <w:spacing w:before="100" w:beforeAutospacing="1" w:after="100" w:afterAutospacing="1" w:line="240" w:lineRule="auto"/>
              <w:jc w:val="center"/>
              <w:rPr>
                <w:bCs/>
              </w:rPr>
            </w:pPr>
            <w:r w:rsidRPr="00E14E91">
              <w:rPr>
                <w:bCs/>
              </w:rPr>
              <w:t>1.10</w:t>
            </w:r>
          </w:p>
        </w:tc>
        <w:tc>
          <w:tcPr>
            <w:tcW w:w="7028" w:type="dxa"/>
            <w:tcBorders>
              <w:bottom w:val="single" w:sz="6" w:space="0" w:color="000000"/>
              <w:right w:val="single" w:sz="6" w:space="0" w:color="000000"/>
            </w:tcBorders>
            <w:tcMar>
              <w:top w:w="0" w:type="dxa"/>
              <w:left w:w="0" w:type="dxa"/>
              <w:bottom w:w="0" w:type="dxa"/>
              <w:right w:w="0" w:type="dxa"/>
            </w:tcMar>
            <w:hideMark/>
          </w:tcPr>
          <w:p w14:paraId="0176501F"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260" w:type="dxa"/>
            <w:tcBorders>
              <w:bottom w:val="single" w:sz="6" w:space="0" w:color="000000"/>
              <w:right w:val="single" w:sz="6" w:space="0" w:color="000000"/>
            </w:tcBorders>
            <w:tcMar>
              <w:top w:w="0" w:type="dxa"/>
              <w:left w:w="0" w:type="dxa"/>
              <w:bottom w:w="0" w:type="dxa"/>
              <w:right w:w="0" w:type="dxa"/>
            </w:tcMar>
            <w:hideMark/>
          </w:tcPr>
          <w:p w14:paraId="32EC7780" w14:textId="77777777" w:rsidR="00180E8D" w:rsidRPr="00E14E91" w:rsidRDefault="00180E8D" w:rsidP="00180E8D">
            <w:pPr>
              <w:spacing w:before="100" w:beforeAutospacing="1" w:after="100" w:afterAutospacing="1" w:line="240" w:lineRule="auto"/>
              <w:jc w:val="center"/>
              <w:rPr>
                <w:bCs/>
              </w:rPr>
            </w:pPr>
            <w:r w:rsidRPr="00E14E91">
              <w:rPr>
                <w:bCs/>
              </w:rPr>
              <w:t>0 человек/%</w:t>
            </w:r>
          </w:p>
        </w:tc>
      </w:tr>
      <w:tr w:rsidR="00180E8D" w:rsidRPr="00E14E91" w14:paraId="3D8D4BA2"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0CF8DA3C" w14:textId="77777777" w:rsidR="00180E8D" w:rsidRPr="00E14E91" w:rsidRDefault="00180E8D" w:rsidP="00180E8D">
            <w:pPr>
              <w:spacing w:before="100" w:beforeAutospacing="1" w:after="100" w:afterAutospacing="1" w:line="240" w:lineRule="auto"/>
              <w:jc w:val="center"/>
              <w:rPr>
                <w:bCs/>
              </w:rPr>
            </w:pPr>
            <w:r w:rsidRPr="00E14E91">
              <w:rPr>
                <w:bCs/>
              </w:rPr>
              <w:t>1.11</w:t>
            </w:r>
          </w:p>
        </w:tc>
        <w:tc>
          <w:tcPr>
            <w:tcW w:w="7028" w:type="dxa"/>
            <w:tcBorders>
              <w:bottom w:val="single" w:sz="6" w:space="0" w:color="000000"/>
              <w:right w:val="single" w:sz="6" w:space="0" w:color="000000"/>
            </w:tcBorders>
            <w:tcMar>
              <w:top w:w="0" w:type="dxa"/>
              <w:left w:w="0" w:type="dxa"/>
              <w:bottom w:w="0" w:type="dxa"/>
              <w:right w:w="0" w:type="dxa"/>
            </w:tcMar>
            <w:hideMark/>
          </w:tcPr>
          <w:p w14:paraId="41D8E363"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389815E9" w14:textId="0F19D7B8" w:rsidR="00180E8D" w:rsidRPr="00E14E91" w:rsidRDefault="004963D4" w:rsidP="00F47C13">
            <w:pPr>
              <w:spacing w:before="100" w:beforeAutospacing="1" w:after="100" w:afterAutospacing="1" w:line="240" w:lineRule="auto"/>
              <w:jc w:val="center"/>
              <w:rPr>
                <w:bCs/>
              </w:rPr>
            </w:pPr>
            <w:r>
              <w:rPr>
                <w:bCs/>
              </w:rPr>
              <w:t>218</w:t>
            </w:r>
            <w:r w:rsidR="00180E8D" w:rsidRPr="00E14E91">
              <w:rPr>
                <w:bCs/>
              </w:rPr>
              <w:t xml:space="preserve"> человек </w:t>
            </w:r>
            <w:r w:rsidR="00665C2B">
              <w:rPr>
                <w:bCs/>
              </w:rPr>
              <w:t>50</w:t>
            </w:r>
            <w:r w:rsidR="00180E8D" w:rsidRPr="00E14E91">
              <w:rPr>
                <w:bCs/>
              </w:rPr>
              <w:t>%</w:t>
            </w:r>
          </w:p>
        </w:tc>
      </w:tr>
      <w:tr w:rsidR="00180E8D" w:rsidRPr="00E14E91" w14:paraId="6356CEA0"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709B6455" w14:textId="77777777" w:rsidR="00180E8D" w:rsidRPr="00E14E91" w:rsidRDefault="00180E8D" w:rsidP="00180E8D">
            <w:pPr>
              <w:spacing w:before="100" w:beforeAutospacing="1" w:after="100" w:afterAutospacing="1" w:line="240" w:lineRule="auto"/>
              <w:jc w:val="center"/>
              <w:rPr>
                <w:bCs/>
              </w:rPr>
            </w:pPr>
            <w:r w:rsidRPr="00E14E91">
              <w:rPr>
                <w:bCs/>
              </w:rPr>
              <w:t>1.12</w:t>
            </w:r>
          </w:p>
        </w:tc>
        <w:tc>
          <w:tcPr>
            <w:tcW w:w="7028" w:type="dxa"/>
            <w:tcBorders>
              <w:bottom w:val="single" w:sz="6" w:space="0" w:color="000000"/>
              <w:right w:val="single" w:sz="6" w:space="0" w:color="000000"/>
            </w:tcBorders>
            <w:tcMar>
              <w:top w:w="0" w:type="dxa"/>
              <w:left w:w="0" w:type="dxa"/>
              <w:bottom w:w="0" w:type="dxa"/>
              <w:right w:w="0" w:type="dxa"/>
            </w:tcMar>
            <w:hideMark/>
          </w:tcPr>
          <w:p w14:paraId="146512F5"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260" w:type="dxa"/>
            <w:tcBorders>
              <w:bottom w:val="single" w:sz="6" w:space="0" w:color="000000"/>
              <w:right w:val="single" w:sz="6" w:space="0" w:color="000000"/>
            </w:tcBorders>
            <w:tcMar>
              <w:top w:w="0" w:type="dxa"/>
              <w:left w:w="0" w:type="dxa"/>
              <w:bottom w:w="0" w:type="dxa"/>
              <w:right w:w="0" w:type="dxa"/>
            </w:tcMar>
            <w:hideMark/>
          </w:tcPr>
          <w:p w14:paraId="04950112" w14:textId="7EA35EB3" w:rsidR="00180E8D" w:rsidRPr="00E14E91" w:rsidRDefault="00665C2B" w:rsidP="00EB3A7B">
            <w:pPr>
              <w:spacing w:before="100" w:beforeAutospacing="1" w:after="100" w:afterAutospacing="1" w:line="240" w:lineRule="auto"/>
              <w:jc w:val="center"/>
              <w:rPr>
                <w:bCs/>
              </w:rPr>
            </w:pPr>
            <w:r>
              <w:rPr>
                <w:bCs/>
              </w:rPr>
              <w:t>91</w:t>
            </w:r>
            <w:r w:rsidR="00EB3A7B">
              <w:rPr>
                <w:bCs/>
              </w:rPr>
              <w:t xml:space="preserve"> </w:t>
            </w:r>
            <w:r w:rsidR="00180E8D" w:rsidRPr="00E14E91">
              <w:rPr>
                <w:bCs/>
              </w:rPr>
              <w:t>человек</w:t>
            </w:r>
            <w:r>
              <w:rPr>
                <w:bCs/>
              </w:rPr>
              <w:t xml:space="preserve"> 21</w:t>
            </w:r>
            <w:r w:rsidR="00180E8D" w:rsidRPr="00E14E91">
              <w:rPr>
                <w:bCs/>
              </w:rPr>
              <w:t>%</w:t>
            </w:r>
          </w:p>
        </w:tc>
      </w:tr>
      <w:tr w:rsidR="00180E8D" w:rsidRPr="00E14E91" w14:paraId="68828728"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441CE15" w14:textId="77777777" w:rsidR="00180E8D" w:rsidRPr="00E14E91" w:rsidRDefault="00180E8D" w:rsidP="00180E8D">
            <w:pPr>
              <w:spacing w:before="100" w:beforeAutospacing="1" w:after="100" w:afterAutospacing="1" w:line="240" w:lineRule="auto"/>
              <w:jc w:val="center"/>
              <w:rPr>
                <w:bCs/>
              </w:rPr>
            </w:pPr>
            <w:r w:rsidRPr="00E14E91">
              <w:rPr>
                <w:bCs/>
              </w:rPr>
              <w:t>1.12.1</w:t>
            </w:r>
          </w:p>
        </w:tc>
        <w:tc>
          <w:tcPr>
            <w:tcW w:w="7028" w:type="dxa"/>
            <w:tcBorders>
              <w:bottom w:val="single" w:sz="6" w:space="0" w:color="000000"/>
              <w:right w:val="single" w:sz="6" w:space="0" w:color="000000"/>
            </w:tcBorders>
            <w:tcMar>
              <w:top w:w="0" w:type="dxa"/>
              <w:left w:w="0" w:type="dxa"/>
              <w:bottom w:w="0" w:type="dxa"/>
              <w:right w:w="0" w:type="dxa"/>
            </w:tcMar>
            <w:hideMark/>
          </w:tcPr>
          <w:p w14:paraId="3B8BBC11" w14:textId="77777777" w:rsidR="00180E8D" w:rsidRPr="00E14E91" w:rsidRDefault="00180E8D" w:rsidP="00180E8D">
            <w:pPr>
              <w:spacing w:before="100" w:beforeAutospacing="1" w:after="100" w:afterAutospacing="1" w:line="240" w:lineRule="auto"/>
              <w:rPr>
                <w:bCs/>
              </w:rPr>
            </w:pPr>
            <w:r w:rsidRPr="00E14E91">
              <w:rPr>
                <w:bCs/>
              </w:rPr>
              <w:t>Регионального уровня</w:t>
            </w:r>
          </w:p>
        </w:tc>
        <w:tc>
          <w:tcPr>
            <w:tcW w:w="1260" w:type="dxa"/>
            <w:tcBorders>
              <w:bottom w:val="single" w:sz="6" w:space="0" w:color="000000"/>
              <w:right w:val="single" w:sz="6" w:space="0" w:color="000000"/>
            </w:tcBorders>
            <w:tcMar>
              <w:top w:w="0" w:type="dxa"/>
              <w:left w:w="0" w:type="dxa"/>
              <w:bottom w:w="0" w:type="dxa"/>
              <w:right w:w="0" w:type="dxa"/>
            </w:tcMar>
            <w:hideMark/>
          </w:tcPr>
          <w:p w14:paraId="7ABABA1B" w14:textId="49FB45C8" w:rsidR="00180E8D" w:rsidRPr="00E14E91" w:rsidRDefault="004963D4" w:rsidP="00F47C13">
            <w:pPr>
              <w:spacing w:before="100" w:beforeAutospacing="1" w:after="100" w:afterAutospacing="1" w:line="240" w:lineRule="auto"/>
              <w:jc w:val="center"/>
              <w:rPr>
                <w:bCs/>
              </w:rPr>
            </w:pPr>
            <w:r>
              <w:rPr>
                <w:bCs/>
              </w:rPr>
              <w:t>47</w:t>
            </w:r>
            <w:r w:rsidR="004F280F">
              <w:rPr>
                <w:bCs/>
              </w:rPr>
              <w:t xml:space="preserve"> </w:t>
            </w:r>
            <w:r w:rsidR="00180E8D" w:rsidRPr="00E14E91">
              <w:rPr>
                <w:bCs/>
              </w:rPr>
              <w:t xml:space="preserve">человек </w:t>
            </w:r>
            <w:r w:rsidR="00665C2B">
              <w:rPr>
                <w:bCs/>
              </w:rPr>
              <w:t>11</w:t>
            </w:r>
            <w:r w:rsidR="00F47C13" w:rsidRPr="00E14E91">
              <w:rPr>
                <w:bCs/>
              </w:rPr>
              <w:t>%</w:t>
            </w:r>
          </w:p>
        </w:tc>
      </w:tr>
      <w:tr w:rsidR="00180E8D" w:rsidRPr="00E14E91" w14:paraId="2B684CC0"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7287F25A" w14:textId="77777777" w:rsidR="00180E8D" w:rsidRPr="00E14E91" w:rsidRDefault="00180E8D" w:rsidP="00180E8D">
            <w:pPr>
              <w:spacing w:before="100" w:beforeAutospacing="1" w:after="100" w:afterAutospacing="1" w:line="240" w:lineRule="auto"/>
              <w:jc w:val="center"/>
              <w:rPr>
                <w:bCs/>
              </w:rPr>
            </w:pPr>
            <w:r w:rsidRPr="00E14E91">
              <w:rPr>
                <w:bCs/>
              </w:rPr>
              <w:t>1.12.2</w:t>
            </w:r>
          </w:p>
        </w:tc>
        <w:tc>
          <w:tcPr>
            <w:tcW w:w="7028" w:type="dxa"/>
            <w:tcBorders>
              <w:bottom w:val="single" w:sz="6" w:space="0" w:color="000000"/>
              <w:right w:val="single" w:sz="6" w:space="0" w:color="000000"/>
            </w:tcBorders>
            <w:tcMar>
              <w:top w:w="0" w:type="dxa"/>
              <w:left w:w="0" w:type="dxa"/>
              <w:bottom w:w="0" w:type="dxa"/>
              <w:right w:w="0" w:type="dxa"/>
            </w:tcMar>
            <w:hideMark/>
          </w:tcPr>
          <w:p w14:paraId="64696B51" w14:textId="77777777" w:rsidR="00180E8D" w:rsidRPr="00E14E91" w:rsidRDefault="00180E8D" w:rsidP="00180E8D">
            <w:pPr>
              <w:spacing w:before="100" w:beforeAutospacing="1" w:after="100" w:afterAutospacing="1" w:line="240" w:lineRule="auto"/>
              <w:rPr>
                <w:bCs/>
              </w:rPr>
            </w:pPr>
            <w:r w:rsidRPr="00E14E91">
              <w:rPr>
                <w:bCs/>
              </w:rPr>
              <w:t>Федерального уровня</w:t>
            </w:r>
          </w:p>
        </w:tc>
        <w:tc>
          <w:tcPr>
            <w:tcW w:w="1260" w:type="dxa"/>
            <w:tcBorders>
              <w:bottom w:val="single" w:sz="6" w:space="0" w:color="000000"/>
              <w:right w:val="single" w:sz="6" w:space="0" w:color="000000"/>
            </w:tcBorders>
            <w:tcMar>
              <w:top w:w="0" w:type="dxa"/>
              <w:left w:w="0" w:type="dxa"/>
              <w:bottom w:w="0" w:type="dxa"/>
              <w:right w:w="0" w:type="dxa"/>
            </w:tcMar>
            <w:hideMark/>
          </w:tcPr>
          <w:p w14:paraId="3B46EFBF" w14:textId="6864CD2F" w:rsidR="00180E8D" w:rsidRPr="00E14E91" w:rsidRDefault="004963D4" w:rsidP="00F47C13">
            <w:pPr>
              <w:spacing w:before="100" w:beforeAutospacing="1" w:after="100" w:afterAutospacing="1" w:line="240" w:lineRule="auto"/>
              <w:jc w:val="center"/>
              <w:rPr>
                <w:bCs/>
              </w:rPr>
            </w:pPr>
            <w:r>
              <w:rPr>
                <w:bCs/>
              </w:rPr>
              <w:t>38</w:t>
            </w:r>
            <w:r w:rsidR="00180E8D" w:rsidRPr="00E14E91">
              <w:rPr>
                <w:bCs/>
              </w:rPr>
              <w:t xml:space="preserve"> человек </w:t>
            </w:r>
            <w:r w:rsidR="00665C2B">
              <w:rPr>
                <w:bCs/>
              </w:rPr>
              <w:t>9</w:t>
            </w:r>
            <w:r w:rsidR="00180E8D" w:rsidRPr="00E14E91">
              <w:rPr>
                <w:bCs/>
              </w:rPr>
              <w:t>%</w:t>
            </w:r>
          </w:p>
        </w:tc>
      </w:tr>
      <w:tr w:rsidR="00180E8D" w:rsidRPr="00E14E91" w14:paraId="49CBC3B5"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5B553DD6" w14:textId="77777777" w:rsidR="00180E8D" w:rsidRPr="00E14E91" w:rsidRDefault="00180E8D" w:rsidP="00180E8D">
            <w:pPr>
              <w:spacing w:before="100" w:beforeAutospacing="1" w:after="100" w:afterAutospacing="1" w:line="240" w:lineRule="auto"/>
              <w:jc w:val="center"/>
              <w:rPr>
                <w:bCs/>
              </w:rPr>
            </w:pPr>
            <w:r w:rsidRPr="00E14E91">
              <w:rPr>
                <w:bCs/>
              </w:rPr>
              <w:t>1.12.3</w:t>
            </w:r>
          </w:p>
        </w:tc>
        <w:tc>
          <w:tcPr>
            <w:tcW w:w="7028" w:type="dxa"/>
            <w:tcBorders>
              <w:bottom w:val="single" w:sz="6" w:space="0" w:color="000000"/>
              <w:right w:val="single" w:sz="6" w:space="0" w:color="000000"/>
            </w:tcBorders>
            <w:tcMar>
              <w:top w:w="0" w:type="dxa"/>
              <w:left w:w="0" w:type="dxa"/>
              <w:bottom w:w="0" w:type="dxa"/>
              <w:right w:w="0" w:type="dxa"/>
            </w:tcMar>
            <w:hideMark/>
          </w:tcPr>
          <w:p w14:paraId="70321DA5" w14:textId="77777777" w:rsidR="00180E8D" w:rsidRPr="00E14E91" w:rsidRDefault="00180E8D" w:rsidP="00180E8D">
            <w:pPr>
              <w:spacing w:before="100" w:beforeAutospacing="1" w:after="100" w:afterAutospacing="1" w:line="240" w:lineRule="auto"/>
              <w:rPr>
                <w:bCs/>
              </w:rPr>
            </w:pPr>
            <w:r w:rsidRPr="00E14E91">
              <w:rPr>
                <w:bCs/>
              </w:rPr>
              <w:t>Международного уровня</w:t>
            </w:r>
          </w:p>
        </w:tc>
        <w:tc>
          <w:tcPr>
            <w:tcW w:w="1260" w:type="dxa"/>
            <w:tcBorders>
              <w:bottom w:val="single" w:sz="6" w:space="0" w:color="000000"/>
              <w:right w:val="single" w:sz="6" w:space="0" w:color="000000"/>
            </w:tcBorders>
            <w:tcMar>
              <w:top w:w="0" w:type="dxa"/>
              <w:left w:w="0" w:type="dxa"/>
              <w:bottom w:w="0" w:type="dxa"/>
              <w:right w:w="0" w:type="dxa"/>
            </w:tcMar>
            <w:hideMark/>
          </w:tcPr>
          <w:p w14:paraId="4DA83A27" w14:textId="09F2FABC" w:rsidR="00180E8D" w:rsidRPr="00E14E91" w:rsidRDefault="004963D4" w:rsidP="00F47C13">
            <w:pPr>
              <w:spacing w:before="100" w:beforeAutospacing="1" w:after="100" w:afterAutospacing="1" w:line="240" w:lineRule="auto"/>
              <w:jc w:val="center"/>
              <w:rPr>
                <w:bCs/>
              </w:rPr>
            </w:pPr>
            <w:r>
              <w:rPr>
                <w:bCs/>
              </w:rPr>
              <w:t>6</w:t>
            </w:r>
            <w:r w:rsidR="00180E8D" w:rsidRPr="00E14E91">
              <w:rPr>
                <w:bCs/>
              </w:rPr>
              <w:t xml:space="preserve"> человек </w:t>
            </w:r>
            <w:r w:rsidR="004F280F">
              <w:rPr>
                <w:bCs/>
              </w:rPr>
              <w:t>1</w:t>
            </w:r>
            <w:r w:rsidR="00180E8D" w:rsidRPr="00E14E91">
              <w:rPr>
                <w:bCs/>
              </w:rPr>
              <w:t>/%</w:t>
            </w:r>
          </w:p>
        </w:tc>
      </w:tr>
      <w:tr w:rsidR="00180E8D" w:rsidRPr="00E14E91" w14:paraId="7248C4DA"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91FD2EB" w14:textId="77777777" w:rsidR="00180E8D" w:rsidRPr="00E14E91" w:rsidRDefault="00180E8D" w:rsidP="00180E8D">
            <w:pPr>
              <w:spacing w:before="100" w:beforeAutospacing="1" w:after="100" w:afterAutospacing="1" w:line="240" w:lineRule="auto"/>
              <w:jc w:val="center"/>
              <w:rPr>
                <w:bCs/>
              </w:rPr>
            </w:pPr>
            <w:r w:rsidRPr="00E14E91">
              <w:rPr>
                <w:bCs/>
              </w:rPr>
              <w:t>1.13</w:t>
            </w:r>
          </w:p>
        </w:tc>
        <w:tc>
          <w:tcPr>
            <w:tcW w:w="7028" w:type="dxa"/>
            <w:tcBorders>
              <w:bottom w:val="single" w:sz="6" w:space="0" w:color="000000"/>
              <w:right w:val="single" w:sz="6" w:space="0" w:color="000000"/>
            </w:tcBorders>
            <w:tcMar>
              <w:top w:w="0" w:type="dxa"/>
              <w:left w:w="0" w:type="dxa"/>
              <w:bottom w:w="0" w:type="dxa"/>
              <w:right w:w="0" w:type="dxa"/>
            </w:tcMar>
            <w:hideMark/>
          </w:tcPr>
          <w:p w14:paraId="44EB44E2"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10BE5ED5" w14:textId="77777777" w:rsidR="00180E8D" w:rsidRPr="00E14E91" w:rsidRDefault="00180E8D" w:rsidP="00180E8D">
            <w:pPr>
              <w:spacing w:before="100" w:beforeAutospacing="1" w:after="100" w:afterAutospacing="1" w:line="240" w:lineRule="auto"/>
              <w:jc w:val="center"/>
              <w:rPr>
                <w:bCs/>
              </w:rPr>
            </w:pPr>
            <w:r w:rsidRPr="00E14E91">
              <w:rPr>
                <w:bCs/>
              </w:rPr>
              <w:t>0 человек/%</w:t>
            </w:r>
          </w:p>
        </w:tc>
      </w:tr>
      <w:tr w:rsidR="00180E8D" w:rsidRPr="00E14E91" w14:paraId="2260D638"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CB4D73A" w14:textId="77777777" w:rsidR="00180E8D" w:rsidRPr="00E14E91" w:rsidRDefault="00180E8D" w:rsidP="00180E8D">
            <w:pPr>
              <w:spacing w:before="100" w:beforeAutospacing="1" w:after="100" w:afterAutospacing="1" w:line="240" w:lineRule="auto"/>
              <w:jc w:val="center"/>
              <w:rPr>
                <w:bCs/>
              </w:rPr>
            </w:pPr>
            <w:r w:rsidRPr="00E14E91">
              <w:rPr>
                <w:bCs/>
              </w:rPr>
              <w:t>1.14</w:t>
            </w:r>
          </w:p>
        </w:tc>
        <w:tc>
          <w:tcPr>
            <w:tcW w:w="7028" w:type="dxa"/>
            <w:tcBorders>
              <w:bottom w:val="single" w:sz="6" w:space="0" w:color="000000"/>
              <w:right w:val="single" w:sz="6" w:space="0" w:color="000000"/>
            </w:tcBorders>
            <w:tcMar>
              <w:top w:w="0" w:type="dxa"/>
              <w:left w:w="0" w:type="dxa"/>
              <w:bottom w:w="0" w:type="dxa"/>
              <w:right w:w="0" w:type="dxa"/>
            </w:tcMar>
            <w:hideMark/>
          </w:tcPr>
          <w:p w14:paraId="70B1CBF8"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учащихся, получающих образование в рамках профильного обучения, в общей численности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6FEAEBB1" w14:textId="77777777" w:rsidR="00180E8D" w:rsidRPr="00E14E91" w:rsidRDefault="00180E8D" w:rsidP="00180E8D">
            <w:pPr>
              <w:spacing w:before="100" w:beforeAutospacing="1" w:after="100" w:afterAutospacing="1" w:line="240" w:lineRule="auto"/>
              <w:jc w:val="center"/>
              <w:rPr>
                <w:bCs/>
              </w:rPr>
            </w:pPr>
            <w:r w:rsidRPr="00E14E91">
              <w:rPr>
                <w:bCs/>
              </w:rPr>
              <w:t>0 человек/%</w:t>
            </w:r>
          </w:p>
        </w:tc>
      </w:tr>
      <w:tr w:rsidR="00180E8D" w:rsidRPr="00E14E91" w14:paraId="718D04AE"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7806F1FD" w14:textId="77777777" w:rsidR="00180E8D" w:rsidRPr="00E14E91" w:rsidRDefault="00180E8D" w:rsidP="00180E8D">
            <w:pPr>
              <w:spacing w:before="100" w:beforeAutospacing="1" w:after="100" w:afterAutospacing="1" w:line="240" w:lineRule="auto"/>
              <w:jc w:val="center"/>
              <w:rPr>
                <w:bCs/>
              </w:rPr>
            </w:pPr>
            <w:r w:rsidRPr="00E14E91">
              <w:rPr>
                <w:bCs/>
              </w:rPr>
              <w:lastRenderedPageBreak/>
              <w:t>1.15</w:t>
            </w:r>
          </w:p>
        </w:tc>
        <w:tc>
          <w:tcPr>
            <w:tcW w:w="7028" w:type="dxa"/>
            <w:tcBorders>
              <w:bottom w:val="single" w:sz="6" w:space="0" w:color="000000"/>
              <w:right w:val="single" w:sz="6" w:space="0" w:color="000000"/>
            </w:tcBorders>
            <w:tcMar>
              <w:top w:w="0" w:type="dxa"/>
              <w:left w:w="0" w:type="dxa"/>
              <w:bottom w:w="0" w:type="dxa"/>
              <w:right w:w="0" w:type="dxa"/>
            </w:tcMar>
            <w:hideMark/>
          </w:tcPr>
          <w:p w14:paraId="3D7E7A56"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3827FFCC" w14:textId="77777777" w:rsidR="00180E8D" w:rsidRPr="00E14E91" w:rsidRDefault="00180E8D" w:rsidP="00180E8D">
            <w:pPr>
              <w:spacing w:before="100" w:beforeAutospacing="1" w:after="100" w:afterAutospacing="1" w:line="240" w:lineRule="auto"/>
              <w:jc w:val="center"/>
              <w:rPr>
                <w:bCs/>
              </w:rPr>
            </w:pPr>
            <w:r w:rsidRPr="00E14E91">
              <w:rPr>
                <w:bCs/>
              </w:rPr>
              <w:t>0 человек/%</w:t>
            </w:r>
          </w:p>
        </w:tc>
      </w:tr>
      <w:tr w:rsidR="00180E8D" w:rsidRPr="00E14E91" w14:paraId="1794706D"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49F983AB" w14:textId="77777777" w:rsidR="00180E8D" w:rsidRPr="00E14E91" w:rsidRDefault="00180E8D" w:rsidP="00180E8D">
            <w:pPr>
              <w:spacing w:before="100" w:beforeAutospacing="1" w:after="100" w:afterAutospacing="1" w:line="240" w:lineRule="auto"/>
              <w:jc w:val="center"/>
              <w:rPr>
                <w:bCs/>
              </w:rPr>
            </w:pPr>
            <w:r w:rsidRPr="00E14E91">
              <w:rPr>
                <w:bCs/>
              </w:rPr>
              <w:t>1.16</w:t>
            </w:r>
          </w:p>
        </w:tc>
        <w:tc>
          <w:tcPr>
            <w:tcW w:w="7028" w:type="dxa"/>
            <w:tcBorders>
              <w:bottom w:val="single" w:sz="6" w:space="0" w:color="000000"/>
              <w:right w:val="single" w:sz="6" w:space="0" w:color="000000"/>
            </w:tcBorders>
            <w:tcMar>
              <w:top w:w="0" w:type="dxa"/>
              <w:left w:w="0" w:type="dxa"/>
              <w:bottom w:w="0" w:type="dxa"/>
              <w:right w:w="0" w:type="dxa"/>
            </w:tcMar>
            <w:hideMark/>
          </w:tcPr>
          <w:p w14:paraId="043D05BA"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34115270" w14:textId="77777777" w:rsidR="00180E8D" w:rsidRPr="00E14E91" w:rsidRDefault="00180E8D" w:rsidP="00180E8D">
            <w:pPr>
              <w:spacing w:before="100" w:beforeAutospacing="1" w:after="100" w:afterAutospacing="1" w:line="240" w:lineRule="auto"/>
              <w:jc w:val="center"/>
              <w:rPr>
                <w:bCs/>
              </w:rPr>
            </w:pPr>
            <w:r w:rsidRPr="00E14E91">
              <w:rPr>
                <w:bCs/>
              </w:rPr>
              <w:t>0 человек/%</w:t>
            </w:r>
          </w:p>
        </w:tc>
      </w:tr>
      <w:tr w:rsidR="00180E8D" w:rsidRPr="00E14E91" w14:paraId="6D36F919"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34A9C1FE" w14:textId="77777777" w:rsidR="00180E8D" w:rsidRPr="00E14E91" w:rsidRDefault="00180E8D" w:rsidP="00180E8D">
            <w:pPr>
              <w:spacing w:before="100" w:beforeAutospacing="1" w:after="100" w:afterAutospacing="1" w:line="240" w:lineRule="auto"/>
              <w:jc w:val="center"/>
              <w:rPr>
                <w:bCs/>
              </w:rPr>
            </w:pPr>
            <w:r w:rsidRPr="00E14E91">
              <w:rPr>
                <w:bCs/>
              </w:rPr>
              <w:t>1.17</w:t>
            </w:r>
          </w:p>
        </w:tc>
        <w:tc>
          <w:tcPr>
            <w:tcW w:w="7028" w:type="dxa"/>
            <w:tcBorders>
              <w:bottom w:val="single" w:sz="6" w:space="0" w:color="000000"/>
              <w:right w:val="single" w:sz="6" w:space="0" w:color="000000"/>
            </w:tcBorders>
            <w:tcMar>
              <w:top w:w="0" w:type="dxa"/>
              <w:left w:w="0" w:type="dxa"/>
              <w:bottom w:w="0" w:type="dxa"/>
              <w:right w:w="0" w:type="dxa"/>
            </w:tcMar>
            <w:hideMark/>
          </w:tcPr>
          <w:p w14:paraId="6F83F02F" w14:textId="77777777" w:rsidR="00180E8D" w:rsidRPr="00E14E91" w:rsidRDefault="00180E8D" w:rsidP="00180E8D">
            <w:pPr>
              <w:spacing w:before="100" w:beforeAutospacing="1" w:after="100" w:afterAutospacing="1" w:line="240" w:lineRule="auto"/>
              <w:rPr>
                <w:bCs/>
              </w:rPr>
            </w:pPr>
            <w:r w:rsidRPr="00E14E91">
              <w:rPr>
                <w:bCs/>
              </w:rPr>
              <w:t>Общая численность педагогических работников, в том числе:</w:t>
            </w:r>
          </w:p>
        </w:tc>
        <w:tc>
          <w:tcPr>
            <w:tcW w:w="1260" w:type="dxa"/>
            <w:tcBorders>
              <w:bottom w:val="single" w:sz="6" w:space="0" w:color="000000"/>
              <w:right w:val="single" w:sz="6" w:space="0" w:color="000000"/>
            </w:tcBorders>
            <w:tcMar>
              <w:top w:w="0" w:type="dxa"/>
              <w:left w:w="0" w:type="dxa"/>
              <w:bottom w:w="0" w:type="dxa"/>
              <w:right w:w="0" w:type="dxa"/>
            </w:tcMar>
            <w:hideMark/>
          </w:tcPr>
          <w:p w14:paraId="33A21CC8" w14:textId="447961F2" w:rsidR="00180E8D" w:rsidRPr="00E14E91" w:rsidRDefault="00180E8D" w:rsidP="00F47C13">
            <w:pPr>
              <w:spacing w:before="100" w:beforeAutospacing="1" w:after="100" w:afterAutospacing="1" w:line="240" w:lineRule="auto"/>
              <w:jc w:val="center"/>
              <w:rPr>
                <w:bCs/>
              </w:rPr>
            </w:pPr>
            <w:r w:rsidRPr="00E14E91">
              <w:rPr>
                <w:bCs/>
              </w:rPr>
              <w:t>6</w:t>
            </w:r>
            <w:r w:rsidR="00CE039B">
              <w:rPr>
                <w:bCs/>
              </w:rPr>
              <w:t>2 чел.</w:t>
            </w:r>
          </w:p>
        </w:tc>
      </w:tr>
      <w:tr w:rsidR="00180E8D" w:rsidRPr="00E14E91" w14:paraId="61524E77"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70FF291E" w14:textId="77777777" w:rsidR="00180E8D" w:rsidRPr="00E14E91" w:rsidRDefault="00180E8D" w:rsidP="00180E8D">
            <w:pPr>
              <w:spacing w:before="100" w:beforeAutospacing="1" w:after="100" w:afterAutospacing="1" w:line="240" w:lineRule="auto"/>
              <w:jc w:val="center"/>
              <w:rPr>
                <w:bCs/>
              </w:rPr>
            </w:pPr>
            <w:r w:rsidRPr="00E14E91">
              <w:rPr>
                <w:bCs/>
              </w:rPr>
              <w:t>1.18</w:t>
            </w:r>
          </w:p>
        </w:tc>
        <w:tc>
          <w:tcPr>
            <w:tcW w:w="7028" w:type="dxa"/>
            <w:tcBorders>
              <w:bottom w:val="single" w:sz="6" w:space="0" w:color="000000"/>
              <w:right w:val="single" w:sz="6" w:space="0" w:color="000000"/>
            </w:tcBorders>
            <w:tcMar>
              <w:top w:w="0" w:type="dxa"/>
              <w:left w:w="0" w:type="dxa"/>
              <w:bottom w:w="0" w:type="dxa"/>
              <w:right w:w="0" w:type="dxa"/>
            </w:tcMar>
            <w:hideMark/>
          </w:tcPr>
          <w:p w14:paraId="07D9599D"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260" w:type="dxa"/>
            <w:tcBorders>
              <w:bottom w:val="single" w:sz="6" w:space="0" w:color="000000"/>
              <w:right w:val="single" w:sz="6" w:space="0" w:color="000000"/>
            </w:tcBorders>
            <w:tcMar>
              <w:top w:w="0" w:type="dxa"/>
              <w:left w:w="0" w:type="dxa"/>
              <w:bottom w:w="0" w:type="dxa"/>
              <w:right w:w="0" w:type="dxa"/>
            </w:tcMar>
            <w:hideMark/>
          </w:tcPr>
          <w:p w14:paraId="384F9D4C" w14:textId="136DBE1A" w:rsidR="00180E8D" w:rsidRPr="00E14E91" w:rsidRDefault="00910BFF" w:rsidP="00F47C13">
            <w:pPr>
              <w:spacing w:before="100" w:beforeAutospacing="1" w:after="100" w:afterAutospacing="1" w:line="240" w:lineRule="auto"/>
              <w:jc w:val="center"/>
              <w:rPr>
                <w:bCs/>
              </w:rPr>
            </w:pPr>
            <w:r>
              <w:rPr>
                <w:bCs/>
              </w:rPr>
              <w:t>60</w:t>
            </w:r>
            <w:r w:rsidR="00670C1D">
              <w:rPr>
                <w:bCs/>
              </w:rPr>
              <w:t xml:space="preserve"> </w:t>
            </w:r>
            <w:r>
              <w:rPr>
                <w:bCs/>
              </w:rPr>
              <w:t>человек 92</w:t>
            </w:r>
            <w:r w:rsidR="00180E8D" w:rsidRPr="00E14E91">
              <w:rPr>
                <w:bCs/>
              </w:rPr>
              <w:t>/%</w:t>
            </w:r>
          </w:p>
        </w:tc>
      </w:tr>
      <w:tr w:rsidR="00180E8D" w:rsidRPr="00E14E91" w14:paraId="43F21C11"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D990D9D" w14:textId="77777777" w:rsidR="00180E8D" w:rsidRPr="00E14E91" w:rsidRDefault="00180E8D" w:rsidP="00180E8D">
            <w:pPr>
              <w:spacing w:before="100" w:beforeAutospacing="1" w:after="100" w:afterAutospacing="1" w:line="240" w:lineRule="auto"/>
              <w:jc w:val="center"/>
              <w:rPr>
                <w:bCs/>
              </w:rPr>
            </w:pPr>
            <w:r w:rsidRPr="00E14E91">
              <w:rPr>
                <w:bCs/>
              </w:rPr>
              <w:t>1.19</w:t>
            </w:r>
          </w:p>
        </w:tc>
        <w:tc>
          <w:tcPr>
            <w:tcW w:w="7028" w:type="dxa"/>
            <w:tcBorders>
              <w:bottom w:val="single" w:sz="6" w:space="0" w:color="000000"/>
              <w:right w:val="single" w:sz="6" w:space="0" w:color="000000"/>
            </w:tcBorders>
            <w:tcMar>
              <w:top w:w="0" w:type="dxa"/>
              <w:left w:w="0" w:type="dxa"/>
              <w:bottom w:w="0" w:type="dxa"/>
              <w:right w:w="0" w:type="dxa"/>
            </w:tcMar>
            <w:hideMark/>
          </w:tcPr>
          <w:p w14:paraId="63AC0677"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260" w:type="dxa"/>
            <w:tcBorders>
              <w:bottom w:val="single" w:sz="6" w:space="0" w:color="000000"/>
              <w:right w:val="single" w:sz="6" w:space="0" w:color="000000"/>
            </w:tcBorders>
            <w:tcMar>
              <w:top w:w="0" w:type="dxa"/>
              <w:left w:w="0" w:type="dxa"/>
              <w:bottom w:w="0" w:type="dxa"/>
              <w:right w:w="0" w:type="dxa"/>
            </w:tcMar>
            <w:hideMark/>
          </w:tcPr>
          <w:p w14:paraId="5980F98A" w14:textId="6E3AA0C9" w:rsidR="00180E8D" w:rsidRPr="00E14E91" w:rsidRDefault="00670C1D" w:rsidP="00F47C13">
            <w:pPr>
              <w:spacing w:before="100" w:beforeAutospacing="1" w:after="100" w:afterAutospacing="1" w:line="240" w:lineRule="auto"/>
              <w:jc w:val="center"/>
              <w:rPr>
                <w:bCs/>
              </w:rPr>
            </w:pPr>
            <w:r>
              <w:rPr>
                <w:bCs/>
              </w:rPr>
              <w:t>60</w:t>
            </w:r>
            <w:r w:rsidR="00180E8D" w:rsidRPr="00E14E91">
              <w:rPr>
                <w:bCs/>
              </w:rPr>
              <w:t xml:space="preserve"> человек </w:t>
            </w:r>
            <w:r w:rsidR="00910BFF">
              <w:rPr>
                <w:bCs/>
              </w:rPr>
              <w:t>92</w:t>
            </w:r>
            <w:r w:rsidR="00180E8D" w:rsidRPr="00E14E91">
              <w:rPr>
                <w:bCs/>
              </w:rPr>
              <w:t>%</w:t>
            </w:r>
          </w:p>
        </w:tc>
      </w:tr>
      <w:tr w:rsidR="00180E8D" w:rsidRPr="00E14E91" w14:paraId="2809271E"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3A2B9876" w14:textId="77777777" w:rsidR="00180E8D" w:rsidRPr="00E14E91" w:rsidRDefault="00180E8D" w:rsidP="00180E8D">
            <w:pPr>
              <w:spacing w:before="100" w:beforeAutospacing="1" w:after="100" w:afterAutospacing="1" w:line="240" w:lineRule="auto"/>
              <w:jc w:val="center"/>
              <w:rPr>
                <w:bCs/>
              </w:rPr>
            </w:pPr>
            <w:r w:rsidRPr="00E14E91">
              <w:rPr>
                <w:bCs/>
              </w:rPr>
              <w:t>1.20</w:t>
            </w:r>
          </w:p>
        </w:tc>
        <w:tc>
          <w:tcPr>
            <w:tcW w:w="7028" w:type="dxa"/>
            <w:tcBorders>
              <w:bottom w:val="single" w:sz="6" w:space="0" w:color="000000"/>
              <w:right w:val="single" w:sz="6" w:space="0" w:color="000000"/>
            </w:tcBorders>
            <w:tcMar>
              <w:top w:w="0" w:type="dxa"/>
              <w:left w:w="0" w:type="dxa"/>
              <w:bottom w:w="0" w:type="dxa"/>
              <w:right w:w="0" w:type="dxa"/>
            </w:tcMar>
            <w:hideMark/>
          </w:tcPr>
          <w:p w14:paraId="3584AA01"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260" w:type="dxa"/>
            <w:tcBorders>
              <w:bottom w:val="single" w:sz="6" w:space="0" w:color="000000"/>
              <w:right w:val="single" w:sz="6" w:space="0" w:color="000000"/>
            </w:tcBorders>
            <w:tcMar>
              <w:top w:w="0" w:type="dxa"/>
              <w:left w:w="0" w:type="dxa"/>
              <w:bottom w:w="0" w:type="dxa"/>
              <w:right w:w="0" w:type="dxa"/>
            </w:tcMar>
            <w:hideMark/>
          </w:tcPr>
          <w:p w14:paraId="23A12777" w14:textId="1150E42F" w:rsidR="00670C1D" w:rsidRDefault="00910BFF" w:rsidP="00F47C13">
            <w:pPr>
              <w:spacing w:before="100" w:beforeAutospacing="1" w:after="100" w:afterAutospacing="1" w:line="240" w:lineRule="auto"/>
              <w:jc w:val="center"/>
              <w:rPr>
                <w:bCs/>
              </w:rPr>
            </w:pPr>
            <w:r>
              <w:rPr>
                <w:bCs/>
              </w:rPr>
              <w:t>5</w:t>
            </w:r>
            <w:r w:rsidR="00180E8D" w:rsidRPr="00E14E91">
              <w:rPr>
                <w:bCs/>
              </w:rPr>
              <w:t xml:space="preserve"> человек</w:t>
            </w:r>
          </w:p>
          <w:p w14:paraId="3D7AB89D" w14:textId="503E7005" w:rsidR="00180E8D" w:rsidRPr="00E14E91" w:rsidRDefault="00910BFF" w:rsidP="00F47C13">
            <w:pPr>
              <w:spacing w:before="100" w:beforeAutospacing="1" w:after="100" w:afterAutospacing="1" w:line="240" w:lineRule="auto"/>
              <w:jc w:val="center"/>
              <w:rPr>
                <w:bCs/>
              </w:rPr>
            </w:pPr>
            <w:r>
              <w:rPr>
                <w:bCs/>
              </w:rPr>
              <w:t xml:space="preserve"> 8</w:t>
            </w:r>
            <w:r w:rsidR="00180E8D" w:rsidRPr="00E14E91">
              <w:rPr>
                <w:bCs/>
              </w:rPr>
              <w:t>/%</w:t>
            </w:r>
          </w:p>
        </w:tc>
      </w:tr>
      <w:tr w:rsidR="00180E8D" w:rsidRPr="00E14E91" w14:paraId="6ED6921F"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022E79B3" w14:textId="77777777" w:rsidR="00180E8D" w:rsidRPr="00E14E91" w:rsidRDefault="00180E8D" w:rsidP="00180E8D">
            <w:pPr>
              <w:spacing w:before="100" w:beforeAutospacing="1" w:after="100" w:afterAutospacing="1" w:line="240" w:lineRule="auto"/>
              <w:jc w:val="center"/>
              <w:rPr>
                <w:bCs/>
              </w:rPr>
            </w:pPr>
            <w:r w:rsidRPr="00E14E91">
              <w:rPr>
                <w:bCs/>
              </w:rPr>
              <w:t>1.21</w:t>
            </w:r>
          </w:p>
        </w:tc>
        <w:tc>
          <w:tcPr>
            <w:tcW w:w="7028" w:type="dxa"/>
            <w:tcBorders>
              <w:bottom w:val="single" w:sz="6" w:space="0" w:color="000000"/>
              <w:right w:val="single" w:sz="6" w:space="0" w:color="000000"/>
            </w:tcBorders>
            <w:tcMar>
              <w:top w:w="0" w:type="dxa"/>
              <w:left w:w="0" w:type="dxa"/>
              <w:bottom w:w="0" w:type="dxa"/>
              <w:right w:w="0" w:type="dxa"/>
            </w:tcMar>
            <w:hideMark/>
          </w:tcPr>
          <w:p w14:paraId="4BFF8CA9"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260" w:type="dxa"/>
            <w:tcBorders>
              <w:bottom w:val="single" w:sz="6" w:space="0" w:color="000000"/>
              <w:right w:val="single" w:sz="6" w:space="0" w:color="000000"/>
            </w:tcBorders>
            <w:tcMar>
              <w:top w:w="0" w:type="dxa"/>
              <w:left w:w="0" w:type="dxa"/>
              <w:bottom w:w="0" w:type="dxa"/>
              <w:right w:w="0" w:type="dxa"/>
            </w:tcMar>
            <w:hideMark/>
          </w:tcPr>
          <w:p w14:paraId="48DEF64C" w14:textId="065C3EA5" w:rsidR="00670C1D" w:rsidRDefault="00670C1D" w:rsidP="00F47C13">
            <w:pPr>
              <w:spacing w:before="100" w:beforeAutospacing="1" w:after="100" w:afterAutospacing="1" w:line="240" w:lineRule="auto"/>
              <w:jc w:val="center"/>
              <w:rPr>
                <w:bCs/>
              </w:rPr>
            </w:pPr>
            <w:r>
              <w:rPr>
                <w:bCs/>
              </w:rPr>
              <w:t>4</w:t>
            </w:r>
            <w:r w:rsidR="00910BFF">
              <w:rPr>
                <w:bCs/>
              </w:rPr>
              <w:t xml:space="preserve"> </w:t>
            </w:r>
            <w:r w:rsidR="00180E8D" w:rsidRPr="00E14E91">
              <w:rPr>
                <w:bCs/>
              </w:rPr>
              <w:t xml:space="preserve">человек </w:t>
            </w:r>
          </w:p>
          <w:p w14:paraId="25C417EC" w14:textId="6C2928C8" w:rsidR="00180E8D" w:rsidRPr="00E14E91" w:rsidRDefault="00670C1D" w:rsidP="00F47C13">
            <w:pPr>
              <w:spacing w:before="100" w:beforeAutospacing="1" w:after="100" w:afterAutospacing="1" w:line="240" w:lineRule="auto"/>
              <w:jc w:val="center"/>
              <w:rPr>
                <w:bCs/>
              </w:rPr>
            </w:pPr>
            <w:r>
              <w:rPr>
                <w:bCs/>
              </w:rPr>
              <w:t>6</w:t>
            </w:r>
            <w:r w:rsidR="00180E8D" w:rsidRPr="00E14E91">
              <w:rPr>
                <w:bCs/>
              </w:rPr>
              <w:t>%</w:t>
            </w:r>
          </w:p>
        </w:tc>
      </w:tr>
      <w:tr w:rsidR="00180E8D" w:rsidRPr="00E14E91" w14:paraId="2E9611A6"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38B0A3DA" w14:textId="77777777" w:rsidR="00180E8D" w:rsidRPr="00E14E91" w:rsidRDefault="00180E8D" w:rsidP="00180E8D">
            <w:pPr>
              <w:spacing w:before="100" w:beforeAutospacing="1" w:after="100" w:afterAutospacing="1" w:line="240" w:lineRule="auto"/>
              <w:jc w:val="center"/>
              <w:rPr>
                <w:bCs/>
              </w:rPr>
            </w:pPr>
            <w:r w:rsidRPr="00E14E91">
              <w:rPr>
                <w:bCs/>
              </w:rPr>
              <w:t>1.22</w:t>
            </w:r>
          </w:p>
        </w:tc>
        <w:tc>
          <w:tcPr>
            <w:tcW w:w="7028" w:type="dxa"/>
            <w:tcBorders>
              <w:bottom w:val="single" w:sz="6" w:space="0" w:color="000000"/>
              <w:right w:val="single" w:sz="6" w:space="0" w:color="000000"/>
            </w:tcBorders>
            <w:tcMar>
              <w:top w:w="0" w:type="dxa"/>
              <w:left w:w="0" w:type="dxa"/>
              <w:bottom w:w="0" w:type="dxa"/>
              <w:right w:w="0" w:type="dxa"/>
            </w:tcMar>
            <w:hideMark/>
          </w:tcPr>
          <w:p w14:paraId="6B8AADF2"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60" w:type="dxa"/>
            <w:tcBorders>
              <w:bottom w:val="single" w:sz="6" w:space="0" w:color="000000"/>
              <w:right w:val="single" w:sz="6" w:space="0" w:color="000000"/>
            </w:tcBorders>
            <w:tcMar>
              <w:top w:w="0" w:type="dxa"/>
              <w:left w:w="0" w:type="dxa"/>
              <w:bottom w:w="0" w:type="dxa"/>
              <w:right w:w="0" w:type="dxa"/>
            </w:tcMar>
            <w:hideMark/>
          </w:tcPr>
          <w:p w14:paraId="42400F41" w14:textId="03705DB2" w:rsidR="00180E8D" w:rsidRPr="00E14E91" w:rsidRDefault="00180E8D" w:rsidP="00F47C13">
            <w:pPr>
              <w:spacing w:before="100" w:beforeAutospacing="1" w:after="100" w:afterAutospacing="1" w:line="240" w:lineRule="auto"/>
              <w:jc w:val="center"/>
              <w:rPr>
                <w:bCs/>
              </w:rPr>
            </w:pPr>
            <w:r w:rsidRPr="00E14E91">
              <w:rPr>
                <w:bCs/>
              </w:rPr>
              <w:t>6</w:t>
            </w:r>
            <w:r w:rsidR="001978D2">
              <w:rPr>
                <w:bCs/>
              </w:rPr>
              <w:t xml:space="preserve">0 </w:t>
            </w:r>
            <w:r w:rsidRPr="00E14E91">
              <w:rPr>
                <w:bCs/>
              </w:rPr>
              <w:t>человек</w:t>
            </w:r>
          </w:p>
        </w:tc>
      </w:tr>
      <w:tr w:rsidR="00180E8D" w:rsidRPr="00E14E91" w14:paraId="6BD846D2"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4E2FC966" w14:textId="77777777" w:rsidR="00180E8D" w:rsidRPr="00E14E91" w:rsidRDefault="00180E8D" w:rsidP="00180E8D">
            <w:pPr>
              <w:spacing w:before="100" w:beforeAutospacing="1" w:after="100" w:afterAutospacing="1" w:line="240" w:lineRule="auto"/>
              <w:jc w:val="center"/>
              <w:rPr>
                <w:bCs/>
              </w:rPr>
            </w:pPr>
            <w:r w:rsidRPr="00E14E91">
              <w:rPr>
                <w:bCs/>
              </w:rPr>
              <w:t>1.22.1</w:t>
            </w:r>
          </w:p>
        </w:tc>
        <w:tc>
          <w:tcPr>
            <w:tcW w:w="7028" w:type="dxa"/>
            <w:tcBorders>
              <w:bottom w:val="single" w:sz="6" w:space="0" w:color="000000"/>
              <w:right w:val="single" w:sz="6" w:space="0" w:color="000000"/>
            </w:tcBorders>
            <w:tcMar>
              <w:top w:w="0" w:type="dxa"/>
              <w:left w:w="0" w:type="dxa"/>
              <w:bottom w:w="0" w:type="dxa"/>
              <w:right w:w="0" w:type="dxa"/>
            </w:tcMar>
            <w:hideMark/>
          </w:tcPr>
          <w:p w14:paraId="1A4E1B75" w14:textId="77777777" w:rsidR="00180E8D" w:rsidRPr="00E14E91" w:rsidRDefault="00180E8D" w:rsidP="00180E8D">
            <w:pPr>
              <w:spacing w:before="100" w:beforeAutospacing="1" w:after="100" w:afterAutospacing="1" w:line="240" w:lineRule="auto"/>
              <w:rPr>
                <w:bCs/>
              </w:rPr>
            </w:pPr>
            <w:r w:rsidRPr="00E14E91">
              <w:rPr>
                <w:bCs/>
              </w:rPr>
              <w:t>Высшая</w:t>
            </w:r>
          </w:p>
        </w:tc>
        <w:tc>
          <w:tcPr>
            <w:tcW w:w="1260" w:type="dxa"/>
            <w:tcBorders>
              <w:bottom w:val="single" w:sz="6" w:space="0" w:color="000000"/>
              <w:right w:val="single" w:sz="6" w:space="0" w:color="000000"/>
            </w:tcBorders>
            <w:tcMar>
              <w:top w:w="0" w:type="dxa"/>
              <w:left w:w="0" w:type="dxa"/>
              <w:bottom w:w="0" w:type="dxa"/>
              <w:right w:w="0" w:type="dxa"/>
            </w:tcMar>
            <w:hideMark/>
          </w:tcPr>
          <w:p w14:paraId="41802355" w14:textId="30C9E289" w:rsidR="00180E8D" w:rsidRPr="00E14E91" w:rsidRDefault="001978D2" w:rsidP="00F47C13">
            <w:pPr>
              <w:spacing w:before="100" w:beforeAutospacing="1" w:after="100" w:afterAutospacing="1" w:line="240" w:lineRule="auto"/>
              <w:jc w:val="center"/>
              <w:rPr>
                <w:bCs/>
              </w:rPr>
            </w:pPr>
            <w:r>
              <w:rPr>
                <w:bCs/>
              </w:rPr>
              <w:t>27</w:t>
            </w:r>
            <w:r w:rsidR="00180E8D" w:rsidRPr="00E14E91">
              <w:rPr>
                <w:bCs/>
              </w:rPr>
              <w:t xml:space="preserve"> человек </w:t>
            </w:r>
            <w:r w:rsidR="00C703AA">
              <w:rPr>
                <w:bCs/>
              </w:rPr>
              <w:t>43</w:t>
            </w:r>
            <w:r w:rsidR="00180E8D" w:rsidRPr="00E14E91">
              <w:rPr>
                <w:bCs/>
              </w:rPr>
              <w:t>%</w:t>
            </w:r>
          </w:p>
        </w:tc>
      </w:tr>
      <w:tr w:rsidR="00180E8D" w:rsidRPr="00E14E91" w14:paraId="00F037C1"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321E969" w14:textId="77777777" w:rsidR="00180E8D" w:rsidRPr="00E14E91" w:rsidRDefault="00180E8D" w:rsidP="00180E8D">
            <w:pPr>
              <w:spacing w:before="100" w:beforeAutospacing="1" w:after="100" w:afterAutospacing="1" w:line="240" w:lineRule="auto"/>
              <w:jc w:val="center"/>
              <w:rPr>
                <w:bCs/>
              </w:rPr>
            </w:pPr>
            <w:r w:rsidRPr="00E14E91">
              <w:rPr>
                <w:bCs/>
              </w:rPr>
              <w:t>1.22.2</w:t>
            </w:r>
          </w:p>
        </w:tc>
        <w:tc>
          <w:tcPr>
            <w:tcW w:w="7028" w:type="dxa"/>
            <w:tcBorders>
              <w:bottom w:val="single" w:sz="6" w:space="0" w:color="000000"/>
              <w:right w:val="single" w:sz="6" w:space="0" w:color="000000"/>
            </w:tcBorders>
            <w:tcMar>
              <w:top w:w="0" w:type="dxa"/>
              <w:left w:w="0" w:type="dxa"/>
              <w:bottom w:w="0" w:type="dxa"/>
              <w:right w:w="0" w:type="dxa"/>
            </w:tcMar>
            <w:hideMark/>
          </w:tcPr>
          <w:p w14:paraId="27045C8E" w14:textId="77777777" w:rsidR="00180E8D" w:rsidRPr="00E14E91" w:rsidRDefault="00180E8D" w:rsidP="00180E8D">
            <w:pPr>
              <w:spacing w:before="100" w:beforeAutospacing="1" w:after="100" w:afterAutospacing="1" w:line="240" w:lineRule="auto"/>
              <w:rPr>
                <w:bCs/>
              </w:rPr>
            </w:pPr>
            <w:r w:rsidRPr="00E14E91">
              <w:rPr>
                <w:bCs/>
              </w:rPr>
              <w:t>Первая</w:t>
            </w:r>
          </w:p>
        </w:tc>
        <w:tc>
          <w:tcPr>
            <w:tcW w:w="1260" w:type="dxa"/>
            <w:tcBorders>
              <w:bottom w:val="single" w:sz="6" w:space="0" w:color="000000"/>
              <w:right w:val="single" w:sz="6" w:space="0" w:color="000000"/>
            </w:tcBorders>
            <w:tcMar>
              <w:top w:w="0" w:type="dxa"/>
              <w:left w:w="0" w:type="dxa"/>
              <w:bottom w:w="0" w:type="dxa"/>
              <w:right w:w="0" w:type="dxa"/>
            </w:tcMar>
            <w:hideMark/>
          </w:tcPr>
          <w:p w14:paraId="6D5F6D47" w14:textId="45EACA75" w:rsidR="00180E8D" w:rsidRPr="00E14E91" w:rsidRDefault="00C703AA" w:rsidP="00670C1D">
            <w:pPr>
              <w:spacing w:before="100" w:beforeAutospacing="1" w:after="100" w:afterAutospacing="1" w:line="240" w:lineRule="auto"/>
              <w:rPr>
                <w:bCs/>
              </w:rPr>
            </w:pPr>
            <w:r>
              <w:rPr>
                <w:bCs/>
              </w:rPr>
              <w:t>2</w:t>
            </w:r>
            <w:r w:rsidR="001978D2">
              <w:rPr>
                <w:bCs/>
              </w:rPr>
              <w:t>1</w:t>
            </w:r>
            <w:r w:rsidR="00180E8D" w:rsidRPr="00E14E91">
              <w:rPr>
                <w:bCs/>
              </w:rPr>
              <w:t xml:space="preserve"> человек </w:t>
            </w:r>
            <w:r>
              <w:rPr>
                <w:bCs/>
              </w:rPr>
              <w:t>34</w:t>
            </w:r>
            <w:r w:rsidR="00180E8D" w:rsidRPr="00E14E91">
              <w:rPr>
                <w:bCs/>
              </w:rPr>
              <w:t>%</w:t>
            </w:r>
          </w:p>
        </w:tc>
      </w:tr>
      <w:tr w:rsidR="00180E8D" w:rsidRPr="00E14E91" w14:paraId="496B5C71"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A979D70" w14:textId="77777777" w:rsidR="00180E8D" w:rsidRPr="00E14E91" w:rsidRDefault="00180E8D" w:rsidP="00180E8D">
            <w:pPr>
              <w:spacing w:before="100" w:beforeAutospacing="1" w:after="100" w:afterAutospacing="1" w:line="240" w:lineRule="auto"/>
              <w:jc w:val="center"/>
              <w:rPr>
                <w:bCs/>
              </w:rPr>
            </w:pPr>
            <w:r w:rsidRPr="00E14E91">
              <w:rPr>
                <w:bCs/>
              </w:rPr>
              <w:t>1.23</w:t>
            </w:r>
          </w:p>
        </w:tc>
        <w:tc>
          <w:tcPr>
            <w:tcW w:w="7028" w:type="dxa"/>
            <w:tcBorders>
              <w:bottom w:val="single" w:sz="6" w:space="0" w:color="000000"/>
              <w:right w:val="single" w:sz="6" w:space="0" w:color="000000"/>
            </w:tcBorders>
            <w:tcMar>
              <w:top w:w="0" w:type="dxa"/>
              <w:left w:w="0" w:type="dxa"/>
              <w:bottom w:w="0" w:type="dxa"/>
              <w:right w:w="0" w:type="dxa"/>
            </w:tcMar>
            <w:hideMark/>
          </w:tcPr>
          <w:p w14:paraId="457F9F9D"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60" w:type="dxa"/>
            <w:tcBorders>
              <w:bottom w:val="single" w:sz="6" w:space="0" w:color="000000"/>
              <w:right w:val="single" w:sz="6" w:space="0" w:color="000000"/>
            </w:tcBorders>
            <w:tcMar>
              <w:top w:w="0" w:type="dxa"/>
              <w:left w:w="0" w:type="dxa"/>
              <w:bottom w:w="0" w:type="dxa"/>
              <w:right w:w="0" w:type="dxa"/>
            </w:tcMar>
            <w:hideMark/>
          </w:tcPr>
          <w:p w14:paraId="4C1B2BC7" w14:textId="77777777" w:rsidR="00180E8D" w:rsidRPr="00E14E91" w:rsidRDefault="00180E8D" w:rsidP="00180E8D">
            <w:pPr>
              <w:spacing w:before="100" w:beforeAutospacing="1" w:after="100" w:afterAutospacing="1" w:line="240" w:lineRule="auto"/>
              <w:jc w:val="center"/>
              <w:rPr>
                <w:bCs/>
              </w:rPr>
            </w:pPr>
            <w:r w:rsidRPr="00E14E91">
              <w:rPr>
                <w:bCs/>
              </w:rPr>
              <w:t>человек/%</w:t>
            </w:r>
          </w:p>
        </w:tc>
      </w:tr>
      <w:tr w:rsidR="00180E8D" w:rsidRPr="00E14E91" w14:paraId="5C89A9C4"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36C62B26" w14:textId="77777777" w:rsidR="00180E8D" w:rsidRPr="00E14E91" w:rsidRDefault="00180E8D" w:rsidP="00180E8D">
            <w:pPr>
              <w:spacing w:before="100" w:beforeAutospacing="1" w:after="100" w:afterAutospacing="1" w:line="240" w:lineRule="auto"/>
              <w:jc w:val="center"/>
              <w:rPr>
                <w:bCs/>
              </w:rPr>
            </w:pPr>
            <w:r w:rsidRPr="00E14E91">
              <w:rPr>
                <w:bCs/>
              </w:rPr>
              <w:t>1.23.1</w:t>
            </w:r>
          </w:p>
        </w:tc>
        <w:tc>
          <w:tcPr>
            <w:tcW w:w="7028" w:type="dxa"/>
            <w:tcBorders>
              <w:bottom w:val="single" w:sz="6" w:space="0" w:color="000000"/>
              <w:right w:val="single" w:sz="6" w:space="0" w:color="000000"/>
            </w:tcBorders>
            <w:tcMar>
              <w:top w:w="0" w:type="dxa"/>
              <w:left w:w="0" w:type="dxa"/>
              <w:bottom w:w="0" w:type="dxa"/>
              <w:right w:w="0" w:type="dxa"/>
            </w:tcMar>
            <w:hideMark/>
          </w:tcPr>
          <w:p w14:paraId="6B72314F" w14:textId="77777777" w:rsidR="00180E8D" w:rsidRPr="00E14E91" w:rsidRDefault="00180E8D" w:rsidP="00180E8D">
            <w:pPr>
              <w:spacing w:before="100" w:beforeAutospacing="1" w:after="100" w:afterAutospacing="1" w:line="240" w:lineRule="auto"/>
              <w:rPr>
                <w:bCs/>
              </w:rPr>
            </w:pPr>
            <w:r w:rsidRPr="00E14E91">
              <w:rPr>
                <w:bCs/>
              </w:rPr>
              <w:t>До 5 лет</w:t>
            </w:r>
          </w:p>
        </w:tc>
        <w:tc>
          <w:tcPr>
            <w:tcW w:w="1260" w:type="dxa"/>
            <w:tcBorders>
              <w:bottom w:val="single" w:sz="6" w:space="0" w:color="000000"/>
              <w:right w:val="single" w:sz="6" w:space="0" w:color="000000"/>
            </w:tcBorders>
            <w:tcMar>
              <w:top w:w="0" w:type="dxa"/>
              <w:left w:w="0" w:type="dxa"/>
              <w:bottom w:w="0" w:type="dxa"/>
              <w:right w:w="0" w:type="dxa"/>
            </w:tcMar>
            <w:hideMark/>
          </w:tcPr>
          <w:p w14:paraId="369463F2" w14:textId="4E689495" w:rsidR="005541E7" w:rsidRDefault="00C703AA" w:rsidP="00294DBA">
            <w:pPr>
              <w:spacing w:before="100" w:beforeAutospacing="1" w:after="100" w:afterAutospacing="1" w:line="240" w:lineRule="auto"/>
              <w:jc w:val="center"/>
              <w:rPr>
                <w:bCs/>
              </w:rPr>
            </w:pPr>
            <w:r>
              <w:rPr>
                <w:bCs/>
              </w:rPr>
              <w:t>6</w:t>
            </w:r>
            <w:r w:rsidR="00180E8D" w:rsidRPr="00E14E91">
              <w:rPr>
                <w:bCs/>
              </w:rPr>
              <w:t xml:space="preserve"> человек</w:t>
            </w:r>
            <w:r w:rsidR="00F47C13" w:rsidRPr="00E14E91">
              <w:rPr>
                <w:bCs/>
              </w:rPr>
              <w:t>,</w:t>
            </w:r>
          </w:p>
          <w:p w14:paraId="16DAA21B" w14:textId="2BFBE32A" w:rsidR="00180E8D" w:rsidRPr="00E14E91" w:rsidRDefault="00B55FB0" w:rsidP="00294DBA">
            <w:pPr>
              <w:spacing w:before="100" w:beforeAutospacing="1" w:after="100" w:afterAutospacing="1" w:line="240" w:lineRule="auto"/>
              <w:jc w:val="center"/>
              <w:rPr>
                <w:bCs/>
              </w:rPr>
            </w:pPr>
            <w:r>
              <w:rPr>
                <w:bCs/>
              </w:rPr>
              <w:t>10</w:t>
            </w:r>
            <w:r w:rsidR="00180E8D" w:rsidRPr="00E14E91">
              <w:rPr>
                <w:bCs/>
              </w:rPr>
              <w:t>%</w:t>
            </w:r>
          </w:p>
        </w:tc>
      </w:tr>
      <w:tr w:rsidR="00180E8D" w:rsidRPr="00E14E91" w14:paraId="612FE779"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842BABE" w14:textId="77777777" w:rsidR="00180E8D" w:rsidRPr="00E14E91" w:rsidRDefault="00180E8D" w:rsidP="00180E8D">
            <w:pPr>
              <w:spacing w:before="100" w:beforeAutospacing="1" w:after="100" w:afterAutospacing="1" w:line="240" w:lineRule="auto"/>
              <w:jc w:val="center"/>
              <w:rPr>
                <w:bCs/>
              </w:rPr>
            </w:pPr>
            <w:r w:rsidRPr="00E14E91">
              <w:rPr>
                <w:bCs/>
              </w:rPr>
              <w:t>1.23.2</w:t>
            </w:r>
          </w:p>
        </w:tc>
        <w:tc>
          <w:tcPr>
            <w:tcW w:w="7028" w:type="dxa"/>
            <w:tcBorders>
              <w:bottom w:val="single" w:sz="6" w:space="0" w:color="000000"/>
              <w:right w:val="single" w:sz="6" w:space="0" w:color="000000"/>
            </w:tcBorders>
            <w:tcMar>
              <w:top w:w="0" w:type="dxa"/>
              <w:left w:w="0" w:type="dxa"/>
              <w:bottom w:w="0" w:type="dxa"/>
              <w:right w:w="0" w:type="dxa"/>
            </w:tcMar>
            <w:hideMark/>
          </w:tcPr>
          <w:p w14:paraId="2302CC23" w14:textId="77777777" w:rsidR="00180E8D" w:rsidRPr="00E14E91" w:rsidRDefault="00180E8D" w:rsidP="00180E8D">
            <w:pPr>
              <w:spacing w:before="100" w:beforeAutospacing="1" w:after="100" w:afterAutospacing="1" w:line="240" w:lineRule="auto"/>
              <w:rPr>
                <w:bCs/>
              </w:rPr>
            </w:pPr>
            <w:r w:rsidRPr="00E14E91">
              <w:rPr>
                <w:bCs/>
              </w:rPr>
              <w:t>Свыше 30 лет</w:t>
            </w:r>
          </w:p>
        </w:tc>
        <w:tc>
          <w:tcPr>
            <w:tcW w:w="1260" w:type="dxa"/>
            <w:tcBorders>
              <w:bottom w:val="single" w:sz="6" w:space="0" w:color="000000"/>
              <w:right w:val="single" w:sz="6" w:space="0" w:color="000000"/>
            </w:tcBorders>
            <w:tcMar>
              <w:top w:w="0" w:type="dxa"/>
              <w:left w:w="0" w:type="dxa"/>
              <w:bottom w:w="0" w:type="dxa"/>
              <w:right w:w="0" w:type="dxa"/>
            </w:tcMar>
            <w:hideMark/>
          </w:tcPr>
          <w:p w14:paraId="3D5E2EA3" w14:textId="53BC54CF" w:rsidR="00180E8D" w:rsidRPr="00E14E91" w:rsidRDefault="00B55FB0" w:rsidP="00347209">
            <w:pPr>
              <w:spacing w:before="100" w:beforeAutospacing="1" w:after="100" w:afterAutospacing="1" w:line="240" w:lineRule="auto"/>
              <w:jc w:val="center"/>
              <w:rPr>
                <w:bCs/>
              </w:rPr>
            </w:pPr>
            <w:r>
              <w:rPr>
                <w:bCs/>
              </w:rPr>
              <w:t>18</w:t>
            </w:r>
            <w:r w:rsidR="005541E7">
              <w:rPr>
                <w:bCs/>
              </w:rPr>
              <w:t xml:space="preserve"> </w:t>
            </w:r>
            <w:r w:rsidR="00180E8D" w:rsidRPr="00E14E91">
              <w:rPr>
                <w:bCs/>
              </w:rPr>
              <w:t xml:space="preserve">человек </w:t>
            </w:r>
            <w:r w:rsidR="002B6DF2">
              <w:rPr>
                <w:bCs/>
              </w:rPr>
              <w:t>28</w:t>
            </w:r>
            <w:r w:rsidR="00180E8D" w:rsidRPr="00E14E91">
              <w:rPr>
                <w:bCs/>
              </w:rPr>
              <w:t>%</w:t>
            </w:r>
          </w:p>
        </w:tc>
      </w:tr>
      <w:tr w:rsidR="00180E8D" w:rsidRPr="00E14E91" w14:paraId="4B203EDB"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05CFF902" w14:textId="77777777" w:rsidR="00180E8D" w:rsidRPr="00E14E91" w:rsidRDefault="00180E8D" w:rsidP="00180E8D">
            <w:pPr>
              <w:spacing w:before="100" w:beforeAutospacing="1" w:after="100" w:afterAutospacing="1" w:line="240" w:lineRule="auto"/>
              <w:jc w:val="center"/>
              <w:rPr>
                <w:bCs/>
              </w:rPr>
            </w:pPr>
            <w:r w:rsidRPr="00E14E91">
              <w:rPr>
                <w:bCs/>
              </w:rPr>
              <w:t>1.24</w:t>
            </w:r>
          </w:p>
        </w:tc>
        <w:tc>
          <w:tcPr>
            <w:tcW w:w="7028" w:type="dxa"/>
            <w:tcBorders>
              <w:bottom w:val="single" w:sz="6" w:space="0" w:color="000000"/>
              <w:right w:val="single" w:sz="6" w:space="0" w:color="000000"/>
            </w:tcBorders>
            <w:tcMar>
              <w:top w:w="0" w:type="dxa"/>
              <w:left w:w="0" w:type="dxa"/>
              <w:bottom w:w="0" w:type="dxa"/>
              <w:right w:w="0" w:type="dxa"/>
            </w:tcMar>
            <w:hideMark/>
          </w:tcPr>
          <w:p w14:paraId="1690725C"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60" w:type="dxa"/>
            <w:tcBorders>
              <w:bottom w:val="single" w:sz="6" w:space="0" w:color="000000"/>
              <w:right w:val="single" w:sz="6" w:space="0" w:color="000000"/>
            </w:tcBorders>
            <w:tcMar>
              <w:top w:w="0" w:type="dxa"/>
              <w:left w:w="0" w:type="dxa"/>
              <w:bottom w:w="0" w:type="dxa"/>
              <w:right w:w="0" w:type="dxa"/>
            </w:tcMar>
            <w:hideMark/>
          </w:tcPr>
          <w:p w14:paraId="3E7FE27A" w14:textId="1FD776B2" w:rsidR="00180E8D" w:rsidRPr="00E14E91" w:rsidRDefault="00B55FB0" w:rsidP="00294DBA">
            <w:pPr>
              <w:spacing w:before="100" w:beforeAutospacing="1" w:after="100" w:afterAutospacing="1" w:line="240" w:lineRule="auto"/>
              <w:jc w:val="center"/>
              <w:rPr>
                <w:bCs/>
              </w:rPr>
            </w:pPr>
            <w:r>
              <w:rPr>
                <w:bCs/>
              </w:rPr>
              <w:t>11</w:t>
            </w:r>
            <w:r w:rsidR="00180E8D" w:rsidRPr="00E14E91">
              <w:rPr>
                <w:bCs/>
              </w:rPr>
              <w:t xml:space="preserve"> человек </w:t>
            </w:r>
            <w:r>
              <w:rPr>
                <w:bCs/>
              </w:rPr>
              <w:t>18</w:t>
            </w:r>
            <w:r w:rsidR="00180E8D" w:rsidRPr="00E14E91">
              <w:rPr>
                <w:bCs/>
              </w:rPr>
              <w:t>%</w:t>
            </w:r>
          </w:p>
        </w:tc>
      </w:tr>
      <w:tr w:rsidR="00180E8D" w:rsidRPr="00E14E91" w14:paraId="4E183474"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F183DE9" w14:textId="77777777" w:rsidR="00180E8D" w:rsidRPr="00E14E91" w:rsidRDefault="00180E8D" w:rsidP="00180E8D">
            <w:pPr>
              <w:spacing w:before="100" w:beforeAutospacing="1" w:after="100" w:afterAutospacing="1" w:line="240" w:lineRule="auto"/>
              <w:jc w:val="center"/>
              <w:rPr>
                <w:bCs/>
              </w:rPr>
            </w:pPr>
            <w:r w:rsidRPr="00E14E91">
              <w:rPr>
                <w:bCs/>
              </w:rPr>
              <w:t>1.25</w:t>
            </w:r>
          </w:p>
        </w:tc>
        <w:tc>
          <w:tcPr>
            <w:tcW w:w="7028" w:type="dxa"/>
            <w:tcBorders>
              <w:bottom w:val="single" w:sz="6" w:space="0" w:color="000000"/>
              <w:right w:val="single" w:sz="6" w:space="0" w:color="000000"/>
            </w:tcBorders>
            <w:tcMar>
              <w:top w:w="0" w:type="dxa"/>
              <w:left w:w="0" w:type="dxa"/>
              <w:bottom w:w="0" w:type="dxa"/>
              <w:right w:w="0" w:type="dxa"/>
            </w:tcMar>
            <w:hideMark/>
          </w:tcPr>
          <w:p w14:paraId="500BF221"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60" w:type="dxa"/>
            <w:tcBorders>
              <w:bottom w:val="single" w:sz="6" w:space="0" w:color="000000"/>
              <w:right w:val="single" w:sz="6" w:space="0" w:color="000000"/>
            </w:tcBorders>
            <w:tcMar>
              <w:top w:w="0" w:type="dxa"/>
              <w:left w:w="0" w:type="dxa"/>
              <w:bottom w:w="0" w:type="dxa"/>
              <w:right w:w="0" w:type="dxa"/>
            </w:tcMar>
            <w:hideMark/>
          </w:tcPr>
          <w:p w14:paraId="7554B7B3" w14:textId="6D9634FD" w:rsidR="00180E8D" w:rsidRPr="00E14E91" w:rsidRDefault="00B55FB0" w:rsidP="005541E7">
            <w:pPr>
              <w:spacing w:before="100" w:beforeAutospacing="1" w:after="100" w:afterAutospacing="1" w:line="240" w:lineRule="auto"/>
              <w:jc w:val="center"/>
              <w:rPr>
                <w:bCs/>
              </w:rPr>
            </w:pPr>
            <w:r>
              <w:rPr>
                <w:bCs/>
              </w:rPr>
              <w:t>21</w:t>
            </w:r>
            <w:r w:rsidR="00180E8D" w:rsidRPr="00E14E91">
              <w:rPr>
                <w:bCs/>
              </w:rPr>
              <w:t xml:space="preserve"> человек </w:t>
            </w:r>
            <w:r>
              <w:rPr>
                <w:bCs/>
              </w:rPr>
              <w:t>33</w:t>
            </w:r>
            <w:r w:rsidR="00180E8D" w:rsidRPr="00E14E91">
              <w:rPr>
                <w:bCs/>
              </w:rPr>
              <w:t>%</w:t>
            </w:r>
          </w:p>
        </w:tc>
      </w:tr>
      <w:tr w:rsidR="00180E8D" w:rsidRPr="00E14E91" w14:paraId="31B0D336"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1A12BAC" w14:textId="77777777" w:rsidR="00180E8D" w:rsidRPr="00E14E91" w:rsidRDefault="00180E8D" w:rsidP="00180E8D">
            <w:pPr>
              <w:spacing w:before="100" w:beforeAutospacing="1" w:after="100" w:afterAutospacing="1" w:line="240" w:lineRule="auto"/>
              <w:jc w:val="center"/>
              <w:rPr>
                <w:bCs/>
              </w:rPr>
            </w:pPr>
            <w:r w:rsidRPr="00E14E91">
              <w:rPr>
                <w:bCs/>
              </w:rPr>
              <w:t>1.26</w:t>
            </w:r>
          </w:p>
        </w:tc>
        <w:tc>
          <w:tcPr>
            <w:tcW w:w="7028" w:type="dxa"/>
            <w:tcBorders>
              <w:bottom w:val="single" w:sz="6" w:space="0" w:color="000000"/>
              <w:right w:val="single" w:sz="6" w:space="0" w:color="000000"/>
            </w:tcBorders>
            <w:tcMar>
              <w:top w:w="0" w:type="dxa"/>
              <w:left w:w="0" w:type="dxa"/>
              <w:bottom w:w="0" w:type="dxa"/>
              <w:right w:w="0" w:type="dxa"/>
            </w:tcMar>
            <w:hideMark/>
          </w:tcPr>
          <w:p w14:paraId="6F151DAE"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260" w:type="dxa"/>
            <w:tcBorders>
              <w:bottom w:val="single" w:sz="6" w:space="0" w:color="000000"/>
              <w:right w:val="single" w:sz="6" w:space="0" w:color="000000"/>
            </w:tcBorders>
            <w:tcMar>
              <w:top w:w="0" w:type="dxa"/>
              <w:left w:w="0" w:type="dxa"/>
              <w:bottom w:w="0" w:type="dxa"/>
              <w:right w:w="0" w:type="dxa"/>
            </w:tcMar>
            <w:hideMark/>
          </w:tcPr>
          <w:p w14:paraId="18207EE5" w14:textId="713DD976" w:rsidR="00180E8D" w:rsidRPr="00E14E91" w:rsidRDefault="00B55FB0" w:rsidP="00F47C13">
            <w:pPr>
              <w:spacing w:before="100" w:beforeAutospacing="1" w:after="100" w:afterAutospacing="1" w:line="240" w:lineRule="auto"/>
              <w:jc w:val="center"/>
              <w:rPr>
                <w:bCs/>
              </w:rPr>
            </w:pPr>
            <w:r>
              <w:rPr>
                <w:bCs/>
              </w:rPr>
              <w:t>79</w:t>
            </w:r>
            <w:r w:rsidR="00180E8D" w:rsidRPr="00E14E91">
              <w:rPr>
                <w:bCs/>
              </w:rPr>
              <w:t xml:space="preserve"> человек </w:t>
            </w:r>
            <w:r w:rsidR="00662534">
              <w:rPr>
                <w:bCs/>
              </w:rPr>
              <w:t>95</w:t>
            </w:r>
            <w:r w:rsidR="00180E8D" w:rsidRPr="00E14E91">
              <w:rPr>
                <w:bCs/>
              </w:rPr>
              <w:t>%</w:t>
            </w:r>
          </w:p>
        </w:tc>
      </w:tr>
      <w:tr w:rsidR="00180E8D" w:rsidRPr="00E14E91" w14:paraId="79B4795E"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7A3850C" w14:textId="77777777" w:rsidR="00180E8D" w:rsidRPr="00E14E91" w:rsidRDefault="00180E8D" w:rsidP="00180E8D">
            <w:pPr>
              <w:spacing w:before="100" w:beforeAutospacing="1" w:after="100" w:afterAutospacing="1" w:line="240" w:lineRule="auto"/>
              <w:jc w:val="center"/>
              <w:rPr>
                <w:bCs/>
              </w:rPr>
            </w:pPr>
            <w:r w:rsidRPr="00E14E91">
              <w:rPr>
                <w:bCs/>
              </w:rPr>
              <w:lastRenderedPageBreak/>
              <w:t>1.27</w:t>
            </w:r>
          </w:p>
        </w:tc>
        <w:tc>
          <w:tcPr>
            <w:tcW w:w="7028" w:type="dxa"/>
            <w:tcBorders>
              <w:bottom w:val="single" w:sz="6" w:space="0" w:color="000000"/>
              <w:right w:val="single" w:sz="6" w:space="0" w:color="000000"/>
            </w:tcBorders>
            <w:tcMar>
              <w:top w:w="0" w:type="dxa"/>
              <w:left w:w="0" w:type="dxa"/>
              <w:bottom w:w="0" w:type="dxa"/>
              <w:right w:w="0" w:type="dxa"/>
            </w:tcMar>
            <w:hideMark/>
          </w:tcPr>
          <w:p w14:paraId="073413AD"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260" w:type="dxa"/>
            <w:tcBorders>
              <w:bottom w:val="single" w:sz="6" w:space="0" w:color="000000"/>
              <w:right w:val="single" w:sz="6" w:space="0" w:color="000000"/>
            </w:tcBorders>
            <w:tcMar>
              <w:top w:w="0" w:type="dxa"/>
              <w:left w:w="0" w:type="dxa"/>
              <w:bottom w:w="0" w:type="dxa"/>
              <w:right w:w="0" w:type="dxa"/>
            </w:tcMar>
            <w:hideMark/>
          </w:tcPr>
          <w:p w14:paraId="73E3800D" w14:textId="7B8BFB41" w:rsidR="00180E8D" w:rsidRPr="00E14E91" w:rsidRDefault="00662534" w:rsidP="00F47C13">
            <w:pPr>
              <w:spacing w:before="100" w:beforeAutospacing="1" w:after="100" w:afterAutospacing="1" w:line="240" w:lineRule="auto"/>
              <w:jc w:val="center"/>
              <w:rPr>
                <w:bCs/>
              </w:rPr>
            </w:pPr>
            <w:r>
              <w:rPr>
                <w:bCs/>
              </w:rPr>
              <w:t>7</w:t>
            </w:r>
            <w:r w:rsidR="00B55FB0">
              <w:rPr>
                <w:bCs/>
              </w:rPr>
              <w:t>2</w:t>
            </w:r>
            <w:r w:rsidR="00180E8D" w:rsidRPr="00E14E91">
              <w:rPr>
                <w:bCs/>
              </w:rPr>
              <w:t xml:space="preserve"> человек </w:t>
            </w:r>
            <w:r>
              <w:rPr>
                <w:bCs/>
              </w:rPr>
              <w:t>91</w:t>
            </w:r>
            <w:r w:rsidR="00180E8D" w:rsidRPr="00E14E91">
              <w:rPr>
                <w:bCs/>
              </w:rPr>
              <w:t>%</w:t>
            </w:r>
          </w:p>
        </w:tc>
      </w:tr>
      <w:tr w:rsidR="00180E8D" w:rsidRPr="00E14E91" w14:paraId="4E9E9103"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BA0F4BA" w14:textId="77777777" w:rsidR="00180E8D" w:rsidRPr="00E14E91" w:rsidRDefault="00180E8D" w:rsidP="00180E8D">
            <w:pPr>
              <w:spacing w:before="100" w:beforeAutospacing="1" w:after="100" w:afterAutospacing="1" w:line="240" w:lineRule="auto"/>
              <w:rPr>
                <w:bCs/>
              </w:rPr>
            </w:pPr>
            <w:r w:rsidRPr="00E14E91">
              <w:rPr>
                <w:bCs/>
              </w:rPr>
              <w:t>2.</w:t>
            </w:r>
          </w:p>
        </w:tc>
        <w:tc>
          <w:tcPr>
            <w:tcW w:w="7028" w:type="dxa"/>
            <w:tcBorders>
              <w:bottom w:val="single" w:sz="6" w:space="0" w:color="000000"/>
              <w:right w:val="single" w:sz="6" w:space="0" w:color="000000"/>
            </w:tcBorders>
            <w:tcMar>
              <w:top w:w="0" w:type="dxa"/>
              <w:left w:w="0" w:type="dxa"/>
              <w:bottom w:w="0" w:type="dxa"/>
              <w:right w:w="0" w:type="dxa"/>
            </w:tcMar>
            <w:hideMark/>
          </w:tcPr>
          <w:p w14:paraId="08D93481" w14:textId="77777777" w:rsidR="00180E8D" w:rsidRPr="00E14E91" w:rsidRDefault="00180E8D" w:rsidP="00180E8D">
            <w:pPr>
              <w:spacing w:before="100" w:beforeAutospacing="1" w:after="100" w:afterAutospacing="1" w:line="240" w:lineRule="auto"/>
              <w:rPr>
                <w:bCs/>
              </w:rPr>
            </w:pPr>
            <w:r w:rsidRPr="00E14E91">
              <w:rPr>
                <w:bCs/>
              </w:rPr>
              <w:t>Инфраструктура</w:t>
            </w:r>
          </w:p>
        </w:tc>
        <w:tc>
          <w:tcPr>
            <w:tcW w:w="1260" w:type="dxa"/>
            <w:tcBorders>
              <w:bottom w:val="single" w:sz="6" w:space="0" w:color="000000"/>
              <w:right w:val="single" w:sz="6" w:space="0" w:color="000000"/>
            </w:tcBorders>
            <w:tcMar>
              <w:top w:w="0" w:type="dxa"/>
              <w:left w:w="0" w:type="dxa"/>
              <w:bottom w:w="0" w:type="dxa"/>
              <w:right w:w="0" w:type="dxa"/>
            </w:tcMar>
            <w:hideMark/>
          </w:tcPr>
          <w:p w14:paraId="0FBFDD6E" w14:textId="77777777" w:rsidR="00180E8D" w:rsidRPr="00E14E91" w:rsidRDefault="00180E8D" w:rsidP="00180E8D">
            <w:pPr>
              <w:spacing w:after="0" w:line="240" w:lineRule="auto"/>
              <w:rPr>
                <w:bCs/>
              </w:rPr>
            </w:pPr>
          </w:p>
        </w:tc>
      </w:tr>
      <w:tr w:rsidR="00180E8D" w:rsidRPr="00E14E91" w14:paraId="563DA32A"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342E07F1" w14:textId="77777777" w:rsidR="00180E8D" w:rsidRPr="00E14E91" w:rsidRDefault="00180E8D" w:rsidP="00180E8D">
            <w:pPr>
              <w:spacing w:before="100" w:beforeAutospacing="1" w:after="100" w:afterAutospacing="1" w:line="240" w:lineRule="auto"/>
              <w:jc w:val="center"/>
              <w:rPr>
                <w:bCs/>
              </w:rPr>
            </w:pPr>
            <w:r w:rsidRPr="00E14E91">
              <w:rPr>
                <w:bCs/>
              </w:rPr>
              <w:t>2.1</w:t>
            </w:r>
          </w:p>
        </w:tc>
        <w:tc>
          <w:tcPr>
            <w:tcW w:w="7028" w:type="dxa"/>
            <w:tcBorders>
              <w:bottom w:val="single" w:sz="6" w:space="0" w:color="000000"/>
              <w:right w:val="single" w:sz="6" w:space="0" w:color="000000"/>
            </w:tcBorders>
            <w:tcMar>
              <w:top w:w="0" w:type="dxa"/>
              <w:left w:w="0" w:type="dxa"/>
              <w:bottom w:w="0" w:type="dxa"/>
              <w:right w:w="0" w:type="dxa"/>
            </w:tcMar>
            <w:hideMark/>
          </w:tcPr>
          <w:p w14:paraId="64F378F2" w14:textId="77777777" w:rsidR="00180E8D" w:rsidRPr="00E14E91" w:rsidRDefault="00180E8D" w:rsidP="00180E8D">
            <w:pPr>
              <w:spacing w:before="100" w:beforeAutospacing="1" w:after="100" w:afterAutospacing="1" w:line="240" w:lineRule="auto"/>
              <w:rPr>
                <w:bCs/>
              </w:rPr>
            </w:pPr>
            <w:r w:rsidRPr="00E14E91">
              <w:rPr>
                <w:bCs/>
              </w:rPr>
              <w:t>Количество компьютеров в расчете на одного учащегося</w:t>
            </w:r>
          </w:p>
        </w:tc>
        <w:tc>
          <w:tcPr>
            <w:tcW w:w="1260" w:type="dxa"/>
            <w:tcBorders>
              <w:bottom w:val="single" w:sz="6" w:space="0" w:color="000000"/>
              <w:right w:val="single" w:sz="6" w:space="0" w:color="000000"/>
            </w:tcBorders>
            <w:tcMar>
              <w:top w:w="0" w:type="dxa"/>
              <w:left w:w="0" w:type="dxa"/>
              <w:bottom w:w="0" w:type="dxa"/>
              <w:right w:w="0" w:type="dxa"/>
            </w:tcMar>
            <w:hideMark/>
          </w:tcPr>
          <w:p w14:paraId="6B73D84B" w14:textId="27371D81" w:rsidR="00180E8D" w:rsidRPr="00E14E91" w:rsidRDefault="00180E8D" w:rsidP="00180E8D">
            <w:pPr>
              <w:spacing w:before="100" w:beforeAutospacing="1" w:after="100" w:afterAutospacing="1" w:line="240" w:lineRule="auto"/>
              <w:jc w:val="center"/>
              <w:rPr>
                <w:bCs/>
              </w:rPr>
            </w:pPr>
            <w:r w:rsidRPr="00E14E91">
              <w:rPr>
                <w:bCs/>
              </w:rPr>
              <w:t>0,3</w:t>
            </w:r>
            <w:r w:rsidR="00B742D8">
              <w:rPr>
                <w:bCs/>
              </w:rPr>
              <w:t>5</w:t>
            </w:r>
            <w:r w:rsidRPr="00E14E91">
              <w:rPr>
                <w:bCs/>
              </w:rPr>
              <w:t xml:space="preserve"> единиц</w:t>
            </w:r>
          </w:p>
        </w:tc>
      </w:tr>
      <w:tr w:rsidR="00180E8D" w:rsidRPr="00E14E91" w14:paraId="3E95C0C1"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5A96E15" w14:textId="77777777" w:rsidR="00180E8D" w:rsidRPr="00E14E91" w:rsidRDefault="00180E8D" w:rsidP="00180E8D">
            <w:pPr>
              <w:spacing w:before="100" w:beforeAutospacing="1" w:after="100" w:afterAutospacing="1" w:line="240" w:lineRule="auto"/>
              <w:jc w:val="center"/>
              <w:rPr>
                <w:bCs/>
              </w:rPr>
            </w:pPr>
            <w:r w:rsidRPr="00E14E91">
              <w:rPr>
                <w:bCs/>
              </w:rPr>
              <w:t>2.2</w:t>
            </w:r>
          </w:p>
        </w:tc>
        <w:tc>
          <w:tcPr>
            <w:tcW w:w="7028" w:type="dxa"/>
            <w:tcBorders>
              <w:bottom w:val="single" w:sz="6" w:space="0" w:color="000000"/>
              <w:right w:val="single" w:sz="6" w:space="0" w:color="000000"/>
            </w:tcBorders>
            <w:tcMar>
              <w:top w:w="0" w:type="dxa"/>
              <w:left w:w="0" w:type="dxa"/>
              <w:bottom w:w="0" w:type="dxa"/>
              <w:right w:w="0" w:type="dxa"/>
            </w:tcMar>
            <w:hideMark/>
          </w:tcPr>
          <w:p w14:paraId="1FF0DDB8" w14:textId="77777777" w:rsidR="00180E8D" w:rsidRPr="00E14E91" w:rsidRDefault="00180E8D" w:rsidP="00180E8D">
            <w:pPr>
              <w:spacing w:before="100" w:beforeAutospacing="1" w:after="100" w:afterAutospacing="1" w:line="240" w:lineRule="auto"/>
              <w:rPr>
                <w:bCs/>
              </w:rPr>
            </w:pPr>
            <w:r w:rsidRPr="00E14E91">
              <w:rPr>
                <w:bCs/>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260" w:type="dxa"/>
            <w:tcBorders>
              <w:bottom w:val="single" w:sz="6" w:space="0" w:color="000000"/>
              <w:right w:val="single" w:sz="6" w:space="0" w:color="000000"/>
            </w:tcBorders>
            <w:tcMar>
              <w:top w:w="0" w:type="dxa"/>
              <w:left w:w="0" w:type="dxa"/>
              <w:bottom w:w="0" w:type="dxa"/>
              <w:right w:w="0" w:type="dxa"/>
            </w:tcMar>
            <w:hideMark/>
          </w:tcPr>
          <w:p w14:paraId="76769742" w14:textId="12EE118D" w:rsidR="00180E8D" w:rsidRPr="0050482C" w:rsidRDefault="00C32BC0" w:rsidP="007268A2">
            <w:pPr>
              <w:spacing w:before="100" w:beforeAutospacing="1" w:after="100" w:afterAutospacing="1" w:line="240" w:lineRule="auto"/>
              <w:jc w:val="center"/>
              <w:rPr>
                <w:bCs/>
                <w:lang w:val="en-US"/>
              </w:rPr>
            </w:pPr>
            <w:r>
              <w:t>13760</w:t>
            </w:r>
            <w:r w:rsidR="0050482C">
              <w:rPr>
                <w:lang w:val="en-US"/>
              </w:rPr>
              <w:t xml:space="preserve"> </w:t>
            </w:r>
            <w:proofErr w:type="spellStart"/>
            <w:r w:rsidR="00180E8D" w:rsidRPr="00E14E91">
              <w:rPr>
                <w:bCs/>
              </w:rPr>
              <w:t>ед</w:t>
            </w:r>
            <w:proofErr w:type="spellEnd"/>
            <w:r w:rsidR="004C7CD0">
              <w:rPr>
                <w:bCs/>
              </w:rPr>
              <w:t xml:space="preserve"> </w:t>
            </w:r>
            <w:proofErr w:type="spellStart"/>
            <w:r w:rsidR="00180E8D" w:rsidRPr="00E14E91">
              <w:rPr>
                <w:bCs/>
              </w:rPr>
              <w:t>иниц</w:t>
            </w:r>
            <w:proofErr w:type="spellEnd"/>
            <w:r w:rsidR="0050482C">
              <w:rPr>
                <w:bCs/>
                <w:lang w:val="en-US"/>
              </w:rPr>
              <w:t>/</w:t>
            </w:r>
            <w:r>
              <w:rPr>
                <w:bCs/>
                <w:lang w:val="en-US"/>
              </w:rPr>
              <w:t>32</w:t>
            </w:r>
          </w:p>
        </w:tc>
      </w:tr>
      <w:tr w:rsidR="00180E8D" w:rsidRPr="00E14E91" w14:paraId="50729000"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21076AC" w14:textId="77777777" w:rsidR="00180E8D" w:rsidRPr="00E14E91" w:rsidRDefault="00180E8D" w:rsidP="00180E8D">
            <w:pPr>
              <w:spacing w:before="100" w:beforeAutospacing="1" w:after="100" w:afterAutospacing="1" w:line="240" w:lineRule="auto"/>
              <w:jc w:val="center"/>
              <w:rPr>
                <w:bCs/>
              </w:rPr>
            </w:pPr>
            <w:r w:rsidRPr="00E14E91">
              <w:rPr>
                <w:bCs/>
              </w:rPr>
              <w:t>2.3</w:t>
            </w:r>
          </w:p>
        </w:tc>
        <w:tc>
          <w:tcPr>
            <w:tcW w:w="7028" w:type="dxa"/>
            <w:tcBorders>
              <w:bottom w:val="single" w:sz="6" w:space="0" w:color="000000"/>
              <w:right w:val="single" w:sz="6" w:space="0" w:color="000000"/>
            </w:tcBorders>
            <w:tcMar>
              <w:top w:w="0" w:type="dxa"/>
              <w:left w:w="0" w:type="dxa"/>
              <w:bottom w:w="0" w:type="dxa"/>
              <w:right w:w="0" w:type="dxa"/>
            </w:tcMar>
            <w:hideMark/>
          </w:tcPr>
          <w:p w14:paraId="1CA54DB3" w14:textId="77777777" w:rsidR="00180E8D" w:rsidRPr="00E14E91" w:rsidRDefault="00180E8D" w:rsidP="00180E8D">
            <w:pPr>
              <w:spacing w:before="100" w:beforeAutospacing="1" w:after="100" w:afterAutospacing="1" w:line="240" w:lineRule="auto"/>
              <w:rPr>
                <w:bCs/>
              </w:rPr>
            </w:pPr>
            <w:r w:rsidRPr="00E14E91">
              <w:rPr>
                <w:bCs/>
              </w:rPr>
              <w:t>Наличие в образовательной организации системы электронного документооборота</w:t>
            </w:r>
          </w:p>
        </w:tc>
        <w:tc>
          <w:tcPr>
            <w:tcW w:w="1260" w:type="dxa"/>
            <w:tcBorders>
              <w:bottom w:val="single" w:sz="6" w:space="0" w:color="000000"/>
              <w:right w:val="single" w:sz="6" w:space="0" w:color="000000"/>
            </w:tcBorders>
            <w:tcMar>
              <w:top w:w="0" w:type="dxa"/>
              <w:left w:w="0" w:type="dxa"/>
              <w:bottom w:w="0" w:type="dxa"/>
              <w:right w:w="0" w:type="dxa"/>
            </w:tcMar>
            <w:hideMark/>
          </w:tcPr>
          <w:p w14:paraId="0CA27BC3" w14:textId="77777777" w:rsidR="00180E8D" w:rsidRPr="00E14E91" w:rsidRDefault="00180E8D" w:rsidP="00180E8D">
            <w:pPr>
              <w:spacing w:before="100" w:beforeAutospacing="1" w:after="100" w:afterAutospacing="1" w:line="240" w:lineRule="auto"/>
              <w:jc w:val="center"/>
              <w:rPr>
                <w:bCs/>
              </w:rPr>
            </w:pPr>
            <w:r w:rsidRPr="00E14E91">
              <w:rPr>
                <w:bCs/>
              </w:rPr>
              <w:t>нет</w:t>
            </w:r>
          </w:p>
        </w:tc>
      </w:tr>
      <w:tr w:rsidR="00180E8D" w:rsidRPr="00E14E91" w14:paraId="2C23AA1C"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560B37A0" w14:textId="77777777" w:rsidR="00180E8D" w:rsidRPr="00E14E91" w:rsidRDefault="00180E8D" w:rsidP="00180E8D">
            <w:pPr>
              <w:spacing w:before="100" w:beforeAutospacing="1" w:after="100" w:afterAutospacing="1" w:line="240" w:lineRule="auto"/>
              <w:jc w:val="center"/>
              <w:rPr>
                <w:bCs/>
              </w:rPr>
            </w:pPr>
            <w:r w:rsidRPr="00E14E91">
              <w:rPr>
                <w:bCs/>
              </w:rPr>
              <w:t>2.4</w:t>
            </w:r>
          </w:p>
        </w:tc>
        <w:tc>
          <w:tcPr>
            <w:tcW w:w="7028" w:type="dxa"/>
            <w:tcBorders>
              <w:bottom w:val="single" w:sz="6" w:space="0" w:color="000000"/>
              <w:right w:val="single" w:sz="6" w:space="0" w:color="000000"/>
            </w:tcBorders>
            <w:tcMar>
              <w:top w:w="0" w:type="dxa"/>
              <w:left w:w="0" w:type="dxa"/>
              <w:bottom w:w="0" w:type="dxa"/>
              <w:right w:w="0" w:type="dxa"/>
            </w:tcMar>
            <w:hideMark/>
          </w:tcPr>
          <w:p w14:paraId="0761D6FC" w14:textId="77777777" w:rsidR="00180E8D" w:rsidRPr="00E14E91" w:rsidRDefault="00180E8D" w:rsidP="00180E8D">
            <w:pPr>
              <w:spacing w:before="100" w:beforeAutospacing="1" w:after="100" w:afterAutospacing="1" w:line="240" w:lineRule="auto"/>
              <w:rPr>
                <w:bCs/>
              </w:rPr>
            </w:pPr>
            <w:r w:rsidRPr="00E14E91">
              <w:rPr>
                <w:bCs/>
              </w:rPr>
              <w:t>Наличие читального зала библиотеки, в том числе:</w:t>
            </w:r>
          </w:p>
        </w:tc>
        <w:tc>
          <w:tcPr>
            <w:tcW w:w="1260" w:type="dxa"/>
            <w:tcBorders>
              <w:bottom w:val="single" w:sz="6" w:space="0" w:color="000000"/>
              <w:right w:val="single" w:sz="6" w:space="0" w:color="000000"/>
            </w:tcBorders>
            <w:tcMar>
              <w:top w:w="0" w:type="dxa"/>
              <w:left w:w="0" w:type="dxa"/>
              <w:bottom w:w="0" w:type="dxa"/>
              <w:right w:w="0" w:type="dxa"/>
            </w:tcMar>
            <w:hideMark/>
          </w:tcPr>
          <w:p w14:paraId="4F813D90" w14:textId="77777777" w:rsidR="00180E8D" w:rsidRPr="00E14E91" w:rsidRDefault="00180E8D" w:rsidP="00180E8D">
            <w:pPr>
              <w:spacing w:before="100" w:beforeAutospacing="1" w:after="100" w:afterAutospacing="1" w:line="240" w:lineRule="auto"/>
              <w:jc w:val="center"/>
              <w:rPr>
                <w:bCs/>
              </w:rPr>
            </w:pPr>
            <w:r w:rsidRPr="00E14E91">
              <w:rPr>
                <w:bCs/>
              </w:rPr>
              <w:t>да</w:t>
            </w:r>
          </w:p>
        </w:tc>
      </w:tr>
      <w:tr w:rsidR="00180E8D" w:rsidRPr="00E14E91" w14:paraId="288DFEA3"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F41C41E" w14:textId="77777777" w:rsidR="00180E8D" w:rsidRPr="00E14E91" w:rsidRDefault="00180E8D" w:rsidP="00180E8D">
            <w:pPr>
              <w:spacing w:before="100" w:beforeAutospacing="1" w:after="100" w:afterAutospacing="1" w:line="240" w:lineRule="auto"/>
              <w:jc w:val="center"/>
              <w:rPr>
                <w:bCs/>
              </w:rPr>
            </w:pPr>
            <w:r w:rsidRPr="00E14E91">
              <w:rPr>
                <w:bCs/>
              </w:rPr>
              <w:t>2.4.1</w:t>
            </w:r>
          </w:p>
        </w:tc>
        <w:tc>
          <w:tcPr>
            <w:tcW w:w="7028" w:type="dxa"/>
            <w:tcBorders>
              <w:bottom w:val="single" w:sz="6" w:space="0" w:color="000000"/>
              <w:right w:val="single" w:sz="6" w:space="0" w:color="000000"/>
            </w:tcBorders>
            <w:tcMar>
              <w:top w:w="0" w:type="dxa"/>
              <w:left w:w="0" w:type="dxa"/>
              <w:bottom w:w="0" w:type="dxa"/>
              <w:right w:w="0" w:type="dxa"/>
            </w:tcMar>
            <w:hideMark/>
          </w:tcPr>
          <w:p w14:paraId="490DABD5" w14:textId="77777777" w:rsidR="00180E8D" w:rsidRPr="00E14E91" w:rsidRDefault="00180E8D" w:rsidP="00180E8D">
            <w:pPr>
              <w:spacing w:before="100" w:beforeAutospacing="1" w:after="100" w:afterAutospacing="1" w:line="240" w:lineRule="auto"/>
              <w:rPr>
                <w:bCs/>
              </w:rPr>
            </w:pPr>
            <w:r w:rsidRPr="00E14E91">
              <w:rPr>
                <w:bCs/>
              </w:rPr>
              <w:t>С обеспечением возможности работы на стационарных компьютерах или использования переносных компьютеров</w:t>
            </w:r>
          </w:p>
        </w:tc>
        <w:tc>
          <w:tcPr>
            <w:tcW w:w="1260" w:type="dxa"/>
            <w:tcBorders>
              <w:bottom w:val="single" w:sz="6" w:space="0" w:color="000000"/>
              <w:right w:val="single" w:sz="6" w:space="0" w:color="000000"/>
            </w:tcBorders>
            <w:tcMar>
              <w:top w:w="0" w:type="dxa"/>
              <w:left w:w="0" w:type="dxa"/>
              <w:bottom w:w="0" w:type="dxa"/>
              <w:right w:w="0" w:type="dxa"/>
            </w:tcMar>
            <w:hideMark/>
          </w:tcPr>
          <w:p w14:paraId="2C85EAD0" w14:textId="77777777" w:rsidR="00180E8D" w:rsidRPr="00E14E91" w:rsidRDefault="00180E8D" w:rsidP="00180E8D">
            <w:pPr>
              <w:spacing w:before="100" w:beforeAutospacing="1" w:after="100" w:afterAutospacing="1" w:line="240" w:lineRule="auto"/>
              <w:jc w:val="center"/>
              <w:rPr>
                <w:bCs/>
              </w:rPr>
            </w:pPr>
            <w:r w:rsidRPr="00E14E91">
              <w:rPr>
                <w:bCs/>
              </w:rPr>
              <w:t>да</w:t>
            </w:r>
          </w:p>
        </w:tc>
      </w:tr>
      <w:tr w:rsidR="00180E8D" w:rsidRPr="00E14E91" w14:paraId="22205C9E"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6A6E7B38" w14:textId="77777777" w:rsidR="00180E8D" w:rsidRPr="00E14E91" w:rsidRDefault="00180E8D" w:rsidP="00180E8D">
            <w:pPr>
              <w:spacing w:before="100" w:beforeAutospacing="1" w:after="100" w:afterAutospacing="1" w:line="240" w:lineRule="auto"/>
              <w:jc w:val="center"/>
              <w:rPr>
                <w:bCs/>
              </w:rPr>
            </w:pPr>
            <w:r w:rsidRPr="00E14E91">
              <w:rPr>
                <w:bCs/>
              </w:rPr>
              <w:t>2.4.2</w:t>
            </w:r>
          </w:p>
        </w:tc>
        <w:tc>
          <w:tcPr>
            <w:tcW w:w="7028" w:type="dxa"/>
            <w:tcBorders>
              <w:bottom w:val="single" w:sz="6" w:space="0" w:color="000000"/>
              <w:right w:val="single" w:sz="6" w:space="0" w:color="000000"/>
            </w:tcBorders>
            <w:tcMar>
              <w:top w:w="0" w:type="dxa"/>
              <w:left w:w="0" w:type="dxa"/>
              <w:bottom w:w="0" w:type="dxa"/>
              <w:right w:w="0" w:type="dxa"/>
            </w:tcMar>
            <w:hideMark/>
          </w:tcPr>
          <w:p w14:paraId="2B7A028A" w14:textId="77777777" w:rsidR="00180E8D" w:rsidRPr="00E14E91" w:rsidRDefault="00180E8D" w:rsidP="00180E8D">
            <w:pPr>
              <w:spacing w:before="100" w:beforeAutospacing="1" w:after="100" w:afterAutospacing="1" w:line="240" w:lineRule="auto"/>
              <w:rPr>
                <w:bCs/>
              </w:rPr>
            </w:pPr>
            <w:r w:rsidRPr="00E14E91">
              <w:rPr>
                <w:bCs/>
              </w:rPr>
              <w:t>С медиатекой</w:t>
            </w:r>
          </w:p>
        </w:tc>
        <w:tc>
          <w:tcPr>
            <w:tcW w:w="1260" w:type="dxa"/>
            <w:tcBorders>
              <w:bottom w:val="single" w:sz="6" w:space="0" w:color="000000"/>
              <w:right w:val="single" w:sz="6" w:space="0" w:color="000000"/>
            </w:tcBorders>
            <w:tcMar>
              <w:top w:w="0" w:type="dxa"/>
              <w:left w:w="0" w:type="dxa"/>
              <w:bottom w:w="0" w:type="dxa"/>
              <w:right w:w="0" w:type="dxa"/>
            </w:tcMar>
            <w:hideMark/>
          </w:tcPr>
          <w:p w14:paraId="02C030E4" w14:textId="77777777" w:rsidR="00180E8D" w:rsidRPr="00E14E91" w:rsidRDefault="00180E8D" w:rsidP="00180E8D">
            <w:pPr>
              <w:spacing w:before="100" w:beforeAutospacing="1" w:after="100" w:afterAutospacing="1" w:line="240" w:lineRule="auto"/>
              <w:jc w:val="center"/>
              <w:rPr>
                <w:bCs/>
              </w:rPr>
            </w:pPr>
            <w:r w:rsidRPr="00E14E91">
              <w:rPr>
                <w:bCs/>
              </w:rPr>
              <w:t>да</w:t>
            </w:r>
          </w:p>
        </w:tc>
      </w:tr>
      <w:tr w:rsidR="00180E8D" w:rsidRPr="00E14E91" w14:paraId="6D674A49"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4E8DDF4F" w14:textId="77777777" w:rsidR="00180E8D" w:rsidRPr="00E14E91" w:rsidRDefault="00180E8D" w:rsidP="00180E8D">
            <w:pPr>
              <w:spacing w:before="100" w:beforeAutospacing="1" w:after="100" w:afterAutospacing="1" w:line="240" w:lineRule="auto"/>
              <w:jc w:val="center"/>
              <w:rPr>
                <w:bCs/>
              </w:rPr>
            </w:pPr>
            <w:r w:rsidRPr="00E14E91">
              <w:rPr>
                <w:bCs/>
              </w:rPr>
              <w:t>2.4.3</w:t>
            </w:r>
          </w:p>
        </w:tc>
        <w:tc>
          <w:tcPr>
            <w:tcW w:w="7028" w:type="dxa"/>
            <w:tcBorders>
              <w:bottom w:val="single" w:sz="6" w:space="0" w:color="000000"/>
              <w:right w:val="single" w:sz="6" w:space="0" w:color="000000"/>
            </w:tcBorders>
            <w:tcMar>
              <w:top w:w="0" w:type="dxa"/>
              <w:left w:w="0" w:type="dxa"/>
              <w:bottom w:w="0" w:type="dxa"/>
              <w:right w:w="0" w:type="dxa"/>
            </w:tcMar>
            <w:hideMark/>
          </w:tcPr>
          <w:p w14:paraId="33BCB63D" w14:textId="77777777" w:rsidR="00180E8D" w:rsidRPr="00E14E91" w:rsidRDefault="00180E8D" w:rsidP="00180E8D">
            <w:pPr>
              <w:spacing w:before="100" w:beforeAutospacing="1" w:after="100" w:afterAutospacing="1" w:line="240" w:lineRule="auto"/>
              <w:rPr>
                <w:bCs/>
              </w:rPr>
            </w:pPr>
            <w:r w:rsidRPr="00E14E91">
              <w:rPr>
                <w:bCs/>
              </w:rPr>
              <w:t>Оснащенного средствами сканирования и распознавания текстов</w:t>
            </w:r>
          </w:p>
        </w:tc>
        <w:tc>
          <w:tcPr>
            <w:tcW w:w="1260" w:type="dxa"/>
            <w:tcBorders>
              <w:bottom w:val="single" w:sz="6" w:space="0" w:color="000000"/>
              <w:right w:val="single" w:sz="6" w:space="0" w:color="000000"/>
            </w:tcBorders>
            <w:tcMar>
              <w:top w:w="0" w:type="dxa"/>
              <w:left w:w="0" w:type="dxa"/>
              <w:bottom w:w="0" w:type="dxa"/>
              <w:right w:w="0" w:type="dxa"/>
            </w:tcMar>
            <w:hideMark/>
          </w:tcPr>
          <w:p w14:paraId="69A80226" w14:textId="77777777" w:rsidR="00180E8D" w:rsidRPr="00E14E91" w:rsidRDefault="00180E8D" w:rsidP="00180E8D">
            <w:pPr>
              <w:spacing w:before="100" w:beforeAutospacing="1" w:after="100" w:afterAutospacing="1" w:line="240" w:lineRule="auto"/>
              <w:jc w:val="center"/>
              <w:rPr>
                <w:bCs/>
              </w:rPr>
            </w:pPr>
            <w:r w:rsidRPr="00E14E91">
              <w:rPr>
                <w:bCs/>
              </w:rPr>
              <w:t>да</w:t>
            </w:r>
          </w:p>
        </w:tc>
      </w:tr>
      <w:tr w:rsidR="00180E8D" w:rsidRPr="00E14E91" w14:paraId="18BDB649"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2E99D499" w14:textId="77777777" w:rsidR="00180E8D" w:rsidRPr="00E14E91" w:rsidRDefault="00180E8D" w:rsidP="00180E8D">
            <w:pPr>
              <w:spacing w:before="100" w:beforeAutospacing="1" w:after="100" w:afterAutospacing="1" w:line="240" w:lineRule="auto"/>
              <w:jc w:val="center"/>
              <w:rPr>
                <w:bCs/>
              </w:rPr>
            </w:pPr>
            <w:r w:rsidRPr="00E14E91">
              <w:rPr>
                <w:bCs/>
              </w:rPr>
              <w:t>2.4.4</w:t>
            </w:r>
          </w:p>
        </w:tc>
        <w:tc>
          <w:tcPr>
            <w:tcW w:w="7028" w:type="dxa"/>
            <w:tcBorders>
              <w:bottom w:val="single" w:sz="6" w:space="0" w:color="000000"/>
              <w:right w:val="single" w:sz="6" w:space="0" w:color="000000"/>
            </w:tcBorders>
            <w:tcMar>
              <w:top w:w="0" w:type="dxa"/>
              <w:left w:w="0" w:type="dxa"/>
              <w:bottom w:w="0" w:type="dxa"/>
              <w:right w:w="0" w:type="dxa"/>
            </w:tcMar>
            <w:hideMark/>
          </w:tcPr>
          <w:p w14:paraId="5E7DB1A5" w14:textId="77777777" w:rsidR="00180E8D" w:rsidRPr="00E14E91" w:rsidRDefault="00180E8D" w:rsidP="00180E8D">
            <w:pPr>
              <w:spacing w:before="100" w:beforeAutospacing="1" w:after="100" w:afterAutospacing="1" w:line="240" w:lineRule="auto"/>
              <w:rPr>
                <w:bCs/>
              </w:rPr>
            </w:pPr>
            <w:r w:rsidRPr="00E14E91">
              <w:rPr>
                <w:bCs/>
              </w:rPr>
              <w:t>С выходом в Интернет с компьютеров, расположенных в помещении библиотеки</w:t>
            </w:r>
          </w:p>
        </w:tc>
        <w:tc>
          <w:tcPr>
            <w:tcW w:w="1260" w:type="dxa"/>
            <w:tcBorders>
              <w:bottom w:val="single" w:sz="6" w:space="0" w:color="000000"/>
              <w:right w:val="single" w:sz="6" w:space="0" w:color="000000"/>
            </w:tcBorders>
            <w:tcMar>
              <w:top w:w="0" w:type="dxa"/>
              <w:left w:w="0" w:type="dxa"/>
              <w:bottom w:w="0" w:type="dxa"/>
              <w:right w:w="0" w:type="dxa"/>
            </w:tcMar>
            <w:hideMark/>
          </w:tcPr>
          <w:p w14:paraId="1714EC66" w14:textId="557021C0" w:rsidR="00180E8D" w:rsidRPr="00E14E91" w:rsidRDefault="005541E7" w:rsidP="00180E8D">
            <w:pPr>
              <w:spacing w:before="100" w:beforeAutospacing="1" w:after="100" w:afterAutospacing="1" w:line="240" w:lineRule="auto"/>
              <w:jc w:val="center"/>
              <w:rPr>
                <w:bCs/>
              </w:rPr>
            </w:pPr>
            <w:r>
              <w:rPr>
                <w:bCs/>
              </w:rPr>
              <w:t>да</w:t>
            </w:r>
          </w:p>
        </w:tc>
      </w:tr>
      <w:tr w:rsidR="00180E8D" w:rsidRPr="00E14E91" w14:paraId="769D70A8"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4106CEF5" w14:textId="77777777" w:rsidR="00180E8D" w:rsidRPr="00E14E91" w:rsidRDefault="00180E8D" w:rsidP="00180E8D">
            <w:pPr>
              <w:spacing w:before="100" w:beforeAutospacing="1" w:after="100" w:afterAutospacing="1" w:line="240" w:lineRule="auto"/>
              <w:jc w:val="center"/>
              <w:rPr>
                <w:bCs/>
              </w:rPr>
            </w:pPr>
            <w:r w:rsidRPr="00E14E91">
              <w:rPr>
                <w:bCs/>
              </w:rPr>
              <w:t>2.4.5</w:t>
            </w:r>
          </w:p>
        </w:tc>
        <w:tc>
          <w:tcPr>
            <w:tcW w:w="7028" w:type="dxa"/>
            <w:tcBorders>
              <w:bottom w:val="single" w:sz="6" w:space="0" w:color="000000"/>
              <w:right w:val="single" w:sz="6" w:space="0" w:color="000000"/>
            </w:tcBorders>
            <w:tcMar>
              <w:top w:w="0" w:type="dxa"/>
              <w:left w:w="0" w:type="dxa"/>
              <w:bottom w:w="0" w:type="dxa"/>
              <w:right w:w="0" w:type="dxa"/>
            </w:tcMar>
            <w:hideMark/>
          </w:tcPr>
          <w:p w14:paraId="3D3E6EF0" w14:textId="77777777" w:rsidR="00180E8D" w:rsidRPr="00E14E91" w:rsidRDefault="00180E8D" w:rsidP="00180E8D">
            <w:pPr>
              <w:spacing w:before="100" w:beforeAutospacing="1" w:after="100" w:afterAutospacing="1" w:line="240" w:lineRule="auto"/>
              <w:rPr>
                <w:bCs/>
              </w:rPr>
            </w:pPr>
            <w:r w:rsidRPr="00E14E91">
              <w:rPr>
                <w:bCs/>
              </w:rPr>
              <w:t>С контролируемой распечаткой бумажных материалов</w:t>
            </w:r>
          </w:p>
        </w:tc>
        <w:tc>
          <w:tcPr>
            <w:tcW w:w="1260" w:type="dxa"/>
            <w:tcBorders>
              <w:bottom w:val="single" w:sz="6" w:space="0" w:color="000000"/>
              <w:right w:val="single" w:sz="6" w:space="0" w:color="000000"/>
            </w:tcBorders>
            <w:tcMar>
              <w:top w:w="0" w:type="dxa"/>
              <w:left w:w="0" w:type="dxa"/>
              <w:bottom w:w="0" w:type="dxa"/>
              <w:right w:w="0" w:type="dxa"/>
            </w:tcMar>
            <w:hideMark/>
          </w:tcPr>
          <w:p w14:paraId="1F32B02D" w14:textId="77777777" w:rsidR="00180E8D" w:rsidRPr="00E14E91" w:rsidRDefault="00180E8D" w:rsidP="00180E8D">
            <w:pPr>
              <w:spacing w:before="100" w:beforeAutospacing="1" w:after="100" w:afterAutospacing="1" w:line="240" w:lineRule="auto"/>
              <w:jc w:val="center"/>
              <w:rPr>
                <w:bCs/>
              </w:rPr>
            </w:pPr>
            <w:r w:rsidRPr="00E14E91">
              <w:rPr>
                <w:bCs/>
              </w:rPr>
              <w:t>нет</w:t>
            </w:r>
          </w:p>
        </w:tc>
      </w:tr>
      <w:tr w:rsidR="00180E8D" w:rsidRPr="00E14E91" w14:paraId="5573A405"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10F7D3B9" w14:textId="77777777" w:rsidR="00180E8D" w:rsidRPr="00E14E91" w:rsidRDefault="00180E8D" w:rsidP="00180E8D">
            <w:pPr>
              <w:spacing w:before="100" w:beforeAutospacing="1" w:after="100" w:afterAutospacing="1" w:line="240" w:lineRule="auto"/>
              <w:jc w:val="center"/>
              <w:rPr>
                <w:bCs/>
              </w:rPr>
            </w:pPr>
            <w:r w:rsidRPr="00E14E91">
              <w:rPr>
                <w:bCs/>
              </w:rPr>
              <w:t>2.5</w:t>
            </w:r>
          </w:p>
        </w:tc>
        <w:tc>
          <w:tcPr>
            <w:tcW w:w="7028" w:type="dxa"/>
            <w:tcBorders>
              <w:bottom w:val="single" w:sz="6" w:space="0" w:color="000000"/>
              <w:right w:val="single" w:sz="6" w:space="0" w:color="000000"/>
            </w:tcBorders>
            <w:tcMar>
              <w:top w:w="0" w:type="dxa"/>
              <w:left w:w="0" w:type="dxa"/>
              <w:bottom w:w="0" w:type="dxa"/>
              <w:right w:w="0" w:type="dxa"/>
            </w:tcMar>
            <w:hideMark/>
          </w:tcPr>
          <w:p w14:paraId="0E8208E5" w14:textId="77777777" w:rsidR="00180E8D" w:rsidRPr="00E14E91" w:rsidRDefault="00180E8D" w:rsidP="00180E8D">
            <w:pPr>
              <w:spacing w:before="100" w:beforeAutospacing="1" w:after="100" w:afterAutospacing="1" w:line="240" w:lineRule="auto"/>
              <w:rPr>
                <w:bCs/>
              </w:rPr>
            </w:pPr>
            <w:r w:rsidRPr="00E14E91">
              <w:rPr>
                <w:bCs/>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260" w:type="dxa"/>
            <w:tcBorders>
              <w:bottom w:val="single" w:sz="6" w:space="0" w:color="000000"/>
              <w:right w:val="single" w:sz="6" w:space="0" w:color="000000"/>
            </w:tcBorders>
            <w:tcMar>
              <w:top w:w="0" w:type="dxa"/>
              <w:left w:w="0" w:type="dxa"/>
              <w:bottom w:w="0" w:type="dxa"/>
              <w:right w:w="0" w:type="dxa"/>
            </w:tcMar>
            <w:hideMark/>
          </w:tcPr>
          <w:p w14:paraId="3FDEEAE6" w14:textId="178BAED9" w:rsidR="005541E7" w:rsidRDefault="004963D4" w:rsidP="00180E8D">
            <w:pPr>
              <w:spacing w:before="100" w:beforeAutospacing="1" w:after="100" w:afterAutospacing="1" w:line="240" w:lineRule="auto"/>
              <w:jc w:val="center"/>
              <w:rPr>
                <w:bCs/>
              </w:rPr>
            </w:pPr>
            <w:r>
              <w:rPr>
                <w:bCs/>
              </w:rPr>
              <w:t>434</w:t>
            </w:r>
          </w:p>
          <w:p w14:paraId="239C3A85" w14:textId="1F69FB6B" w:rsidR="005541E7" w:rsidRDefault="00180E8D" w:rsidP="00180E8D">
            <w:pPr>
              <w:spacing w:before="100" w:beforeAutospacing="1" w:after="100" w:afterAutospacing="1" w:line="240" w:lineRule="auto"/>
              <w:jc w:val="center"/>
              <w:rPr>
                <w:bCs/>
              </w:rPr>
            </w:pPr>
            <w:r w:rsidRPr="00E14E91">
              <w:rPr>
                <w:bCs/>
              </w:rPr>
              <w:t>человек/</w:t>
            </w:r>
          </w:p>
          <w:p w14:paraId="2D9C04DF" w14:textId="642FF8D5" w:rsidR="00180E8D" w:rsidRPr="00E14E91" w:rsidRDefault="005541E7" w:rsidP="00180E8D">
            <w:pPr>
              <w:spacing w:before="100" w:beforeAutospacing="1" w:after="100" w:afterAutospacing="1" w:line="240" w:lineRule="auto"/>
              <w:jc w:val="center"/>
              <w:rPr>
                <w:bCs/>
              </w:rPr>
            </w:pPr>
            <w:r>
              <w:rPr>
                <w:bCs/>
              </w:rPr>
              <w:t>100</w:t>
            </w:r>
            <w:r w:rsidR="00180E8D" w:rsidRPr="00E14E91">
              <w:rPr>
                <w:bCs/>
              </w:rPr>
              <w:t>%</w:t>
            </w:r>
          </w:p>
        </w:tc>
      </w:tr>
      <w:tr w:rsidR="00180E8D" w:rsidRPr="00E14E91" w14:paraId="38C40E18" w14:textId="77777777" w:rsidTr="001A7299">
        <w:tc>
          <w:tcPr>
            <w:tcW w:w="1064" w:type="dxa"/>
            <w:tcBorders>
              <w:left w:val="single" w:sz="6" w:space="0" w:color="000000"/>
              <w:bottom w:val="single" w:sz="6" w:space="0" w:color="000000"/>
              <w:right w:val="single" w:sz="6" w:space="0" w:color="000000"/>
            </w:tcBorders>
            <w:tcMar>
              <w:top w:w="0" w:type="dxa"/>
              <w:left w:w="0" w:type="dxa"/>
              <w:bottom w:w="0" w:type="dxa"/>
              <w:right w:w="0" w:type="dxa"/>
            </w:tcMar>
            <w:hideMark/>
          </w:tcPr>
          <w:p w14:paraId="506838D2" w14:textId="65E647C7" w:rsidR="00180E8D" w:rsidRPr="00E14E91" w:rsidRDefault="00180E8D" w:rsidP="00180E8D">
            <w:pPr>
              <w:spacing w:before="100" w:beforeAutospacing="1" w:after="100" w:afterAutospacing="1" w:line="240" w:lineRule="auto"/>
              <w:jc w:val="center"/>
              <w:rPr>
                <w:bCs/>
              </w:rPr>
            </w:pPr>
            <w:r w:rsidRPr="00E14E91">
              <w:rPr>
                <w:bCs/>
              </w:rPr>
              <w:t>2.6</w:t>
            </w:r>
          </w:p>
        </w:tc>
        <w:tc>
          <w:tcPr>
            <w:tcW w:w="7028" w:type="dxa"/>
            <w:tcBorders>
              <w:bottom w:val="single" w:sz="6" w:space="0" w:color="000000"/>
              <w:right w:val="single" w:sz="6" w:space="0" w:color="000000"/>
            </w:tcBorders>
            <w:tcMar>
              <w:top w:w="0" w:type="dxa"/>
              <w:left w:w="0" w:type="dxa"/>
              <w:bottom w:w="0" w:type="dxa"/>
              <w:right w:w="0" w:type="dxa"/>
            </w:tcMar>
            <w:hideMark/>
          </w:tcPr>
          <w:p w14:paraId="4958A46F" w14:textId="77777777" w:rsidR="00180E8D" w:rsidRPr="00E14E91" w:rsidRDefault="00180E8D" w:rsidP="00180E8D">
            <w:pPr>
              <w:spacing w:before="100" w:beforeAutospacing="1" w:after="100" w:afterAutospacing="1" w:line="240" w:lineRule="auto"/>
              <w:rPr>
                <w:bCs/>
              </w:rPr>
            </w:pPr>
            <w:r w:rsidRPr="00E14E91">
              <w:rPr>
                <w:bCs/>
              </w:rPr>
              <w:t>Общая площадь помещений, в которых осуществляется образовательная деятельность, в расчете на одного учащегося</w:t>
            </w:r>
          </w:p>
        </w:tc>
        <w:tc>
          <w:tcPr>
            <w:tcW w:w="1260" w:type="dxa"/>
            <w:tcBorders>
              <w:bottom w:val="single" w:sz="6" w:space="0" w:color="000000"/>
              <w:right w:val="single" w:sz="6" w:space="0" w:color="000000"/>
            </w:tcBorders>
            <w:tcMar>
              <w:top w:w="0" w:type="dxa"/>
              <w:left w:w="0" w:type="dxa"/>
              <w:bottom w:w="0" w:type="dxa"/>
              <w:right w:w="0" w:type="dxa"/>
            </w:tcMar>
            <w:hideMark/>
          </w:tcPr>
          <w:p w14:paraId="68A90F7D" w14:textId="4FF67B1F" w:rsidR="00180E8D" w:rsidRPr="00E14E91" w:rsidRDefault="005541E7" w:rsidP="00180E8D">
            <w:pPr>
              <w:spacing w:before="100" w:beforeAutospacing="1" w:after="100" w:afterAutospacing="1" w:line="240" w:lineRule="auto"/>
              <w:jc w:val="center"/>
              <w:rPr>
                <w:bCs/>
              </w:rPr>
            </w:pPr>
            <w:r>
              <w:rPr>
                <w:bCs/>
              </w:rPr>
              <w:t>6,3</w:t>
            </w:r>
            <w:r w:rsidR="00180E8D" w:rsidRPr="00E14E91">
              <w:rPr>
                <w:bCs/>
              </w:rPr>
              <w:t xml:space="preserve"> </w:t>
            </w:r>
            <w:proofErr w:type="spellStart"/>
            <w:r w:rsidR="00180E8D" w:rsidRPr="00E14E91">
              <w:rPr>
                <w:bCs/>
              </w:rPr>
              <w:t>кв.м</w:t>
            </w:r>
            <w:proofErr w:type="spellEnd"/>
          </w:p>
        </w:tc>
      </w:tr>
    </w:tbl>
    <w:p w14:paraId="545D86D5" w14:textId="77777777" w:rsidR="000B78D0" w:rsidRPr="00E14E91" w:rsidRDefault="000B78D0" w:rsidP="00CE7E02">
      <w:pPr>
        <w:pStyle w:val="a7"/>
        <w:ind w:firstLine="567"/>
        <w:jc w:val="both"/>
        <w:rPr>
          <w:rFonts w:ascii="Times New Roman" w:eastAsia="Times New Roman" w:hAnsi="Times New Roman" w:cs="Times New Roman"/>
          <w:color w:val="000000"/>
          <w:sz w:val="24"/>
          <w:szCs w:val="24"/>
          <w:lang w:eastAsia="ru-RU"/>
        </w:rPr>
      </w:pPr>
    </w:p>
    <w:sectPr w:rsidR="000B78D0" w:rsidRPr="00E14E91" w:rsidSect="003F1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6"/>
        </w:tabs>
        <w:ind w:left="644" w:hanging="360"/>
      </w:pPr>
      <w:rPr>
        <w:rFonts w:hint="default"/>
        <w:sz w:val="28"/>
        <w:szCs w:val="28"/>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6"/>
        </w:tabs>
        <w:ind w:left="644" w:hanging="360"/>
      </w:pPr>
      <w:rPr>
        <w:rFonts w:hint="default"/>
        <w:sz w:val="28"/>
        <w:szCs w:val="28"/>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4" w15:restartNumberingAfterBreak="0">
    <w:nsid w:val="0358703A"/>
    <w:multiLevelType w:val="hybridMultilevel"/>
    <w:tmpl w:val="7CAA2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707F02"/>
    <w:multiLevelType w:val="hybridMultilevel"/>
    <w:tmpl w:val="53A8E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736449"/>
    <w:multiLevelType w:val="hybridMultilevel"/>
    <w:tmpl w:val="1624B396"/>
    <w:lvl w:ilvl="0" w:tplc="2F706C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001917"/>
    <w:multiLevelType w:val="hybridMultilevel"/>
    <w:tmpl w:val="8BB07A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26242B"/>
    <w:multiLevelType w:val="hybridMultilevel"/>
    <w:tmpl w:val="0D36115A"/>
    <w:lvl w:ilvl="0" w:tplc="1D6C1F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1B02D5"/>
    <w:multiLevelType w:val="hybridMultilevel"/>
    <w:tmpl w:val="35C078CC"/>
    <w:lvl w:ilvl="0" w:tplc="30A0C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54163A"/>
    <w:multiLevelType w:val="hybridMultilevel"/>
    <w:tmpl w:val="84367916"/>
    <w:lvl w:ilvl="0" w:tplc="DC4E38E2">
      <w:start w:val="2"/>
      <w:numFmt w:val="upperRoman"/>
      <w:lvlText w:val="%1."/>
      <w:lvlJc w:val="left"/>
      <w:pPr>
        <w:ind w:left="511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2F4944"/>
    <w:multiLevelType w:val="hybridMultilevel"/>
    <w:tmpl w:val="D58CF0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5D06020"/>
    <w:multiLevelType w:val="hybridMultilevel"/>
    <w:tmpl w:val="2B6AC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11681"/>
    <w:multiLevelType w:val="hybridMultilevel"/>
    <w:tmpl w:val="7CAA2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4600B5"/>
    <w:multiLevelType w:val="hybridMultilevel"/>
    <w:tmpl w:val="95AEC742"/>
    <w:lvl w:ilvl="0" w:tplc="2F706C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3D1940"/>
    <w:multiLevelType w:val="hybridMultilevel"/>
    <w:tmpl w:val="FFF89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953D54"/>
    <w:multiLevelType w:val="hybridMultilevel"/>
    <w:tmpl w:val="668A2BE4"/>
    <w:lvl w:ilvl="0" w:tplc="30A0C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A422E1"/>
    <w:multiLevelType w:val="hybridMultilevel"/>
    <w:tmpl w:val="92DC7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926E6"/>
    <w:multiLevelType w:val="hybridMultilevel"/>
    <w:tmpl w:val="84367916"/>
    <w:lvl w:ilvl="0" w:tplc="DC4E38E2">
      <w:start w:val="2"/>
      <w:numFmt w:val="upperRoman"/>
      <w:lvlText w:val="%1."/>
      <w:lvlJc w:val="left"/>
      <w:pPr>
        <w:ind w:left="3131"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096779"/>
    <w:multiLevelType w:val="hybridMultilevel"/>
    <w:tmpl w:val="9AD686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0A4CF0"/>
    <w:multiLevelType w:val="hybridMultilevel"/>
    <w:tmpl w:val="1D548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760140"/>
    <w:multiLevelType w:val="hybridMultilevel"/>
    <w:tmpl w:val="7CE0081C"/>
    <w:lvl w:ilvl="0" w:tplc="76E82C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1B03692"/>
    <w:multiLevelType w:val="hybridMultilevel"/>
    <w:tmpl w:val="DF4E6B12"/>
    <w:lvl w:ilvl="0" w:tplc="1D3CDF9E">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24D293A"/>
    <w:multiLevelType w:val="hybridMultilevel"/>
    <w:tmpl w:val="7CAA2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17770"/>
    <w:multiLevelType w:val="hybridMultilevel"/>
    <w:tmpl w:val="F3047992"/>
    <w:lvl w:ilvl="0" w:tplc="4F52864C">
      <w:start w:val="1"/>
      <w:numFmt w:val="upperRoman"/>
      <w:lvlText w:val="%1."/>
      <w:lvlJc w:val="left"/>
      <w:pPr>
        <w:ind w:left="1288"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362658"/>
    <w:multiLevelType w:val="hybridMultilevel"/>
    <w:tmpl w:val="9208AA40"/>
    <w:lvl w:ilvl="0" w:tplc="1D3CDF9E">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FB43B52"/>
    <w:multiLevelType w:val="hybridMultilevel"/>
    <w:tmpl w:val="7CAA2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B43CAE"/>
    <w:multiLevelType w:val="hybridMultilevel"/>
    <w:tmpl w:val="598A89F0"/>
    <w:lvl w:ilvl="0" w:tplc="2F706C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99076A"/>
    <w:multiLevelType w:val="hybridMultilevel"/>
    <w:tmpl w:val="3014C472"/>
    <w:lvl w:ilvl="0" w:tplc="2F706C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A358E6"/>
    <w:multiLevelType w:val="hybridMultilevel"/>
    <w:tmpl w:val="85AC9F1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15:restartNumberingAfterBreak="0">
    <w:nsid w:val="73B6659C"/>
    <w:multiLevelType w:val="hybridMultilevel"/>
    <w:tmpl w:val="C9E01B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70E158F"/>
    <w:multiLevelType w:val="hybridMultilevel"/>
    <w:tmpl w:val="79542224"/>
    <w:lvl w:ilvl="0" w:tplc="B6C89AE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9"/>
  </w:num>
  <w:num w:numId="2">
    <w:abstractNumId w:val="7"/>
  </w:num>
  <w:num w:numId="3">
    <w:abstractNumId w:val="29"/>
  </w:num>
  <w:num w:numId="4">
    <w:abstractNumId w:val="16"/>
  </w:num>
  <w:num w:numId="5">
    <w:abstractNumId w:val="9"/>
  </w:num>
  <w:num w:numId="6">
    <w:abstractNumId w:val="31"/>
  </w:num>
  <w:num w:numId="7">
    <w:abstractNumId w:val="22"/>
  </w:num>
  <w:num w:numId="8">
    <w:abstractNumId w:val="25"/>
  </w:num>
  <w:num w:numId="9">
    <w:abstractNumId w:val="21"/>
  </w:num>
  <w:num w:numId="10">
    <w:abstractNumId w:val="14"/>
  </w:num>
  <w:num w:numId="11">
    <w:abstractNumId w:val="27"/>
  </w:num>
  <w:num w:numId="12">
    <w:abstractNumId w:val="28"/>
  </w:num>
  <w:num w:numId="13">
    <w:abstractNumId w:val="30"/>
  </w:num>
  <w:num w:numId="14">
    <w:abstractNumId w:val="6"/>
  </w:num>
  <w:num w:numId="15">
    <w:abstractNumId w:val="17"/>
  </w:num>
  <w:num w:numId="16">
    <w:abstractNumId w:val="10"/>
  </w:num>
  <w:num w:numId="17">
    <w:abstractNumId w:val="0"/>
  </w:num>
  <w:num w:numId="18">
    <w:abstractNumId w:val="1"/>
  </w:num>
  <w:num w:numId="19">
    <w:abstractNumId w:val="2"/>
  </w:num>
  <w:num w:numId="20">
    <w:abstractNumId w:val="15"/>
  </w:num>
  <w:num w:numId="21">
    <w:abstractNumId w:val="18"/>
  </w:num>
  <w:num w:numId="22">
    <w:abstractNumId w:val="24"/>
  </w:num>
  <w:num w:numId="23">
    <w:abstractNumId w:val="4"/>
  </w:num>
  <w:num w:numId="24">
    <w:abstractNumId w:val="11"/>
  </w:num>
  <w:num w:numId="25">
    <w:abstractNumId w:val="26"/>
  </w:num>
  <w:num w:numId="26">
    <w:abstractNumId w:val="23"/>
  </w:num>
  <w:num w:numId="27">
    <w:abstractNumId w:val="8"/>
  </w:num>
  <w:num w:numId="28">
    <w:abstractNumId w:val="5"/>
  </w:num>
  <w:num w:numId="29">
    <w:abstractNumId w:val="12"/>
  </w:num>
  <w:num w:numId="30">
    <w:abstractNumId w:val="20"/>
  </w:num>
  <w:num w:numId="3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44"/>
    <w:rsid w:val="00001067"/>
    <w:rsid w:val="000047EC"/>
    <w:rsid w:val="0001333D"/>
    <w:rsid w:val="00040CEF"/>
    <w:rsid w:val="00040F90"/>
    <w:rsid w:val="00056CA4"/>
    <w:rsid w:val="000651D5"/>
    <w:rsid w:val="0006614A"/>
    <w:rsid w:val="00076990"/>
    <w:rsid w:val="00080BF1"/>
    <w:rsid w:val="00093EEC"/>
    <w:rsid w:val="00094CF5"/>
    <w:rsid w:val="000A1F37"/>
    <w:rsid w:val="000A79E6"/>
    <w:rsid w:val="000B27EC"/>
    <w:rsid w:val="000B78D0"/>
    <w:rsid w:val="000C5E6A"/>
    <w:rsid w:val="000C6FAB"/>
    <w:rsid w:val="000C73CF"/>
    <w:rsid w:val="000D56CF"/>
    <w:rsid w:val="000E10E4"/>
    <w:rsid w:val="000E43C5"/>
    <w:rsid w:val="000E7A65"/>
    <w:rsid w:val="000F2D5D"/>
    <w:rsid w:val="00112F72"/>
    <w:rsid w:val="00124A0D"/>
    <w:rsid w:val="0012770E"/>
    <w:rsid w:val="00151747"/>
    <w:rsid w:val="00180E8D"/>
    <w:rsid w:val="00194A03"/>
    <w:rsid w:val="001978D2"/>
    <w:rsid w:val="001A2212"/>
    <w:rsid w:val="001A7299"/>
    <w:rsid w:val="001B5468"/>
    <w:rsid w:val="001B6CAE"/>
    <w:rsid w:val="001B7646"/>
    <w:rsid w:val="001B7E63"/>
    <w:rsid w:val="001C039A"/>
    <w:rsid w:val="001E0367"/>
    <w:rsid w:val="001E28AD"/>
    <w:rsid w:val="001F516C"/>
    <w:rsid w:val="00200F99"/>
    <w:rsid w:val="002165CD"/>
    <w:rsid w:val="0022019B"/>
    <w:rsid w:val="00235669"/>
    <w:rsid w:val="00254F0E"/>
    <w:rsid w:val="00260752"/>
    <w:rsid w:val="002662DC"/>
    <w:rsid w:val="00270732"/>
    <w:rsid w:val="00294DBA"/>
    <w:rsid w:val="00296A85"/>
    <w:rsid w:val="002A51C2"/>
    <w:rsid w:val="002A6698"/>
    <w:rsid w:val="002B6DF2"/>
    <w:rsid w:val="002D14CE"/>
    <w:rsid w:val="002D5FDF"/>
    <w:rsid w:val="002F0679"/>
    <w:rsid w:val="003034DB"/>
    <w:rsid w:val="0030379A"/>
    <w:rsid w:val="00306454"/>
    <w:rsid w:val="00321E78"/>
    <w:rsid w:val="00322ABC"/>
    <w:rsid w:val="00324DE7"/>
    <w:rsid w:val="00330575"/>
    <w:rsid w:val="00330B15"/>
    <w:rsid w:val="00330DF1"/>
    <w:rsid w:val="00337D07"/>
    <w:rsid w:val="003409BD"/>
    <w:rsid w:val="00345AEF"/>
    <w:rsid w:val="00347209"/>
    <w:rsid w:val="00347C58"/>
    <w:rsid w:val="0035170A"/>
    <w:rsid w:val="0035187D"/>
    <w:rsid w:val="003533A7"/>
    <w:rsid w:val="00362BCA"/>
    <w:rsid w:val="003643DA"/>
    <w:rsid w:val="00371D0C"/>
    <w:rsid w:val="00375993"/>
    <w:rsid w:val="00384ECB"/>
    <w:rsid w:val="00386CCB"/>
    <w:rsid w:val="00391B45"/>
    <w:rsid w:val="003A62B2"/>
    <w:rsid w:val="003B11BA"/>
    <w:rsid w:val="003C0116"/>
    <w:rsid w:val="003C3410"/>
    <w:rsid w:val="003D6DB0"/>
    <w:rsid w:val="003F15E8"/>
    <w:rsid w:val="00456156"/>
    <w:rsid w:val="004626E0"/>
    <w:rsid w:val="00462BB3"/>
    <w:rsid w:val="00471E5A"/>
    <w:rsid w:val="00474BBF"/>
    <w:rsid w:val="0048077E"/>
    <w:rsid w:val="00484DE2"/>
    <w:rsid w:val="00486BA5"/>
    <w:rsid w:val="00491C92"/>
    <w:rsid w:val="0049270C"/>
    <w:rsid w:val="00495449"/>
    <w:rsid w:val="004963D4"/>
    <w:rsid w:val="004C10DE"/>
    <w:rsid w:val="004C37F4"/>
    <w:rsid w:val="004C7CD0"/>
    <w:rsid w:val="004D00C3"/>
    <w:rsid w:val="004D48FB"/>
    <w:rsid w:val="004E2344"/>
    <w:rsid w:val="004F280F"/>
    <w:rsid w:val="00501CB8"/>
    <w:rsid w:val="00502DFB"/>
    <w:rsid w:val="0050482C"/>
    <w:rsid w:val="0051312B"/>
    <w:rsid w:val="00516EDB"/>
    <w:rsid w:val="0051716B"/>
    <w:rsid w:val="00531084"/>
    <w:rsid w:val="00546E41"/>
    <w:rsid w:val="005541E7"/>
    <w:rsid w:val="00554FB4"/>
    <w:rsid w:val="00555422"/>
    <w:rsid w:val="00557A20"/>
    <w:rsid w:val="0056165A"/>
    <w:rsid w:val="005654A1"/>
    <w:rsid w:val="00575186"/>
    <w:rsid w:val="00580EE4"/>
    <w:rsid w:val="005B6B4E"/>
    <w:rsid w:val="005C1F29"/>
    <w:rsid w:val="005D25EE"/>
    <w:rsid w:val="005E2E66"/>
    <w:rsid w:val="005F4633"/>
    <w:rsid w:val="00614CE2"/>
    <w:rsid w:val="00626538"/>
    <w:rsid w:val="006334DB"/>
    <w:rsid w:val="00636BC2"/>
    <w:rsid w:val="00645D75"/>
    <w:rsid w:val="00654053"/>
    <w:rsid w:val="00662534"/>
    <w:rsid w:val="00665C2B"/>
    <w:rsid w:val="00670C1D"/>
    <w:rsid w:val="006732B0"/>
    <w:rsid w:val="00674602"/>
    <w:rsid w:val="006759F2"/>
    <w:rsid w:val="00694471"/>
    <w:rsid w:val="006957DB"/>
    <w:rsid w:val="00696B2F"/>
    <w:rsid w:val="006972A9"/>
    <w:rsid w:val="006A4728"/>
    <w:rsid w:val="006C0403"/>
    <w:rsid w:val="006C3A14"/>
    <w:rsid w:val="00705158"/>
    <w:rsid w:val="00717D39"/>
    <w:rsid w:val="007268A2"/>
    <w:rsid w:val="007352A1"/>
    <w:rsid w:val="00744D95"/>
    <w:rsid w:val="007838A1"/>
    <w:rsid w:val="007972F4"/>
    <w:rsid w:val="007A7511"/>
    <w:rsid w:val="007B48CD"/>
    <w:rsid w:val="007D5499"/>
    <w:rsid w:val="007F0BB9"/>
    <w:rsid w:val="007F3EC7"/>
    <w:rsid w:val="00802894"/>
    <w:rsid w:val="00814F48"/>
    <w:rsid w:val="008204C2"/>
    <w:rsid w:val="008227BB"/>
    <w:rsid w:val="00841CAE"/>
    <w:rsid w:val="008425B2"/>
    <w:rsid w:val="008667E8"/>
    <w:rsid w:val="00871CD5"/>
    <w:rsid w:val="00872B77"/>
    <w:rsid w:val="00877097"/>
    <w:rsid w:val="00882891"/>
    <w:rsid w:val="00885B82"/>
    <w:rsid w:val="008A368B"/>
    <w:rsid w:val="008A7D0F"/>
    <w:rsid w:val="008C2434"/>
    <w:rsid w:val="008C2AEE"/>
    <w:rsid w:val="008C410C"/>
    <w:rsid w:val="008C4128"/>
    <w:rsid w:val="008D699A"/>
    <w:rsid w:val="008D7EA3"/>
    <w:rsid w:val="008E007C"/>
    <w:rsid w:val="00900CFB"/>
    <w:rsid w:val="00910BFF"/>
    <w:rsid w:val="009222CB"/>
    <w:rsid w:val="0093514D"/>
    <w:rsid w:val="00936CE0"/>
    <w:rsid w:val="00941D35"/>
    <w:rsid w:val="009529EC"/>
    <w:rsid w:val="00954984"/>
    <w:rsid w:val="0096000C"/>
    <w:rsid w:val="00985189"/>
    <w:rsid w:val="00987B02"/>
    <w:rsid w:val="0099512B"/>
    <w:rsid w:val="009B252A"/>
    <w:rsid w:val="009B37B9"/>
    <w:rsid w:val="009C143D"/>
    <w:rsid w:val="009C7FDA"/>
    <w:rsid w:val="009F445C"/>
    <w:rsid w:val="009F53E9"/>
    <w:rsid w:val="009F5441"/>
    <w:rsid w:val="00A063F0"/>
    <w:rsid w:val="00A1097B"/>
    <w:rsid w:val="00A20624"/>
    <w:rsid w:val="00A31558"/>
    <w:rsid w:val="00A37F60"/>
    <w:rsid w:val="00A44481"/>
    <w:rsid w:val="00A51FD7"/>
    <w:rsid w:val="00A5227A"/>
    <w:rsid w:val="00A54251"/>
    <w:rsid w:val="00A67474"/>
    <w:rsid w:val="00A838A3"/>
    <w:rsid w:val="00A84888"/>
    <w:rsid w:val="00A868EB"/>
    <w:rsid w:val="00A923C8"/>
    <w:rsid w:val="00AA21D3"/>
    <w:rsid w:val="00AA295A"/>
    <w:rsid w:val="00AC212E"/>
    <w:rsid w:val="00AD1E8D"/>
    <w:rsid w:val="00AF270A"/>
    <w:rsid w:val="00AF44B4"/>
    <w:rsid w:val="00AF5D18"/>
    <w:rsid w:val="00B05FE3"/>
    <w:rsid w:val="00B12503"/>
    <w:rsid w:val="00B214EC"/>
    <w:rsid w:val="00B341CA"/>
    <w:rsid w:val="00B40B9E"/>
    <w:rsid w:val="00B51D92"/>
    <w:rsid w:val="00B55486"/>
    <w:rsid w:val="00B55FB0"/>
    <w:rsid w:val="00B7193D"/>
    <w:rsid w:val="00B7290C"/>
    <w:rsid w:val="00B742D8"/>
    <w:rsid w:val="00B75412"/>
    <w:rsid w:val="00B848CD"/>
    <w:rsid w:val="00BA00EA"/>
    <w:rsid w:val="00BA38B1"/>
    <w:rsid w:val="00BB0BAE"/>
    <w:rsid w:val="00BC6B29"/>
    <w:rsid w:val="00BC7DD8"/>
    <w:rsid w:val="00BE0693"/>
    <w:rsid w:val="00BE0CA0"/>
    <w:rsid w:val="00C17C97"/>
    <w:rsid w:val="00C213C4"/>
    <w:rsid w:val="00C22936"/>
    <w:rsid w:val="00C30211"/>
    <w:rsid w:val="00C32BC0"/>
    <w:rsid w:val="00C41D0D"/>
    <w:rsid w:val="00C45D80"/>
    <w:rsid w:val="00C55B1C"/>
    <w:rsid w:val="00C703AA"/>
    <w:rsid w:val="00C726D3"/>
    <w:rsid w:val="00C85FF7"/>
    <w:rsid w:val="00C944C2"/>
    <w:rsid w:val="00CA5D38"/>
    <w:rsid w:val="00CB145B"/>
    <w:rsid w:val="00CB256D"/>
    <w:rsid w:val="00CB39CA"/>
    <w:rsid w:val="00CB6686"/>
    <w:rsid w:val="00CB6E94"/>
    <w:rsid w:val="00CC1211"/>
    <w:rsid w:val="00CC2A3D"/>
    <w:rsid w:val="00CE039B"/>
    <w:rsid w:val="00CE4BCA"/>
    <w:rsid w:val="00CE7E02"/>
    <w:rsid w:val="00CF4170"/>
    <w:rsid w:val="00D22905"/>
    <w:rsid w:val="00D241AD"/>
    <w:rsid w:val="00D308F1"/>
    <w:rsid w:val="00D31686"/>
    <w:rsid w:val="00D50311"/>
    <w:rsid w:val="00D83285"/>
    <w:rsid w:val="00DB423C"/>
    <w:rsid w:val="00DB6B66"/>
    <w:rsid w:val="00DC0110"/>
    <w:rsid w:val="00DC542D"/>
    <w:rsid w:val="00DD27B5"/>
    <w:rsid w:val="00DD6A10"/>
    <w:rsid w:val="00DE0D82"/>
    <w:rsid w:val="00DE7768"/>
    <w:rsid w:val="00DF57EC"/>
    <w:rsid w:val="00E1135F"/>
    <w:rsid w:val="00E116A0"/>
    <w:rsid w:val="00E1375C"/>
    <w:rsid w:val="00E14E91"/>
    <w:rsid w:val="00E36ED2"/>
    <w:rsid w:val="00E3729E"/>
    <w:rsid w:val="00E40C3B"/>
    <w:rsid w:val="00E46DB2"/>
    <w:rsid w:val="00E559A7"/>
    <w:rsid w:val="00E565A6"/>
    <w:rsid w:val="00E71AB9"/>
    <w:rsid w:val="00E82CC0"/>
    <w:rsid w:val="00E83E3C"/>
    <w:rsid w:val="00E936CE"/>
    <w:rsid w:val="00E93D08"/>
    <w:rsid w:val="00EB00D5"/>
    <w:rsid w:val="00EB3A7B"/>
    <w:rsid w:val="00EB6E67"/>
    <w:rsid w:val="00F01D68"/>
    <w:rsid w:val="00F0568D"/>
    <w:rsid w:val="00F11C44"/>
    <w:rsid w:val="00F12DE8"/>
    <w:rsid w:val="00F153B9"/>
    <w:rsid w:val="00F206D8"/>
    <w:rsid w:val="00F357F4"/>
    <w:rsid w:val="00F47C13"/>
    <w:rsid w:val="00F50EB5"/>
    <w:rsid w:val="00F52D70"/>
    <w:rsid w:val="00F6145E"/>
    <w:rsid w:val="00F63673"/>
    <w:rsid w:val="00F67207"/>
    <w:rsid w:val="00F74AB3"/>
    <w:rsid w:val="00F808CC"/>
    <w:rsid w:val="00F81B9D"/>
    <w:rsid w:val="00F85C84"/>
    <w:rsid w:val="00F90A1D"/>
    <w:rsid w:val="00F94E77"/>
    <w:rsid w:val="00F97B64"/>
    <w:rsid w:val="00FA2CF4"/>
    <w:rsid w:val="00FA5A70"/>
    <w:rsid w:val="00FB2AE0"/>
    <w:rsid w:val="00FB70F6"/>
    <w:rsid w:val="00FC5CA9"/>
    <w:rsid w:val="00FD2304"/>
    <w:rsid w:val="00FD337B"/>
    <w:rsid w:val="00FD4D69"/>
    <w:rsid w:val="00FE3641"/>
    <w:rsid w:val="00FF552D"/>
    <w:rsid w:val="00FF59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69BC"/>
  <w15:docId w15:val="{33F73099-BE56-430B-A622-E3F6AA1C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0C3"/>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79E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D5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37F6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79E6"/>
    <w:rPr>
      <w:rFonts w:asciiTheme="majorHAnsi" w:eastAsiaTheme="majorEastAsia" w:hAnsiTheme="majorHAnsi" w:cstheme="majorBidi"/>
      <w:b/>
      <w:bCs/>
      <w:kern w:val="32"/>
      <w:sz w:val="32"/>
      <w:szCs w:val="32"/>
      <w:lang w:eastAsia="ru-RU"/>
    </w:rPr>
  </w:style>
  <w:style w:type="table" w:styleId="a3">
    <w:name w:val="Table Grid"/>
    <w:basedOn w:val="a1"/>
    <w:uiPriority w:val="99"/>
    <w:rsid w:val="00112F7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6B2F"/>
    <w:pPr>
      <w:ind w:left="720"/>
      <w:contextualSpacing/>
    </w:pPr>
  </w:style>
  <w:style w:type="table" w:customStyle="1" w:styleId="11">
    <w:name w:val="Сетка таблицы светлая1"/>
    <w:basedOn w:val="a1"/>
    <w:uiPriority w:val="40"/>
    <w:rsid w:val="0032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a6">
    <w:name w:val="Normal (Web)"/>
    <w:basedOn w:val="a"/>
    <w:rsid w:val="002D5FDF"/>
    <w:pPr>
      <w:spacing w:before="100" w:beforeAutospacing="1" w:after="100" w:afterAutospacing="1" w:line="276" w:lineRule="auto"/>
    </w:pPr>
    <w:rPr>
      <w:rFonts w:ascii="Calibri" w:hAnsi="Calibri"/>
      <w:sz w:val="22"/>
      <w:szCs w:val="22"/>
      <w:lang w:val="en-US" w:eastAsia="en-US" w:bidi="en-US"/>
    </w:rPr>
  </w:style>
  <w:style w:type="character" w:customStyle="1" w:styleId="20">
    <w:name w:val="Заголовок 2 Знак"/>
    <w:basedOn w:val="a0"/>
    <w:link w:val="2"/>
    <w:uiPriority w:val="9"/>
    <w:semiHidden/>
    <w:rsid w:val="002D5FDF"/>
    <w:rPr>
      <w:rFonts w:asciiTheme="majorHAnsi" w:eastAsiaTheme="majorEastAsia" w:hAnsiTheme="majorHAnsi" w:cstheme="majorBidi"/>
      <w:color w:val="2E74B5" w:themeColor="accent1" w:themeShade="BF"/>
      <w:sz w:val="26"/>
      <w:szCs w:val="26"/>
      <w:lang w:eastAsia="ru-RU"/>
    </w:rPr>
  </w:style>
  <w:style w:type="character" w:customStyle="1" w:styleId="c1">
    <w:name w:val="c1"/>
    <w:basedOn w:val="a0"/>
    <w:rsid w:val="002D5FDF"/>
  </w:style>
  <w:style w:type="paragraph" w:customStyle="1" w:styleId="c9c3">
    <w:name w:val="c9 c3"/>
    <w:basedOn w:val="a"/>
    <w:rsid w:val="002D5FDF"/>
    <w:pPr>
      <w:spacing w:before="90" w:after="90" w:line="240" w:lineRule="auto"/>
    </w:pPr>
  </w:style>
  <w:style w:type="paragraph" w:customStyle="1" w:styleId="c0">
    <w:name w:val="c0"/>
    <w:basedOn w:val="a"/>
    <w:rsid w:val="002D5FDF"/>
    <w:pPr>
      <w:spacing w:before="90" w:after="90" w:line="240" w:lineRule="auto"/>
    </w:pPr>
  </w:style>
  <w:style w:type="character" w:customStyle="1" w:styleId="a5">
    <w:name w:val="Абзац списка Знак"/>
    <w:link w:val="a4"/>
    <w:uiPriority w:val="34"/>
    <w:locked/>
    <w:rsid w:val="00555422"/>
    <w:rPr>
      <w:rFonts w:ascii="Times New Roman" w:eastAsia="Times New Roman" w:hAnsi="Times New Roman" w:cs="Times New Roman"/>
      <w:sz w:val="24"/>
      <w:szCs w:val="24"/>
      <w:lang w:eastAsia="ru-RU"/>
    </w:rPr>
  </w:style>
  <w:style w:type="paragraph" w:styleId="a7">
    <w:name w:val="No Spacing"/>
    <w:basedOn w:val="a"/>
    <w:uiPriority w:val="1"/>
    <w:qFormat/>
    <w:rsid w:val="007F0BB9"/>
    <w:pPr>
      <w:spacing w:after="0" w:line="240" w:lineRule="auto"/>
    </w:pPr>
    <w:rPr>
      <w:rFonts w:asciiTheme="minorHAnsi" w:eastAsiaTheme="minorHAnsi" w:hAnsiTheme="minorHAnsi" w:cstheme="minorBidi"/>
      <w:sz w:val="28"/>
      <w:szCs w:val="22"/>
      <w:lang w:eastAsia="en-US"/>
    </w:rPr>
  </w:style>
  <w:style w:type="character" w:customStyle="1" w:styleId="30">
    <w:name w:val="Заголовок 3 Знак"/>
    <w:basedOn w:val="a0"/>
    <w:link w:val="3"/>
    <w:uiPriority w:val="9"/>
    <w:semiHidden/>
    <w:rsid w:val="00A37F60"/>
    <w:rPr>
      <w:rFonts w:asciiTheme="majorHAnsi" w:eastAsiaTheme="majorEastAsia" w:hAnsiTheme="majorHAnsi" w:cstheme="majorBidi"/>
      <w:color w:val="1F4D78" w:themeColor="accent1" w:themeShade="7F"/>
      <w:sz w:val="24"/>
      <w:szCs w:val="24"/>
      <w:lang w:eastAsia="ru-RU"/>
    </w:rPr>
  </w:style>
  <w:style w:type="character" w:styleId="a8">
    <w:name w:val="Hyperlink"/>
    <w:basedOn w:val="a0"/>
    <w:uiPriority w:val="99"/>
    <w:unhideWhenUsed/>
    <w:rsid w:val="00A37F60"/>
    <w:rPr>
      <w:color w:val="0000FF"/>
      <w:u w:val="single"/>
    </w:rPr>
  </w:style>
  <w:style w:type="paragraph" w:styleId="a9">
    <w:name w:val="Balloon Text"/>
    <w:basedOn w:val="a"/>
    <w:link w:val="aa"/>
    <w:uiPriority w:val="99"/>
    <w:semiHidden/>
    <w:unhideWhenUsed/>
    <w:rsid w:val="00645D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5D75"/>
    <w:rPr>
      <w:rFonts w:ascii="Tahoma" w:eastAsia="Times New Roman" w:hAnsi="Tahoma" w:cs="Tahoma"/>
      <w:sz w:val="16"/>
      <w:szCs w:val="16"/>
      <w:lang w:eastAsia="ru-RU"/>
    </w:rPr>
  </w:style>
  <w:style w:type="numbering" w:customStyle="1" w:styleId="12">
    <w:name w:val="Нет списка1"/>
    <w:next w:val="a2"/>
    <w:uiPriority w:val="99"/>
    <w:semiHidden/>
    <w:unhideWhenUsed/>
    <w:rsid w:val="00C41D0D"/>
  </w:style>
  <w:style w:type="table" w:customStyle="1" w:styleId="13">
    <w:name w:val="Сетка таблицы1"/>
    <w:basedOn w:val="a1"/>
    <w:next w:val="a3"/>
    <w:uiPriority w:val="39"/>
    <w:rsid w:val="00C41D0D"/>
    <w:pPr>
      <w:spacing w:after="0" w:line="240" w:lineRule="auto"/>
    </w:pPr>
    <w:rPr>
      <w:rFonts w:ascii="Times New Roman" w:eastAsia="Times New Roman" w:hAnsi="Times New Roman" w:cs="Times New Roman"/>
      <w:sz w:val="20"/>
      <w:szCs w:val="20"/>
      <w:lang w:eastAsia="ru-RU"/>
    </w:r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western">
    <w:name w:val="western"/>
    <w:basedOn w:val="a"/>
    <w:semiHidden/>
    <w:rsid w:val="00C41D0D"/>
    <w:pPr>
      <w:spacing w:before="100" w:beforeAutospacing="1" w:after="115" w:line="240" w:lineRule="auto"/>
    </w:pPr>
    <w:rPr>
      <w:color w:val="000000"/>
    </w:rPr>
  </w:style>
  <w:style w:type="paragraph" w:styleId="ab">
    <w:name w:val="header"/>
    <w:basedOn w:val="a"/>
    <w:link w:val="ac"/>
    <w:uiPriority w:val="99"/>
    <w:unhideWhenUsed/>
    <w:rsid w:val="00C41D0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1D0D"/>
    <w:rPr>
      <w:rFonts w:ascii="Times New Roman" w:eastAsia="Times New Roman" w:hAnsi="Times New Roman" w:cs="Times New Roman"/>
      <w:sz w:val="24"/>
      <w:szCs w:val="24"/>
    </w:rPr>
  </w:style>
  <w:style w:type="paragraph" w:styleId="ad">
    <w:name w:val="footer"/>
    <w:basedOn w:val="a"/>
    <w:link w:val="ae"/>
    <w:uiPriority w:val="99"/>
    <w:unhideWhenUsed/>
    <w:rsid w:val="00C41D0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1D0D"/>
    <w:rPr>
      <w:rFonts w:ascii="Times New Roman" w:eastAsia="Times New Roman" w:hAnsi="Times New Roman" w:cs="Times New Roman"/>
      <w:sz w:val="24"/>
      <w:szCs w:val="24"/>
    </w:rPr>
  </w:style>
  <w:style w:type="paragraph" w:styleId="af">
    <w:name w:val="footnote text"/>
    <w:basedOn w:val="a"/>
    <w:link w:val="af0"/>
    <w:uiPriority w:val="99"/>
    <w:semiHidden/>
    <w:unhideWhenUsed/>
    <w:rsid w:val="00C41D0D"/>
    <w:pPr>
      <w:spacing w:after="0" w:line="240" w:lineRule="auto"/>
    </w:pPr>
    <w:rPr>
      <w:rFonts w:ascii="Calibri" w:eastAsia="Calibri" w:hAnsi="Calibri"/>
      <w:sz w:val="20"/>
      <w:szCs w:val="20"/>
      <w:lang w:eastAsia="en-US"/>
    </w:rPr>
  </w:style>
  <w:style w:type="character" w:customStyle="1" w:styleId="af0">
    <w:name w:val="Текст сноски Знак"/>
    <w:basedOn w:val="a0"/>
    <w:link w:val="af"/>
    <w:uiPriority w:val="99"/>
    <w:semiHidden/>
    <w:rsid w:val="00C41D0D"/>
    <w:rPr>
      <w:rFonts w:ascii="Calibri" w:eastAsia="Calibri" w:hAnsi="Calibri" w:cs="Times New Roman"/>
      <w:sz w:val="20"/>
      <w:szCs w:val="20"/>
    </w:rPr>
  </w:style>
  <w:style w:type="character" w:styleId="af1">
    <w:name w:val="footnote reference"/>
    <w:uiPriority w:val="99"/>
    <w:semiHidden/>
    <w:unhideWhenUsed/>
    <w:rsid w:val="00C41D0D"/>
    <w:rPr>
      <w:vertAlign w:val="superscript"/>
    </w:rPr>
  </w:style>
  <w:style w:type="paragraph" w:customStyle="1" w:styleId="TimesNewRoman">
    <w:name w:val="Обычный + Times New Roman"/>
    <w:aliases w:val="14 пт,Черный,По ширине,После:  0 пт,разреженны..."/>
    <w:basedOn w:val="a"/>
    <w:uiPriority w:val="99"/>
    <w:rsid w:val="00C41D0D"/>
    <w:pPr>
      <w:spacing w:after="200" w:line="276" w:lineRule="auto"/>
      <w:jc w:val="center"/>
    </w:pPr>
    <w:rPr>
      <w:rFonts w:ascii="Calibri" w:hAnsi="Calibri"/>
      <w:sz w:val="22"/>
      <w:szCs w:val="22"/>
      <w:lang w:eastAsia="en-US"/>
    </w:rPr>
  </w:style>
  <w:style w:type="character" w:customStyle="1" w:styleId="dg-awards-inner-listitem--title">
    <w:name w:val="dg-awards-inner-list__item--title"/>
    <w:rsid w:val="00C41D0D"/>
  </w:style>
  <w:style w:type="numbering" w:customStyle="1" w:styleId="110">
    <w:name w:val="Нет списка11"/>
    <w:next w:val="a2"/>
    <w:uiPriority w:val="99"/>
    <w:semiHidden/>
    <w:unhideWhenUsed/>
    <w:rsid w:val="00C41D0D"/>
  </w:style>
  <w:style w:type="character" w:customStyle="1" w:styleId="WW8Num1z0">
    <w:name w:val="WW8Num1z0"/>
    <w:rsid w:val="00C41D0D"/>
    <w:rPr>
      <w:rFonts w:hint="default"/>
      <w:sz w:val="28"/>
      <w:szCs w:val="28"/>
    </w:rPr>
  </w:style>
  <w:style w:type="character" w:customStyle="1" w:styleId="WW8Num1z1">
    <w:name w:val="WW8Num1z1"/>
    <w:rsid w:val="00C41D0D"/>
  </w:style>
  <w:style w:type="character" w:customStyle="1" w:styleId="WW8Num1z2">
    <w:name w:val="WW8Num1z2"/>
    <w:rsid w:val="00C41D0D"/>
  </w:style>
  <w:style w:type="character" w:customStyle="1" w:styleId="WW8Num1z3">
    <w:name w:val="WW8Num1z3"/>
    <w:rsid w:val="00C41D0D"/>
  </w:style>
  <w:style w:type="character" w:customStyle="1" w:styleId="WW8Num1z4">
    <w:name w:val="WW8Num1z4"/>
    <w:rsid w:val="00C41D0D"/>
  </w:style>
  <w:style w:type="character" w:customStyle="1" w:styleId="WW8Num1z5">
    <w:name w:val="WW8Num1z5"/>
    <w:rsid w:val="00C41D0D"/>
  </w:style>
  <w:style w:type="character" w:customStyle="1" w:styleId="WW8Num1z6">
    <w:name w:val="WW8Num1z6"/>
    <w:rsid w:val="00C41D0D"/>
  </w:style>
  <w:style w:type="character" w:customStyle="1" w:styleId="WW8Num1z7">
    <w:name w:val="WW8Num1z7"/>
    <w:rsid w:val="00C41D0D"/>
  </w:style>
  <w:style w:type="character" w:customStyle="1" w:styleId="WW8Num1z8">
    <w:name w:val="WW8Num1z8"/>
    <w:rsid w:val="00C41D0D"/>
  </w:style>
  <w:style w:type="character" w:customStyle="1" w:styleId="WW8Num2z0">
    <w:name w:val="WW8Num2z0"/>
    <w:rsid w:val="00C41D0D"/>
    <w:rPr>
      <w:rFonts w:hint="default"/>
      <w:sz w:val="28"/>
      <w:szCs w:val="28"/>
    </w:rPr>
  </w:style>
  <w:style w:type="character" w:customStyle="1" w:styleId="WW8Num2z1">
    <w:name w:val="WW8Num2z1"/>
    <w:rsid w:val="00C41D0D"/>
  </w:style>
  <w:style w:type="character" w:customStyle="1" w:styleId="WW8Num2z2">
    <w:name w:val="WW8Num2z2"/>
    <w:rsid w:val="00C41D0D"/>
  </w:style>
  <w:style w:type="character" w:customStyle="1" w:styleId="WW8Num2z3">
    <w:name w:val="WW8Num2z3"/>
    <w:rsid w:val="00C41D0D"/>
  </w:style>
  <w:style w:type="character" w:customStyle="1" w:styleId="WW8Num2z4">
    <w:name w:val="WW8Num2z4"/>
    <w:rsid w:val="00C41D0D"/>
  </w:style>
  <w:style w:type="character" w:customStyle="1" w:styleId="WW8Num2z5">
    <w:name w:val="WW8Num2z5"/>
    <w:rsid w:val="00C41D0D"/>
  </w:style>
  <w:style w:type="character" w:customStyle="1" w:styleId="WW8Num2z6">
    <w:name w:val="WW8Num2z6"/>
    <w:rsid w:val="00C41D0D"/>
  </w:style>
  <w:style w:type="character" w:customStyle="1" w:styleId="WW8Num2z7">
    <w:name w:val="WW8Num2z7"/>
    <w:rsid w:val="00C41D0D"/>
  </w:style>
  <w:style w:type="character" w:customStyle="1" w:styleId="WW8Num2z8">
    <w:name w:val="WW8Num2z8"/>
    <w:rsid w:val="00C41D0D"/>
  </w:style>
  <w:style w:type="character" w:customStyle="1" w:styleId="WW8Num3z0">
    <w:name w:val="WW8Num3z0"/>
    <w:rsid w:val="00C41D0D"/>
    <w:rPr>
      <w:rFonts w:hint="default"/>
    </w:rPr>
  </w:style>
  <w:style w:type="character" w:customStyle="1" w:styleId="WW8Num3z1">
    <w:name w:val="WW8Num3z1"/>
    <w:rsid w:val="00C41D0D"/>
  </w:style>
  <w:style w:type="character" w:customStyle="1" w:styleId="WW8Num3z2">
    <w:name w:val="WW8Num3z2"/>
    <w:rsid w:val="00C41D0D"/>
  </w:style>
  <w:style w:type="character" w:customStyle="1" w:styleId="WW8Num3z3">
    <w:name w:val="WW8Num3z3"/>
    <w:rsid w:val="00C41D0D"/>
  </w:style>
  <w:style w:type="character" w:customStyle="1" w:styleId="WW8Num3z4">
    <w:name w:val="WW8Num3z4"/>
    <w:rsid w:val="00C41D0D"/>
  </w:style>
  <w:style w:type="character" w:customStyle="1" w:styleId="WW8Num3z5">
    <w:name w:val="WW8Num3z5"/>
    <w:rsid w:val="00C41D0D"/>
  </w:style>
  <w:style w:type="character" w:customStyle="1" w:styleId="WW8Num3z6">
    <w:name w:val="WW8Num3z6"/>
    <w:rsid w:val="00C41D0D"/>
  </w:style>
  <w:style w:type="character" w:customStyle="1" w:styleId="WW8Num3z7">
    <w:name w:val="WW8Num3z7"/>
    <w:rsid w:val="00C41D0D"/>
  </w:style>
  <w:style w:type="character" w:customStyle="1" w:styleId="WW8Num3z8">
    <w:name w:val="WW8Num3z8"/>
    <w:rsid w:val="00C41D0D"/>
  </w:style>
  <w:style w:type="character" w:customStyle="1" w:styleId="WW8Num4z0">
    <w:name w:val="WW8Num4z0"/>
    <w:rsid w:val="00C41D0D"/>
    <w:rPr>
      <w:rFonts w:hint="default"/>
      <w:sz w:val="28"/>
      <w:szCs w:val="28"/>
    </w:rPr>
  </w:style>
  <w:style w:type="character" w:customStyle="1" w:styleId="WW8Num4z1">
    <w:name w:val="WW8Num4z1"/>
    <w:rsid w:val="00C41D0D"/>
  </w:style>
  <w:style w:type="character" w:customStyle="1" w:styleId="WW8Num4z2">
    <w:name w:val="WW8Num4z2"/>
    <w:rsid w:val="00C41D0D"/>
  </w:style>
  <w:style w:type="character" w:customStyle="1" w:styleId="WW8Num4z3">
    <w:name w:val="WW8Num4z3"/>
    <w:rsid w:val="00C41D0D"/>
  </w:style>
  <w:style w:type="character" w:customStyle="1" w:styleId="WW8Num4z4">
    <w:name w:val="WW8Num4z4"/>
    <w:rsid w:val="00C41D0D"/>
  </w:style>
  <w:style w:type="character" w:customStyle="1" w:styleId="WW8Num4z5">
    <w:name w:val="WW8Num4z5"/>
    <w:rsid w:val="00C41D0D"/>
  </w:style>
  <w:style w:type="character" w:customStyle="1" w:styleId="WW8Num4z6">
    <w:name w:val="WW8Num4z6"/>
    <w:rsid w:val="00C41D0D"/>
  </w:style>
  <w:style w:type="character" w:customStyle="1" w:styleId="WW8Num4z7">
    <w:name w:val="WW8Num4z7"/>
    <w:rsid w:val="00C41D0D"/>
  </w:style>
  <w:style w:type="character" w:customStyle="1" w:styleId="WW8Num4z8">
    <w:name w:val="WW8Num4z8"/>
    <w:rsid w:val="00C41D0D"/>
  </w:style>
  <w:style w:type="character" w:customStyle="1" w:styleId="WW8Num5z0">
    <w:name w:val="WW8Num5z0"/>
    <w:rsid w:val="00C41D0D"/>
    <w:rPr>
      <w:rFonts w:hint="default"/>
    </w:rPr>
  </w:style>
  <w:style w:type="character" w:customStyle="1" w:styleId="WW8Num5z1">
    <w:name w:val="WW8Num5z1"/>
    <w:rsid w:val="00C41D0D"/>
  </w:style>
  <w:style w:type="character" w:customStyle="1" w:styleId="WW8Num5z2">
    <w:name w:val="WW8Num5z2"/>
    <w:rsid w:val="00C41D0D"/>
  </w:style>
  <w:style w:type="character" w:customStyle="1" w:styleId="WW8Num5z3">
    <w:name w:val="WW8Num5z3"/>
    <w:rsid w:val="00C41D0D"/>
  </w:style>
  <w:style w:type="character" w:customStyle="1" w:styleId="WW8Num5z4">
    <w:name w:val="WW8Num5z4"/>
    <w:rsid w:val="00C41D0D"/>
  </w:style>
  <w:style w:type="character" w:customStyle="1" w:styleId="WW8Num5z5">
    <w:name w:val="WW8Num5z5"/>
    <w:rsid w:val="00C41D0D"/>
  </w:style>
  <w:style w:type="character" w:customStyle="1" w:styleId="WW8Num5z6">
    <w:name w:val="WW8Num5z6"/>
    <w:rsid w:val="00C41D0D"/>
  </w:style>
  <w:style w:type="character" w:customStyle="1" w:styleId="WW8Num5z7">
    <w:name w:val="WW8Num5z7"/>
    <w:rsid w:val="00C41D0D"/>
  </w:style>
  <w:style w:type="character" w:customStyle="1" w:styleId="WW8Num5z8">
    <w:name w:val="WW8Num5z8"/>
    <w:rsid w:val="00C41D0D"/>
  </w:style>
  <w:style w:type="character" w:customStyle="1" w:styleId="WW8Num6z0">
    <w:name w:val="WW8Num6z0"/>
    <w:rsid w:val="00C41D0D"/>
    <w:rPr>
      <w:rFonts w:hint="default"/>
    </w:rPr>
  </w:style>
  <w:style w:type="character" w:customStyle="1" w:styleId="WW8Num6z1">
    <w:name w:val="WW8Num6z1"/>
    <w:rsid w:val="00C41D0D"/>
  </w:style>
  <w:style w:type="character" w:customStyle="1" w:styleId="WW8Num6z2">
    <w:name w:val="WW8Num6z2"/>
    <w:rsid w:val="00C41D0D"/>
  </w:style>
  <w:style w:type="character" w:customStyle="1" w:styleId="WW8Num6z3">
    <w:name w:val="WW8Num6z3"/>
    <w:rsid w:val="00C41D0D"/>
  </w:style>
  <w:style w:type="character" w:customStyle="1" w:styleId="WW8Num6z4">
    <w:name w:val="WW8Num6z4"/>
    <w:rsid w:val="00C41D0D"/>
  </w:style>
  <w:style w:type="character" w:customStyle="1" w:styleId="WW8Num6z5">
    <w:name w:val="WW8Num6z5"/>
    <w:rsid w:val="00C41D0D"/>
  </w:style>
  <w:style w:type="character" w:customStyle="1" w:styleId="WW8Num6z6">
    <w:name w:val="WW8Num6z6"/>
    <w:rsid w:val="00C41D0D"/>
  </w:style>
  <w:style w:type="character" w:customStyle="1" w:styleId="WW8Num6z7">
    <w:name w:val="WW8Num6z7"/>
    <w:rsid w:val="00C41D0D"/>
  </w:style>
  <w:style w:type="character" w:customStyle="1" w:styleId="WW8Num6z8">
    <w:name w:val="WW8Num6z8"/>
    <w:rsid w:val="00C41D0D"/>
  </w:style>
  <w:style w:type="character" w:customStyle="1" w:styleId="WW8Num7z0">
    <w:name w:val="WW8Num7z0"/>
    <w:rsid w:val="00C41D0D"/>
  </w:style>
  <w:style w:type="character" w:customStyle="1" w:styleId="WW8Num7z1">
    <w:name w:val="WW8Num7z1"/>
    <w:rsid w:val="00C41D0D"/>
  </w:style>
  <w:style w:type="character" w:customStyle="1" w:styleId="WW8Num7z2">
    <w:name w:val="WW8Num7z2"/>
    <w:rsid w:val="00C41D0D"/>
  </w:style>
  <w:style w:type="character" w:customStyle="1" w:styleId="WW8Num7z3">
    <w:name w:val="WW8Num7z3"/>
    <w:rsid w:val="00C41D0D"/>
  </w:style>
  <w:style w:type="character" w:customStyle="1" w:styleId="WW8Num7z4">
    <w:name w:val="WW8Num7z4"/>
    <w:rsid w:val="00C41D0D"/>
  </w:style>
  <w:style w:type="character" w:customStyle="1" w:styleId="WW8Num7z5">
    <w:name w:val="WW8Num7z5"/>
    <w:rsid w:val="00C41D0D"/>
  </w:style>
  <w:style w:type="character" w:customStyle="1" w:styleId="WW8Num7z6">
    <w:name w:val="WW8Num7z6"/>
    <w:rsid w:val="00C41D0D"/>
  </w:style>
  <w:style w:type="character" w:customStyle="1" w:styleId="WW8Num7z7">
    <w:name w:val="WW8Num7z7"/>
    <w:rsid w:val="00C41D0D"/>
  </w:style>
  <w:style w:type="character" w:customStyle="1" w:styleId="WW8Num7z8">
    <w:name w:val="WW8Num7z8"/>
    <w:rsid w:val="00C41D0D"/>
  </w:style>
  <w:style w:type="character" w:customStyle="1" w:styleId="WW8Num8z0">
    <w:name w:val="WW8Num8z0"/>
    <w:rsid w:val="00C41D0D"/>
    <w:rPr>
      <w:rFonts w:ascii="Symbol" w:hAnsi="Symbol" w:cs="Symbol" w:hint="default"/>
      <w:sz w:val="20"/>
    </w:rPr>
  </w:style>
  <w:style w:type="character" w:customStyle="1" w:styleId="WW8Num8z1">
    <w:name w:val="WW8Num8z1"/>
    <w:rsid w:val="00C41D0D"/>
    <w:rPr>
      <w:rFonts w:ascii="Courier New" w:hAnsi="Courier New" w:cs="Courier New" w:hint="default"/>
      <w:sz w:val="20"/>
    </w:rPr>
  </w:style>
  <w:style w:type="character" w:customStyle="1" w:styleId="WW8Num8z2">
    <w:name w:val="WW8Num8z2"/>
    <w:rsid w:val="00C41D0D"/>
    <w:rPr>
      <w:rFonts w:ascii="Wingdings" w:hAnsi="Wingdings" w:cs="Wingdings" w:hint="default"/>
      <w:sz w:val="20"/>
    </w:rPr>
  </w:style>
  <w:style w:type="character" w:customStyle="1" w:styleId="WW8Num8z3">
    <w:name w:val="WW8Num8z3"/>
    <w:rsid w:val="00C41D0D"/>
  </w:style>
  <w:style w:type="character" w:customStyle="1" w:styleId="WW8Num8z4">
    <w:name w:val="WW8Num8z4"/>
    <w:rsid w:val="00C41D0D"/>
  </w:style>
  <w:style w:type="character" w:customStyle="1" w:styleId="WW8Num8z5">
    <w:name w:val="WW8Num8z5"/>
    <w:rsid w:val="00C41D0D"/>
  </w:style>
  <w:style w:type="character" w:customStyle="1" w:styleId="WW8Num8z6">
    <w:name w:val="WW8Num8z6"/>
    <w:rsid w:val="00C41D0D"/>
  </w:style>
  <w:style w:type="character" w:customStyle="1" w:styleId="WW8Num8z7">
    <w:name w:val="WW8Num8z7"/>
    <w:rsid w:val="00C41D0D"/>
  </w:style>
  <w:style w:type="character" w:customStyle="1" w:styleId="WW8Num8z8">
    <w:name w:val="WW8Num8z8"/>
    <w:rsid w:val="00C41D0D"/>
  </w:style>
  <w:style w:type="character" w:customStyle="1" w:styleId="WW8Num9z0">
    <w:name w:val="WW8Num9z0"/>
    <w:rsid w:val="00C41D0D"/>
  </w:style>
  <w:style w:type="character" w:customStyle="1" w:styleId="WW8Num9z1">
    <w:name w:val="WW8Num9z1"/>
    <w:rsid w:val="00C41D0D"/>
  </w:style>
  <w:style w:type="character" w:customStyle="1" w:styleId="WW8Num9z2">
    <w:name w:val="WW8Num9z2"/>
    <w:rsid w:val="00C41D0D"/>
  </w:style>
  <w:style w:type="character" w:customStyle="1" w:styleId="WW8Num9z3">
    <w:name w:val="WW8Num9z3"/>
    <w:rsid w:val="00C41D0D"/>
  </w:style>
  <w:style w:type="character" w:customStyle="1" w:styleId="WW8Num9z4">
    <w:name w:val="WW8Num9z4"/>
    <w:rsid w:val="00C41D0D"/>
  </w:style>
  <w:style w:type="character" w:customStyle="1" w:styleId="WW8Num9z5">
    <w:name w:val="WW8Num9z5"/>
    <w:rsid w:val="00C41D0D"/>
  </w:style>
  <w:style w:type="character" w:customStyle="1" w:styleId="WW8Num9z6">
    <w:name w:val="WW8Num9z6"/>
    <w:rsid w:val="00C41D0D"/>
  </w:style>
  <w:style w:type="character" w:customStyle="1" w:styleId="WW8Num9z7">
    <w:name w:val="WW8Num9z7"/>
    <w:rsid w:val="00C41D0D"/>
  </w:style>
  <w:style w:type="character" w:customStyle="1" w:styleId="WW8Num9z8">
    <w:name w:val="WW8Num9z8"/>
    <w:rsid w:val="00C41D0D"/>
  </w:style>
  <w:style w:type="character" w:customStyle="1" w:styleId="14">
    <w:name w:val="Основной шрифт абзаца1"/>
    <w:rsid w:val="00C41D0D"/>
  </w:style>
  <w:style w:type="character" w:styleId="af2">
    <w:name w:val="Strong"/>
    <w:uiPriority w:val="22"/>
    <w:qFormat/>
    <w:rsid w:val="00C41D0D"/>
    <w:rPr>
      <w:b/>
      <w:bCs/>
    </w:rPr>
  </w:style>
  <w:style w:type="character" w:customStyle="1" w:styleId="af3">
    <w:name w:val="Символ нумерации"/>
    <w:rsid w:val="00C41D0D"/>
  </w:style>
  <w:style w:type="paragraph" w:customStyle="1" w:styleId="15">
    <w:name w:val="Заголовок1"/>
    <w:basedOn w:val="a"/>
    <w:next w:val="af4"/>
    <w:rsid w:val="00C41D0D"/>
    <w:pPr>
      <w:keepNext/>
      <w:suppressAutoHyphens/>
      <w:spacing w:before="240" w:after="120" w:line="240" w:lineRule="auto"/>
    </w:pPr>
    <w:rPr>
      <w:rFonts w:ascii="Arial" w:eastAsia="Microsoft YaHei" w:hAnsi="Arial" w:cs="Arial"/>
      <w:sz w:val="28"/>
      <w:szCs w:val="28"/>
      <w:lang w:eastAsia="ar-SA"/>
    </w:rPr>
  </w:style>
  <w:style w:type="paragraph" w:styleId="af4">
    <w:name w:val="Body Text"/>
    <w:basedOn w:val="a"/>
    <w:link w:val="af5"/>
    <w:rsid w:val="00C41D0D"/>
    <w:pPr>
      <w:suppressAutoHyphens/>
      <w:spacing w:after="120" w:line="240" w:lineRule="auto"/>
    </w:pPr>
    <w:rPr>
      <w:lang w:eastAsia="ar-SA"/>
    </w:rPr>
  </w:style>
  <w:style w:type="character" w:customStyle="1" w:styleId="af5">
    <w:name w:val="Основной текст Знак"/>
    <w:basedOn w:val="a0"/>
    <w:link w:val="af4"/>
    <w:rsid w:val="00C41D0D"/>
    <w:rPr>
      <w:rFonts w:ascii="Times New Roman" w:eastAsia="Times New Roman" w:hAnsi="Times New Roman" w:cs="Times New Roman"/>
      <w:sz w:val="24"/>
      <w:szCs w:val="24"/>
      <w:lang w:eastAsia="ar-SA"/>
    </w:rPr>
  </w:style>
  <w:style w:type="paragraph" w:styleId="af6">
    <w:name w:val="List"/>
    <w:basedOn w:val="af4"/>
    <w:rsid w:val="00C41D0D"/>
    <w:rPr>
      <w:rFonts w:cs="Arial"/>
    </w:rPr>
  </w:style>
  <w:style w:type="paragraph" w:customStyle="1" w:styleId="16">
    <w:name w:val="Название1"/>
    <w:basedOn w:val="a"/>
    <w:rsid w:val="00C41D0D"/>
    <w:pPr>
      <w:suppressLineNumbers/>
      <w:suppressAutoHyphens/>
      <w:spacing w:before="120" w:after="120" w:line="240" w:lineRule="auto"/>
    </w:pPr>
    <w:rPr>
      <w:rFonts w:cs="Arial"/>
      <w:i/>
      <w:iCs/>
      <w:lang w:eastAsia="ar-SA"/>
    </w:rPr>
  </w:style>
  <w:style w:type="paragraph" w:customStyle="1" w:styleId="17">
    <w:name w:val="Указатель1"/>
    <w:basedOn w:val="a"/>
    <w:rsid w:val="00C41D0D"/>
    <w:pPr>
      <w:suppressLineNumbers/>
      <w:suppressAutoHyphens/>
      <w:spacing w:after="0" w:line="240" w:lineRule="auto"/>
    </w:pPr>
    <w:rPr>
      <w:rFonts w:cs="Arial"/>
      <w:lang w:eastAsia="ar-SA"/>
    </w:rPr>
  </w:style>
  <w:style w:type="paragraph" w:customStyle="1" w:styleId="af7">
    <w:name w:val="Содержимое таблицы"/>
    <w:basedOn w:val="a"/>
    <w:rsid w:val="00C41D0D"/>
    <w:pPr>
      <w:suppressLineNumbers/>
      <w:suppressAutoHyphens/>
      <w:spacing w:after="0" w:line="240" w:lineRule="auto"/>
    </w:pPr>
    <w:rPr>
      <w:lang w:eastAsia="ar-SA"/>
    </w:rPr>
  </w:style>
  <w:style w:type="paragraph" w:customStyle="1" w:styleId="af8">
    <w:name w:val="Заголовок таблицы"/>
    <w:basedOn w:val="af7"/>
    <w:rsid w:val="00C41D0D"/>
    <w:pPr>
      <w:jc w:val="center"/>
    </w:pPr>
    <w:rPr>
      <w:b/>
      <w:bCs/>
    </w:rPr>
  </w:style>
  <w:style w:type="paragraph" w:customStyle="1" w:styleId="18">
    <w:name w:val="Абзац списка1"/>
    <w:basedOn w:val="a"/>
    <w:rsid w:val="00C41D0D"/>
    <w:pPr>
      <w:suppressAutoHyphens/>
      <w:spacing w:after="0" w:line="240" w:lineRule="auto"/>
      <w:ind w:left="720"/>
    </w:pPr>
    <w:rPr>
      <w:lang w:eastAsia="ar-SA"/>
    </w:rPr>
  </w:style>
  <w:style w:type="table" w:customStyle="1" w:styleId="111">
    <w:name w:val="Сетка таблицы11"/>
    <w:basedOn w:val="a1"/>
    <w:next w:val="a3"/>
    <w:uiPriority w:val="39"/>
    <w:rsid w:val="00C41D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4C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33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353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E8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E8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371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2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2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AA2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CC1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95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D3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73997">
      <w:bodyDiv w:val="1"/>
      <w:marLeft w:val="0"/>
      <w:marRight w:val="0"/>
      <w:marTop w:val="0"/>
      <w:marBottom w:val="0"/>
      <w:divBdr>
        <w:top w:val="none" w:sz="0" w:space="0" w:color="auto"/>
        <w:left w:val="none" w:sz="0" w:space="0" w:color="auto"/>
        <w:bottom w:val="none" w:sz="0" w:space="0" w:color="auto"/>
        <w:right w:val="none" w:sz="0" w:space="0" w:color="auto"/>
      </w:divBdr>
    </w:div>
    <w:div w:id="17556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buchenie58@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A229-B497-4413-B75A-926A1852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11026</Words>
  <Characters>62851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Речевой Центр</cp:lastModifiedBy>
  <cp:revision>6</cp:revision>
  <cp:lastPrinted>2025-03-24T12:56:00Z</cp:lastPrinted>
  <dcterms:created xsi:type="dcterms:W3CDTF">2026-04-01T10:18:00Z</dcterms:created>
  <dcterms:modified xsi:type="dcterms:W3CDTF">2026-04-02T08:07:00Z</dcterms:modified>
</cp:coreProperties>
</file>